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6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3466"/>
      </w:tblGrid>
      <w:tr w:rsidR="00231CE6" w:rsidRPr="004F39DB" w14:paraId="6692459F" w14:textId="77777777" w:rsidTr="00C92267">
        <w:tc>
          <w:tcPr>
            <w:tcW w:w="13466" w:type="dxa"/>
            <w:shd w:val="clear" w:color="auto" w:fill="DBE5F1"/>
          </w:tcPr>
          <w:p w14:paraId="0B4EBC16" w14:textId="77777777" w:rsidR="00CC57E7" w:rsidRPr="004F39DB" w:rsidRDefault="00CC57E7" w:rsidP="00A36676">
            <w:pPr>
              <w:pStyle w:val="Encabezado"/>
              <w:spacing w:before="120" w:after="120"/>
              <w:jc w:val="center"/>
              <w:rPr>
                <w:rFonts w:ascii="Arial" w:hAnsi="Arial" w:cs="Arial"/>
                <w:b/>
                <w:bCs/>
              </w:rPr>
            </w:pPr>
            <w:bookmarkStart w:id="0" w:name="_GoBack"/>
            <w:bookmarkEnd w:id="0"/>
            <w:r w:rsidRPr="004F39DB">
              <w:rPr>
                <w:rFonts w:ascii="Arial" w:hAnsi="Arial" w:cs="Arial"/>
                <w:b/>
                <w:bCs/>
              </w:rPr>
              <w:t xml:space="preserve">SEGUIMIENTO AL </w:t>
            </w:r>
            <w:r w:rsidR="001A328F" w:rsidRPr="004F39DB">
              <w:rPr>
                <w:rFonts w:ascii="Arial" w:hAnsi="Arial" w:cs="Arial"/>
                <w:b/>
                <w:bCs/>
              </w:rPr>
              <w:t>PLAN ANTICORRUPCIÓN Y ATENCIÓN AL CIUDADANO</w:t>
            </w:r>
            <w:r w:rsidRPr="004F39DB">
              <w:rPr>
                <w:rFonts w:ascii="Arial" w:hAnsi="Arial" w:cs="Arial"/>
                <w:b/>
                <w:bCs/>
              </w:rPr>
              <w:t xml:space="preserve"> DEL MINISTERIO DE HACIENDA Y CRÉDITO PÚBLICO</w:t>
            </w:r>
          </w:p>
        </w:tc>
      </w:tr>
      <w:tr w:rsidR="00231CE6" w:rsidRPr="004F39DB" w14:paraId="74A60520" w14:textId="77777777" w:rsidTr="00C92267">
        <w:tc>
          <w:tcPr>
            <w:tcW w:w="13466" w:type="dxa"/>
            <w:shd w:val="clear" w:color="auto" w:fill="DBE5F1"/>
          </w:tcPr>
          <w:p w14:paraId="1485D65B" w14:textId="77777777" w:rsidR="00CC57E7" w:rsidRPr="004F39DB" w:rsidRDefault="00CC57E7" w:rsidP="007010B6">
            <w:pPr>
              <w:spacing w:before="120" w:after="120" w:line="240" w:lineRule="auto"/>
              <w:jc w:val="center"/>
              <w:rPr>
                <w:rFonts w:ascii="Arial" w:hAnsi="Arial" w:cs="Arial"/>
                <w:b/>
                <w:bCs/>
                <w:lang w:val="es-ES"/>
              </w:rPr>
            </w:pPr>
            <w:r w:rsidRPr="004F39DB">
              <w:rPr>
                <w:rFonts w:ascii="Arial" w:hAnsi="Arial" w:cs="Arial"/>
                <w:b/>
                <w:bCs/>
                <w:lang w:val="es-ES"/>
              </w:rPr>
              <w:t>DECRETO 124 DEL 26 ENERO DE 2016</w:t>
            </w:r>
          </w:p>
          <w:p w14:paraId="6D7D229E" w14:textId="77777777" w:rsidR="00CC57E7" w:rsidRPr="004F39DB" w:rsidRDefault="00620791" w:rsidP="004F39DB">
            <w:pPr>
              <w:pStyle w:val="Encabezado"/>
              <w:spacing w:before="120" w:after="120"/>
              <w:jc w:val="center"/>
              <w:rPr>
                <w:rFonts w:ascii="Arial" w:hAnsi="Arial" w:cs="Arial"/>
                <w:b/>
                <w:bCs/>
              </w:rPr>
            </w:pPr>
            <w:r w:rsidRPr="004F39DB">
              <w:rPr>
                <w:rFonts w:ascii="Arial" w:hAnsi="Arial" w:cs="Arial"/>
                <w:b/>
                <w:bCs/>
              </w:rPr>
              <w:t>CORTE: 3</w:t>
            </w:r>
            <w:r w:rsidR="00156E9E" w:rsidRPr="004F39DB">
              <w:rPr>
                <w:rFonts w:ascii="Arial" w:hAnsi="Arial" w:cs="Arial"/>
                <w:b/>
                <w:bCs/>
              </w:rPr>
              <w:t>1</w:t>
            </w:r>
            <w:r w:rsidRPr="004F39DB">
              <w:rPr>
                <w:rFonts w:ascii="Arial" w:hAnsi="Arial" w:cs="Arial"/>
                <w:b/>
                <w:bCs/>
              </w:rPr>
              <w:t xml:space="preserve"> DE </w:t>
            </w:r>
            <w:r w:rsidR="004F39DB" w:rsidRPr="004F39DB">
              <w:rPr>
                <w:rFonts w:ascii="Arial" w:hAnsi="Arial" w:cs="Arial"/>
                <w:b/>
                <w:bCs/>
              </w:rPr>
              <w:t>DICIEMBRE</w:t>
            </w:r>
            <w:r w:rsidR="00AA061D" w:rsidRPr="004F39DB">
              <w:rPr>
                <w:rFonts w:ascii="Arial" w:hAnsi="Arial" w:cs="Arial"/>
                <w:b/>
                <w:bCs/>
              </w:rPr>
              <w:t xml:space="preserve"> DE 2020</w:t>
            </w:r>
          </w:p>
        </w:tc>
      </w:tr>
    </w:tbl>
    <w:p w14:paraId="201F9509" w14:textId="77777777" w:rsidR="009278BC" w:rsidRPr="004F39DB" w:rsidRDefault="009278BC" w:rsidP="002A01C7">
      <w:pPr>
        <w:spacing w:after="0" w:line="240" w:lineRule="auto"/>
        <w:jc w:val="both"/>
        <w:rPr>
          <w:rFonts w:ascii="Arial" w:hAnsi="Arial" w:cs="Arial"/>
        </w:rPr>
      </w:pPr>
    </w:p>
    <w:p w14:paraId="76A55036" w14:textId="58739708" w:rsidR="001B51C5" w:rsidRPr="00A94F09" w:rsidRDefault="003E373A" w:rsidP="001B51C5">
      <w:pPr>
        <w:spacing w:after="0" w:line="240" w:lineRule="auto"/>
        <w:ind w:left="709"/>
        <w:jc w:val="both"/>
        <w:rPr>
          <w:rFonts w:ascii="Arial" w:hAnsi="Arial" w:cs="Arial"/>
        </w:rPr>
      </w:pPr>
      <w:r w:rsidRPr="00A94F09">
        <w:rPr>
          <w:rFonts w:ascii="Arial" w:hAnsi="Arial" w:cs="Arial"/>
        </w:rPr>
        <w:t>En concordancia</w:t>
      </w:r>
      <w:r w:rsidR="00A94E54" w:rsidRPr="00A94F09">
        <w:rPr>
          <w:rFonts w:ascii="Arial" w:hAnsi="Arial" w:cs="Arial"/>
        </w:rPr>
        <w:t xml:space="preserve"> con</w:t>
      </w:r>
      <w:r w:rsidR="001A03C4" w:rsidRPr="00A94F09">
        <w:rPr>
          <w:rFonts w:ascii="Arial" w:hAnsi="Arial" w:cs="Arial"/>
        </w:rPr>
        <w:t xml:space="preserve"> lo dispuesto en </w:t>
      </w:r>
      <w:r w:rsidR="00CE2A6F" w:rsidRPr="00A94F09">
        <w:rPr>
          <w:rFonts w:ascii="Arial" w:hAnsi="Arial" w:cs="Arial"/>
        </w:rPr>
        <w:t>el Artículo 2.1.4.6. “Mecanismos de seguimiento al cumplimiento y monitoreo” del Decreto 124 de 2016, relacionado con el Plan Anticorru</w:t>
      </w:r>
      <w:r w:rsidR="000439CE" w:rsidRPr="00A94F09">
        <w:rPr>
          <w:rFonts w:ascii="Arial" w:hAnsi="Arial" w:cs="Arial"/>
        </w:rPr>
        <w:t xml:space="preserve">pción y de Atención al Ciudadano, Estrategias para la Construcción del Plan Anticorrupción y de </w:t>
      </w:r>
      <w:r w:rsidR="00004CE0">
        <w:rPr>
          <w:rFonts w:ascii="Arial" w:hAnsi="Arial" w:cs="Arial"/>
        </w:rPr>
        <w:t>A</w:t>
      </w:r>
      <w:r w:rsidR="000439CE" w:rsidRPr="00A94F09">
        <w:rPr>
          <w:rFonts w:ascii="Arial" w:hAnsi="Arial" w:cs="Arial"/>
        </w:rPr>
        <w:t xml:space="preserve">tención al </w:t>
      </w:r>
      <w:r w:rsidR="00004CE0">
        <w:rPr>
          <w:rFonts w:ascii="Arial" w:hAnsi="Arial" w:cs="Arial"/>
        </w:rPr>
        <w:t>C</w:t>
      </w:r>
      <w:r w:rsidR="000439CE" w:rsidRPr="00A94F09">
        <w:rPr>
          <w:rFonts w:ascii="Arial" w:hAnsi="Arial" w:cs="Arial"/>
        </w:rPr>
        <w:t>iudadano</w:t>
      </w:r>
      <w:r w:rsidR="00CE2A6F" w:rsidRPr="00A94F09">
        <w:rPr>
          <w:rFonts w:ascii="Arial" w:hAnsi="Arial" w:cs="Arial"/>
        </w:rPr>
        <w:t>,</w:t>
      </w:r>
      <w:r w:rsidR="001A03C4" w:rsidRPr="00A94F09">
        <w:rPr>
          <w:rFonts w:ascii="Arial" w:hAnsi="Arial" w:cs="Arial"/>
        </w:rPr>
        <w:t xml:space="preserve"> la </w:t>
      </w:r>
      <w:r w:rsidR="00CE2A6F" w:rsidRPr="00A94F09">
        <w:rPr>
          <w:rFonts w:ascii="Arial" w:hAnsi="Arial" w:cs="Arial"/>
        </w:rPr>
        <w:t xml:space="preserve">Oficina de Control Interno realizó el seguimiento al </w:t>
      </w:r>
      <w:r w:rsidR="001A328F" w:rsidRPr="00A94F09">
        <w:rPr>
          <w:rFonts w:ascii="Arial" w:hAnsi="Arial" w:cs="Arial"/>
        </w:rPr>
        <w:t>Plan Anticorrupción y de Atención al Ciudadano con corte a 3</w:t>
      </w:r>
      <w:r w:rsidR="00156E9E" w:rsidRPr="00A94F09">
        <w:rPr>
          <w:rFonts w:ascii="Arial" w:hAnsi="Arial" w:cs="Arial"/>
        </w:rPr>
        <w:t>1</w:t>
      </w:r>
      <w:r w:rsidR="001A328F" w:rsidRPr="00A94F09">
        <w:rPr>
          <w:rFonts w:ascii="Arial" w:hAnsi="Arial" w:cs="Arial"/>
        </w:rPr>
        <w:t xml:space="preserve"> de </w:t>
      </w:r>
      <w:r w:rsidR="004F39DB" w:rsidRPr="00A94F09">
        <w:rPr>
          <w:rFonts w:ascii="Arial" w:hAnsi="Arial" w:cs="Arial"/>
        </w:rPr>
        <w:t>diciembre</w:t>
      </w:r>
      <w:r w:rsidR="00156E9E" w:rsidRPr="00A94F09">
        <w:rPr>
          <w:rFonts w:ascii="Arial" w:hAnsi="Arial" w:cs="Arial"/>
        </w:rPr>
        <w:t xml:space="preserve"> </w:t>
      </w:r>
      <w:r w:rsidR="0071140E" w:rsidRPr="00A94F09">
        <w:rPr>
          <w:rFonts w:ascii="Arial" w:hAnsi="Arial" w:cs="Arial"/>
        </w:rPr>
        <w:t>de 2020</w:t>
      </w:r>
      <w:r w:rsidR="000439CE" w:rsidRPr="00A94F09">
        <w:rPr>
          <w:rFonts w:ascii="Arial" w:hAnsi="Arial" w:cs="Arial"/>
        </w:rPr>
        <w:t>.</w:t>
      </w:r>
      <w:r w:rsidR="001B51C5" w:rsidRPr="00A94F09">
        <w:rPr>
          <w:rFonts w:ascii="Arial" w:hAnsi="Arial" w:cs="Arial"/>
        </w:rPr>
        <w:t xml:space="preserve"> </w:t>
      </w:r>
    </w:p>
    <w:p w14:paraId="3F030E92" w14:textId="77777777" w:rsidR="00DB3F00" w:rsidRPr="00A94F09" w:rsidRDefault="00DB3F00" w:rsidP="001B51C5">
      <w:pPr>
        <w:spacing w:after="0" w:line="240" w:lineRule="auto"/>
        <w:jc w:val="both"/>
        <w:rPr>
          <w:rFonts w:ascii="Arial" w:hAnsi="Arial" w:cs="Arial"/>
        </w:rPr>
      </w:pPr>
    </w:p>
    <w:p w14:paraId="7352C0B1" w14:textId="77777777" w:rsidR="000439CE" w:rsidRPr="00A94F09" w:rsidRDefault="006B3784" w:rsidP="00CF0880">
      <w:pPr>
        <w:spacing w:after="0" w:line="240" w:lineRule="auto"/>
        <w:ind w:left="709"/>
        <w:jc w:val="both"/>
        <w:rPr>
          <w:rFonts w:ascii="Arial" w:hAnsi="Arial" w:cs="Arial"/>
        </w:rPr>
      </w:pPr>
      <w:r w:rsidRPr="00A94F09">
        <w:rPr>
          <w:rFonts w:ascii="Arial" w:hAnsi="Arial" w:cs="Arial"/>
        </w:rPr>
        <w:t>Para l</w:t>
      </w:r>
      <w:r w:rsidR="00DB3F00" w:rsidRPr="00A94F09">
        <w:rPr>
          <w:rFonts w:ascii="Arial" w:hAnsi="Arial" w:cs="Arial"/>
        </w:rPr>
        <w:t xml:space="preserve">a etapa </w:t>
      </w:r>
      <w:r w:rsidR="000439CE" w:rsidRPr="00A94F09">
        <w:rPr>
          <w:rFonts w:ascii="Arial" w:hAnsi="Arial" w:cs="Arial"/>
        </w:rPr>
        <w:t>de monitoreo, la Ofici</w:t>
      </w:r>
      <w:r w:rsidR="001B51C5" w:rsidRPr="00A94F09">
        <w:rPr>
          <w:rFonts w:ascii="Arial" w:hAnsi="Arial" w:cs="Arial"/>
        </w:rPr>
        <w:t xml:space="preserve">na de Control Interno realizó </w:t>
      </w:r>
      <w:r w:rsidR="00A94F09">
        <w:rPr>
          <w:rFonts w:ascii="Arial" w:hAnsi="Arial" w:cs="Arial"/>
        </w:rPr>
        <w:t xml:space="preserve">los siguientes </w:t>
      </w:r>
      <w:r w:rsidR="001B51C5" w:rsidRPr="00A94F09">
        <w:rPr>
          <w:rFonts w:ascii="Arial" w:hAnsi="Arial" w:cs="Arial"/>
        </w:rPr>
        <w:t>seguimiento</w:t>
      </w:r>
      <w:r w:rsidR="00A94F09">
        <w:rPr>
          <w:rFonts w:ascii="Arial" w:hAnsi="Arial" w:cs="Arial"/>
        </w:rPr>
        <w:t>s</w:t>
      </w:r>
      <w:r w:rsidR="001B51C5" w:rsidRPr="00A94F09">
        <w:rPr>
          <w:rFonts w:ascii="Arial" w:hAnsi="Arial" w:cs="Arial"/>
        </w:rPr>
        <w:t xml:space="preserve"> </w:t>
      </w:r>
      <w:r w:rsidR="00A94F09">
        <w:rPr>
          <w:rFonts w:ascii="Arial" w:hAnsi="Arial" w:cs="Arial"/>
        </w:rPr>
        <w:t xml:space="preserve">durante el </w:t>
      </w:r>
      <w:r w:rsidR="001B51C5" w:rsidRPr="00A94F09">
        <w:rPr>
          <w:rFonts w:ascii="Arial" w:hAnsi="Arial" w:cs="Arial"/>
        </w:rPr>
        <w:t>año</w:t>
      </w:r>
      <w:r w:rsidR="000439CE" w:rsidRPr="00A94F09">
        <w:rPr>
          <w:rFonts w:ascii="Arial" w:hAnsi="Arial" w:cs="Arial"/>
        </w:rPr>
        <w:t xml:space="preserve">: </w:t>
      </w:r>
    </w:p>
    <w:p w14:paraId="48B73558" w14:textId="77777777" w:rsidR="000439CE" w:rsidRPr="00A94F09" w:rsidRDefault="000439CE" w:rsidP="00CF0880">
      <w:pPr>
        <w:spacing w:after="0" w:line="240" w:lineRule="auto"/>
        <w:ind w:left="709"/>
        <w:jc w:val="both"/>
        <w:rPr>
          <w:rFonts w:ascii="Arial" w:hAnsi="Arial" w:cs="Arial"/>
        </w:rPr>
      </w:pPr>
    </w:p>
    <w:p w14:paraId="3786524D" w14:textId="77777777" w:rsidR="000439CE" w:rsidRPr="00A94F09" w:rsidRDefault="000439CE" w:rsidP="00CF0880">
      <w:pPr>
        <w:spacing w:after="0" w:line="240" w:lineRule="auto"/>
        <w:ind w:left="709"/>
        <w:jc w:val="both"/>
        <w:rPr>
          <w:rFonts w:ascii="Arial" w:hAnsi="Arial" w:cs="Arial"/>
        </w:rPr>
      </w:pPr>
      <w:r w:rsidRPr="00A94F09">
        <w:rPr>
          <w:rFonts w:ascii="Arial" w:hAnsi="Arial" w:cs="Arial"/>
        </w:rPr>
        <w:t>Primer seguim</w:t>
      </w:r>
      <w:r w:rsidR="00A74116" w:rsidRPr="00A94F09">
        <w:rPr>
          <w:rFonts w:ascii="Arial" w:hAnsi="Arial" w:cs="Arial"/>
        </w:rPr>
        <w:t>iento: Con corte al 30 de abril de 2020.</w:t>
      </w:r>
      <w:r w:rsidRPr="00A94F09">
        <w:rPr>
          <w:rFonts w:ascii="Arial" w:hAnsi="Arial" w:cs="Arial"/>
        </w:rPr>
        <w:t xml:space="preserve"> </w:t>
      </w:r>
    </w:p>
    <w:p w14:paraId="37102BF0" w14:textId="77777777" w:rsidR="000439CE" w:rsidRPr="00A94F09" w:rsidRDefault="000439CE" w:rsidP="00CF0880">
      <w:pPr>
        <w:spacing w:after="0" w:line="240" w:lineRule="auto"/>
        <w:ind w:left="709"/>
        <w:jc w:val="both"/>
        <w:rPr>
          <w:rFonts w:ascii="Arial" w:hAnsi="Arial" w:cs="Arial"/>
        </w:rPr>
      </w:pPr>
      <w:r w:rsidRPr="00A94F09">
        <w:rPr>
          <w:rFonts w:ascii="Arial" w:hAnsi="Arial" w:cs="Arial"/>
        </w:rPr>
        <w:t>Segundo seguimi</w:t>
      </w:r>
      <w:r w:rsidR="00A74116" w:rsidRPr="00A94F09">
        <w:rPr>
          <w:rFonts w:ascii="Arial" w:hAnsi="Arial" w:cs="Arial"/>
        </w:rPr>
        <w:t>ento: Con corte al 31 de agosto de 2020</w:t>
      </w:r>
      <w:r w:rsidR="0014271E" w:rsidRPr="00A94F09">
        <w:rPr>
          <w:rFonts w:ascii="Arial" w:hAnsi="Arial" w:cs="Arial"/>
        </w:rPr>
        <w:t>.</w:t>
      </w:r>
    </w:p>
    <w:p w14:paraId="02727979" w14:textId="77777777" w:rsidR="005620C0" w:rsidRPr="00A94F09" w:rsidRDefault="000439CE" w:rsidP="004F39DB">
      <w:pPr>
        <w:spacing w:after="0" w:line="240" w:lineRule="auto"/>
        <w:ind w:left="709"/>
        <w:jc w:val="both"/>
        <w:rPr>
          <w:rFonts w:ascii="Arial" w:hAnsi="Arial" w:cs="Arial"/>
        </w:rPr>
      </w:pPr>
      <w:r w:rsidRPr="00A94F09">
        <w:rPr>
          <w:rFonts w:ascii="Arial" w:hAnsi="Arial" w:cs="Arial"/>
        </w:rPr>
        <w:t>Tercer seguimiento</w:t>
      </w:r>
      <w:r w:rsidR="00A74116" w:rsidRPr="00A94F09">
        <w:rPr>
          <w:rFonts w:ascii="Arial" w:hAnsi="Arial" w:cs="Arial"/>
        </w:rPr>
        <w:t>: Con corte al 31 de diciembre de 2020</w:t>
      </w:r>
      <w:r w:rsidR="0014271E" w:rsidRPr="00A94F09">
        <w:rPr>
          <w:rFonts w:ascii="Arial" w:hAnsi="Arial" w:cs="Arial"/>
        </w:rPr>
        <w:t>.</w:t>
      </w:r>
    </w:p>
    <w:p w14:paraId="7CAABDEB" w14:textId="77777777" w:rsidR="005620C0" w:rsidRPr="00A94F09" w:rsidRDefault="005620C0" w:rsidP="00A94F09">
      <w:pPr>
        <w:spacing w:after="0" w:line="240" w:lineRule="auto"/>
        <w:jc w:val="both"/>
        <w:rPr>
          <w:rFonts w:ascii="Arial" w:hAnsi="Arial" w:cs="Arial"/>
        </w:rPr>
      </w:pPr>
    </w:p>
    <w:p w14:paraId="3D44CB99" w14:textId="4353441D" w:rsidR="004F39DB" w:rsidRPr="00A94F09" w:rsidRDefault="00D1298F" w:rsidP="004F39DB">
      <w:pPr>
        <w:spacing w:after="0" w:line="240" w:lineRule="auto"/>
        <w:ind w:left="709"/>
        <w:jc w:val="both"/>
        <w:rPr>
          <w:rFonts w:ascii="Arial" w:hAnsi="Arial" w:cs="Arial"/>
        </w:rPr>
      </w:pPr>
      <w:r>
        <w:rPr>
          <w:rFonts w:ascii="Arial" w:hAnsi="Arial" w:cs="Arial"/>
        </w:rPr>
        <w:lastRenderedPageBreak/>
        <w:t>En</w:t>
      </w:r>
      <w:r w:rsidR="00A94F09">
        <w:rPr>
          <w:rFonts w:ascii="Arial" w:hAnsi="Arial" w:cs="Arial"/>
        </w:rPr>
        <w:t xml:space="preserve"> los</w:t>
      </w:r>
      <w:r w:rsidR="004F39DB" w:rsidRPr="00A94F09">
        <w:rPr>
          <w:rFonts w:ascii="Arial" w:hAnsi="Arial" w:cs="Arial"/>
        </w:rPr>
        <w:t xml:space="preserve"> seguimiento</w:t>
      </w:r>
      <w:r w:rsidR="00A94F09">
        <w:rPr>
          <w:rFonts w:ascii="Arial" w:hAnsi="Arial" w:cs="Arial"/>
        </w:rPr>
        <w:t>s</w:t>
      </w:r>
      <w:r w:rsidR="004F39DB" w:rsidRPr="00A94F09">
        <w:rPr>
          <w:rFonts w:ascii="Arial" w:hAnsi="Arial" w:cs="Arial"/>
        </w:rPr>
        <w:t xml:space="preserve"> se </w:t>
      </w:r>
      <w:r>
        <w:rPr>
          <w:rFonts w:ascii="Arial" w:hAnsi="Arial" w:cs="Arial"/>
        </w:rPr>
        <w:t>observó</w:t>
      </w:r>
      <w:r w:rsidR="004F39DB" w:rsidRPr="00A94F09">
        <w:rPr>
          <w:rFonts w:ascii="Arial" w:hAnsi="Arial" w:cs="Arial"/>
        </w:rPr>
        <w:t xml:space="preserve"> que la Oficina Asesora de Planeación </w:t>
      </w:r>
      <w:r w:rsidR="00A94F09">
        <w:rPr>
          <w:rFonts w:ascii="Arial" w:hAnsi="Arial" w:cs="Arial"/>
        </w:rPr>
        <w:t>–</w:t>
      </w:r>
      <w:r w:rsidR="004F39DB" w:rsidRPr="00A94F09">
        <w:rPr>
          <w:rFonts w:ascii="Arial" w:hAnsi="Arial" w:cs="Arial"/>
        </w:rPr>
        <w:t xml:space="preserve"> OAP</w:t>
      </w:r>
      <w:r w:rsidR="00A94F09">
        <w:rPr>
          <w:rFonts w:ascii="Arial" w:hAnsi="Arial" w:cs="Arial"/>
        </w:rPr>
        <w:t>,</w:t>
      </w:r>
      <w:r w:rsidR="004F39DB" w:rsidRPr="00A94F09">
        <w:rPr>
          <w:rFonts w:ascii="Arial" w:hAnsi="Arial" w:cs="Arial"/>
        </w:rPr>
        <w:t xml:space="preserve"> realizó las siguientes publicaciones del PAAC 2020, en la página web del Ministerio:</w:t>
      </w:r>
    </w:p>
    <w:p w14:paraId="1343744B" w14:textId="77777777" w:rsidR="004F39DB" w:rsidRPr="00A94F09" w:rsidRDefault="004F39DB" w:rsidP="004F39DB">
      <w:pPr>
        <w:spacing w:after="0" w:line="240" w:lineRule="auto"/>
        <w:ind w:left="709"/>
        <w:jc w:val="both"/>
        <w:rPr>
          <w:rFonts w:ascii="Arial" w:hAnsi="Arial" w:cs="Arial"/>
        </w:rPr>
      </w:pPr>
    </w:p>
    <w:p w14:paraId="1DD10E35" w14:textId="77777777" w:rsidR="004F39DB" w:rsidRPr="00A94F09" w:rsidRDefault="004F39DB" w:rsidP="004F39DB">
      <w:pPr>
        <w:pStyle w:val="Prrafodelista"/>
        <w:numPr>
          <w:ilvl w:val="0"/>
          <w:numId w:val="30"/>
        </w:numPr>
        <w:spacing w:after="0" w:line="240" w:lineRule="auto"/>
        <w:jc w:val="both"/>
        <w:rPr>
          <w:rFonts w:ascii="Arial" w:hAnsi="Arial" w:cs="Arial"/>
        </w:rPr>
      </w:pPr>
      <w:r w:rsidRPr="00A94F09">
        <w:rPr>
          <w:rFonts w:ascii="Arial" w:hAnsi="Arial" w:cs="Arial"/>
        </w:rPr>
        <w:t>El 24 de enero (para comentarios),</w:t>
      </w:r>
    </w:p>
    <w:p w14:paraId="781ABA21" w14:textId="77777777" w:rsidR="004F39DB" w:rsidRPr="00A94F09" w:rsidRDefault="004F39DB" w:rsidP="004F39DB">
      <w:pPr>
        <w:pStyle w:val="Prrafodelista"/>
        <w:numPr>
          <w:ilvl w:val="0"/>
          <w:numId w:val="30"/>
        </w:numPr>
        <w:spacing w:after="0" w:line="240" w:lineRule="auto"/>
        <w:jc w:val="both"/>
        <w:rPr>
          <w:rFonts w:ascii="Arial" w:hAnsi="Arial" w:cs="Arial"/>
        </w:rPr>
      </w:pPr>
      <w:r w:rsidRPr="00A94F09">
        <w:rPr>
          <w:rFonts w:ascii="Arial" w:hAnsi="Arial" w:cs="Arial"/>
        </w:rPr>
        <w:t>El 31 de enero,</w:t>
      </w:r>
    </w:p>
    <w:p w14:paraId="34636AA4" w14:textId="77777777" w:rsidR="004F39DB" w:rsidRPr="00A94F09" w:rsidRDefault="004F39DB" w:rsidP="004F39DB">
      <w:pPr>
        <w:pStyle w:val="Prrafodelista"/>
        <w:numPr>
          <w:ilvl w:val="0"/>
          <w:numId w:val="30"/>
        </w:numPr>
        <w:spacing w:after="0" w:line="240" w:lineRule="auto"/>
        <w:jc w:val="both"/>
        <w:rPr>
          <w:rFonts w:ascii="Arial" w:hAnsi="Arial" w:cs="Arial"/>
        </w:rPr>
      </w:pPr>
      <w:r w:rsidRPr="00A94F09">
        <w:rPr>
          <w:rFonts w:ascii="Arial" w:hAnsi="Arial" w:cs="Arial"/>
        </w:rPr>
        <w:t>El 30 de abril</w:t>
      </w:r>
      <w:r w:rsidR="007F020E" w:rsidRPr="00A94F09">
        <w:rPr>
          <w:rFonts w:ascii="Arial" w:hAnsi="Arial" w:cs="Arial"/>
        </w:rPr>
        <w:t>,</w:t>
      </w:r>
      <w:r w:rsidRPr="00A94F09">
        <w:rPr>
          <w:rFonts w:ascii="Arial" w:hAnsi="Arial" w:cs="Arial"/>
        </w:rPr>
        <w:t xml:space="preserve"> Versión</w:t>
      </w:r>
      <w:r w:rsidR="007F020E" w:rsidRPr="00A94F09">
        <w:rPr>
          <w:rFonts w:ascii="Arial" w:hAnsi="Arial" w:cs="Arial"/>
        </w:rPr>
        <w:t xml:space="preserve"> 2</w:t>
      </w:r>
    </w:p>
    <w:p w14:paraId="64FEE9B8" w14:textId="77777777" w:rsidR="004F39DB" w:rsidRPr="00A94F09" w:rsidRDefault="007F020E" w:rsidP="004F39DB">
      <w:pPr>
        <w:pStyle w:val="Prrafodelista"/>
        <w:numPr>
          <w:ilvl w:val="0"/>
          <w:numId w:val="30"/>
        </w:numPr>
        <w:spacing w:after="0" w:line="240" w:lineRule="auto"/>
        <w:jc w:val="both"/>
        <w:rPr>
          <w:rFonts w:ascii="Arial" w:hAnsi="Arial" w:cs="Arial"/>
        </w:rPr>
      </w:pPr>
      <w:r w:rsidRPr="00A94F09">
        <w:rPr>
          <w:rFonts w:ascii="Arial" w:hAnsi="Arial" w:cs="Arial"/>
        </w:rPr>
        <w:t>El 1 de Julio, Versión 3</w:t>
      </w:r>
    </w:p>
    <w:p w14:paraId="22593760" w14:textId="77777777" w:rsidR="007F020E" w:rsidRPr="00A94F09" w:rsidRDefault="007F020E" w:rsidP="004F39DB">
      <w:pPr>
        <w:pStyle w:val="Prrafodelista"/>
        <w:numPr>
          <w:ilvl w:val="0"/>
          <w:numId w:val="30"/>
        </w:numPr>
        <w:spacing w:after="0" w:line="240" w:lineRule="auto"/>
        <w:jc w:val="both"/>
        <w:rPr>
          <w:rFonts w:ascii="Arial" w:hAnsi="Arial" w:cs="Arial"/>
        </w:rPr>
      </w:pPr>
      <w:r w:rsidRPr="00A94F09">
        <w:rPr>
          <w:rFonts w:ascii="Arial" w:hAnsi="Arial" w:cs="Arial"/>
        </w:rPr>
        <w:t>El 28 de agosto, Versión 4</w:t>
      </w:r>
    </w:p>
    <w:p w14:paraId="53AE1732" w14:textId="77777777" w:rsidR="007F020E" w:rsidRPr="00A94F09" w:rsidRDefault="007F020E" w:rsidP="004F39DB">
      <w:pPr>
        <w:pStyle w:val="Prrafodelista"/>
        <w:numPr>
          <w:ilvl w:val="0"/>
          <w:numId w:val="30"/>
        </w:numPr>
        <w:spacing w:after="0" w:line="240" w:lineRule="auto"/>
        <w:jc w:val="both"/>
        <w:rPr>
          <w:rFonts w:ascii="Arial" w:hAnsi="Arial" w:cs="Arial"/>
        </w:rPr>
      </w:pPr>
      <w:r w:rsidRPr="00A94F09">
        <w:rPr>
          <w:rFonts w:ascii="Arial" w:hAnsi="Arial" w:cs="Arial"/>
        </w:rPr>
        <w:t>El 11 de diciembre, Versión 5,</w:t>
      </w:r>
    </w:p>
    <w:p w14:paraId="58BCB147" w14:textId="77777777" w:rsidR="007F020E" w:rsidRPr="00A94F09" w:rsidRDefault="007F020E" w:rsidP="004F39DB">
      <w:pPr>
        <w:pStyle w:val="Prrafodelista"/>
        <w:numPr>
          <w:ilvl w:val="0"/>
          <w:numId w:val="30"/>
        </w:numPr>
        <w:spacing w:after="0" w:line="240" w:lineRule="auto"/>
        <w:jc w:val="both"/>
        <w:rPr>
          <w:rFonts w:ascii="Arial" w:hAnsi="Arial" w:cs="Arial"/>
        </w:rPr>
      </w:pPr>
      <w:r w:rsidRPr="00A94F09">
        <w:rPr>
          <w:rFonts w:ascii="Arial" w:hAnsi="Arial" w:cs="Arial"/>
        </w:rPr>
        <w:t>El 30 de diciembre, Versión 6</w:t>
      </w:r>
    </w:p>
    <w:p w14:paraId="59E9E202" w14:textId="77777777" w:rsidR="00A94F09" w:rsidRPr="00A94F09" w:rsidRDefault="00A94F09" w:rsidP="00A94F09">
      <w:pPr>
        <w:spacing w:after="0" w:line="240" w:lineRule="auto"/>
        <w:jc w:val="both"/>
        <w:rPr>
          <w:rFonts w:ascii="Arial" w:hAnsi="Arial" w:cs="Arial"/>
        </w:rPr>
      </w:pPr>
    </w:p>
    <w:p w14:paraId="7C90522C" w14:textId="6552AC00" w:rsidR="00A94F09" w:rsidRPr="00A94F09" w:rsidRDefault="00460369" w:rsidP="00A94F09">
      <w:pPr>
        <w:spacing w:after="0" w:line="240" w:lineRule="auto"/>
        <w:ind w:left="709"/>
        <w:rPr>
          <w:rFonts w:ascii="Arial" w:hAnsi="Arial" w:cs="Arial"/>
          <w:b/>
        </w:rPr>
      </w:pPr>
      <w:r w:rsidRPr="00A94F09">
        <w:rPr>
          <w:rFonts w:ascii="Arial" w:hAnsi="Arial" w:cs="Arial"/>
          <w:b/>
        </w:rPr>
        <w:t>Seguimiento al Plan Anticorrupción y Atención al Ciudadano</w:t>
      </w:r>
      <w:r w:rsidR="00A94F09" w:rsidRPr="00A94F09">
        <w:rPr>
          <w:rFonts w:ascii="Arial" w:hAnsi="Arial" w:cs="Arial"/>
          <w:b/>
        </w:rPr>
        <w:t xml:space="preserve">, </w:t>
      </w:r>
      <w:r w:rsidR="00A94F09">
        <w:rPr>
          <w:rFonts w:ascii="Arial" w:hAnsi="Arial" w:cs="Arial"/>
          <w:b/>
        </w:rPr>
        <w:t xml:space="preserve">con </w:t>
      </w:r>
      <w:r w:rsidR="00A94F09" w:rsidRPr="00A94F09">
        <w:rPr>
          <w:rFonts w:ascii="Arial" w:hAnsi="Arial" w:cs="Arial"/>
          <w:b/>
        </w:rPr>
        <w:t>corte a 31 de diciembre de 2020</w:t>
      </w:r>
      <w:r w:rsidR="00A94F09">
        <w:rPr>
          <w:rFonts w:ascii="Arial" w:hAnsi="Arial" w:cs="Arial"/>
          <w:b/>
        </w:rPr>
        <w:t xml:space="preserve"> -</w:t>
      </w:r>
      <w:r w:rsidR="00A94F09" w:rsidRPr="00A94F09">
        <w:rPr>
          <w:rFonts w:ascii="Arial" w:hAnsi="Arial" w:cs="Arial"/>
          <w:b/>
        </w:rPr>
        <w:t xml:space="preserve"> </w:t>
      </w:r>
      <w:r w:rsidR="00D1298F">
        <w:rPr>
          <w:rFonts w:ascii="Arial" w:hAnsi="Arial" w:cs="Arial"/>
          <w:b/>
        </w:rPr>
        <w:t>T</w:t>
      </w:r>
      <w:r w:rsidR="00A94F09" w:rsidRPr="00A94F09">
        <w:rPr>
          <w:rFonts w:ascii="Arial" w:hAnsi="Arial" w:cs="Arial"/>
          <w:b/>
        </w:rPr>
        <w:t xml:space="preserve">ercer </w:t>
      </w:r>
      <w:r w:rsidR="00D1298F">
        <w:rPr>
          <w:rFonts w:ascii="Arial" w:hAnsi="Arial" w:cs="Arial"/>
          <w:b/>
        </w:rPr>
        <w:t>S</w:t>
      </w:r>
      <w:r w:rsidR="00A94F09">
        <w:rPr>
          <w:rFonts w:ascii="Arial" w:hAnsi="Arial" w:cs="Arial"/>
          <w:b/>
        </w:rPr>
        <w:t>eguimiento</w:t>
      </w:r>
    </w:p>
    <w:p w14:paraId="47AD4DF5" w14:textId="77777777" w:rsidR="00460369" w:rsidRPr="00A94F09" w:rsidRDefault="00460369" w:rsidP="00A94F09">
      <w:pPr>
        <w:spacing w:after="0" w:line="240" w:lineRule="auto"/>
        <w:jc w:val="both"/>
        <w:rPr>
          <w:rFonts w:ascii="Arial" w:hAnsi="Arial" w:cs="Arial"/>
          <w:color w:val="FF0000"/>
        </w:rPr>
      </w:pPr>
    </w:p>
    <w:p w14:paraId="5E94801A" w14:textId="52B25EBC" w:rsidR="007C05C0" w:rsidRPr="00A94F09" w:rsidRDefault="001B51C5" w:rsidP="00A33EC6">
      <w:pPr>
        <w:spacing w:after="0" w:line="240" w:lineRule="auto"/>
        <w:ind w:left="709"/>
        <w:jc w:val="both"/>
        <w:rPr>
          <w:rFonts w:ascii="Arial" w:hAnsi="Arial" w:cs="Arial"/>
        </w:rPr>
      </w:pPr>
      <w:r w:rsidRPr="00A94F09">
        <w:rPr>
          <w:rFonts w:ascii="Arial" w:hAnsi="Arial" w:cs="Arial"/>
        </w:rPr>
        <w:t xml:space="preserve">El alcance del seguimiento estuvo orientado, a la revisión y verificación en el Sistema de Monitoreo de Gestión Integral- SMGI, de las tareas </w:t>
      </w:r>
      <w:r w:rsidR="00BB74E6" w:rsidRPr="00A94F09">
        <w:rPr>
          <w:rFonts w:ascii="Arial" w:hAnsi="Arial" w:cs="Arial"/>
        </w:rPr>
        <w:t xml:space="preserve">cuya fecha de finalización se </w:t>
      </w:r>
      <w:r w:rsidR="00BB74E6">
        <w:rPr>
          <w:rFonts w:ascii="Arial" w:hAnsi="Arial" w:cs="Arial"/>
        </w:rPr>
        <w:t>estableció</w:t>
      </w:r>
      <w:r w:rsidR="00BB74E6" w:rsidRPr="00A94F09">
        <w:rPr>
          <w:rFonts w:ascii="Arial" w:hAnsi="Arial" w:cs="Arial"/>
        </w:rPr>
        <w:t xml:space="preserve"> para el mes de diciembre </w:t>
      </w:r>
      <w:r w:rsidR="00B902D9" w:rsidRPr="00A94F09">
        <w:rPr>
          <w:rFonts w:ascii="Arial" w:hAnsi="Arial" w:cs="Arial"/>
        </w:rPr>
        <w:t>2020</w:t>
      </w:r>
      <w:r w:rsidR="00B902D9">
        <w:rPr>
          <w:rFonts w:ascii="Arial" w:hAnsi="Arial" w:cs="Arial"/>
        </w:rPr>
        <w:t>, publicadas</w:t>
      </w:r>
      <w:r w:rsidRPr="00A94F09">
        <w:rPr>
          <w:rFonts w:ascii="Arial" w:hAnsi="Arial" w:cs="Arial"/>
        </w:rPr>
        <w:t xml:space="preserve"> en el Plan Anticorrupción y de Atención al Ciudadano 2020 V</w:t>
      </w:r>
      <w:r w:rsidR="00A33EC6">
        <w:rPr>
          <w:rFonts w:ascii="Arial" w:hAnsi="Arial" w:cs="Arial"/>
        </w:rPr>
        <w:t>ersión</w:t>
      </w:r>
      <w:r w:rsidR="00BB74E6">
        <w:rPr>
          <w:rFonts w:ascii="Arial" w:hAnsi="Arial" w:cs="Arial"/>
        </w:rPr>
        <w:t xml:space="preserve"> 6</w:t>
      </w:r>
      <w:r w:rsidRPr="00A94F09">
        <w:rPr>
          <w:rFonts w:ascii="Arial" w:hAnsi="Arial" w:cs="Arial"/>
        </w:rPr>
        <w:t xml:space="preserve">. </w:t>
      </w:r>
      <w:r w:rsidR="00A94F09">
        <w:rPr>
          <w:rFonts w:ascii="Arial" w:hAnsi="Arial" w:cs="Arial"/>
        </w:rPr>
        <w:t xml:space="preserve">En el seguimiento </w:t>
      </w:r>
      <w:r w:rsidRPr="00A94F09">
        <w:rPr>
          <w:rFonts w:ascii="Arial" w:hAnsi="Arial" w:cs="Arial"/>
        </w:rPr>
        <w:t>se evidenció</w:t>
      </w:r>
      <w:r w:rsidR="007F020E" w:rsidRPr="00A94F09">
        <w:rPr>
          <w:rFonts w:ascii="Arial" w:hAnsi="Arial" w:cs="Arial"/>
        </w:rPr>
        <w:t xml:space="preserve"> la siguiente ejecución a nivel general y por componente: </w:t>
      </w:r>
    </w:p>
    <w:p w14:paraId="020345F5" w14:textId="77777777" w:rsidR="00BC691E" w:rsidRDefault="00BC691E" w:rsidP="00347F7D">
      <w:pPr>
        <w:tabs>
          <w:tab w:val="left" w:pos="6804"/>
        </w:tabs>
        <w:spacing w:after="0" w:line="240" w:lineRule="auto"/>
        <w:jc w:val="both"/>
        <w:rPr>
          <w:rFonts w:ascii="Arial" w:hAnsi="Arial" w:cs="Arial"/>
        </w:rPr>
      </w:pPr>
    </w:p>
    <w:p w14:paraId="529F79AE" w14:textId="77777777" w:rsidR="00347F7D" w:rsidRDefault="00BC691E" w:rsidP="00D1298F">
      <w:pPr>
        <w:tabs>
          <w:tab w:val="left" w:pos="6804"/>
        </w:tabs>
        <w:spacing w:after="0" w:line="240" w:lineRule="auto"/>
        <w:ind w:left="709"/>
        <w:rPr>
          <w:rFonts w:ascii="Arial" w:hAnsi="Arial" w:cs="Arial"/>
        </w:rPr>
      </w:pPr>
      <w:r>
        <w:rPr>
          <w:noProof/>
          <w:lang w:eastAsia="es-CO"/>
        </w:rPr>
        <w:lastRenderedPageBreak/>
        <w:drawing>
          <wp:inline distT="0" distB="0" distL="0" distR="0" wp14:anchorId="255DCF22" wp14:editId="1AE0160F">
            <wp:extent cx="2655651" cy="2538920"/>
            <wp:effectExtent l="0" t="0" r="1143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347F7D">
        <w:rPr>
          <w:noProof/>
          <w:lang w:eastAsia="es-CO"/>
        </w:rPr>
        <w:drawing>
          <wp:inline distT="0" distB="0" distL="0" distR="0" wp14:anchorId="21BAF499" wp14:editId="0781F5F6">
            <wp:extent cx="5522026" cy="2537460"/>
            <wp:effectExtent l="0" t="0" r="254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0BF276" w14:textId="77777777" w:rsidR="00347F7D" w:rsidRDefault="00347F7D" w:rsidP="00347F7D">
      <w:pPr>
        <w:tabs>
          <w:tab w:val="left" w:pos="6804"/>
        </w:tabs>
        <w:spacing w:after="0" w:line="240" w:lineRule="auto"/>
        <w:ind w:left="709"/>
        <w:jc w:val="center"/>
        <w:rPr>
          <w:rFonts w:ascii="Arial" w:hAnsi="Arial" w:cs="Arial"/>
        </w:rPr>
      </w:pPr>
    </w:p>
    <w:p w14:paraId="6854698C" w14:textId="77777777" w:rsidR="00A95341" w:rsidRDefault="00A95341" w:rsidP="00EA08F9">
      <w:pPr>
        <w:tabs>
          <w:tab w:val="left" w:pos="6804"/>
        </w:tabs>
        <w:spacing w:after="0" w:line="240" w:lineRule="auto"/>
        <w:ind w:left="709"/>
        <w:jc w:val="both"/>
        <w:rPr>
          <w:rFonts w:ascii="Arial" w:hAnsi="Arial" w:cs="Arial"/>
        </w:rPr>
      </w:pPr>
    </w:p>
    <w:p w14:paraId="24617914" w14:textId="24DCB679" w:rsidR="00A33EC6" w:rsidRPr="009E5968" w:rsidRDefault="00347F7D" w:rsidP="00987E80">
      <w:pPr>
        <w:tabs>
          <w:tab w:val="left" w:pos="6804"/>
        </w:tabs>
        <w:spacing w:after="0" w:line="240" w:lineRule="auto"/>
        <w:jc w:val="both"/>
        <w:rPr>
          <w:rFonts w:ascii="Arial" w:hAnsi="Arial" w:cs="Arial"/>
        </w:rPr>
      </w:pPr>
      <w:r w:rsidRPr="009E5968">
        <w:rPr>
          <w:rFonts w:ascii="Arial" w:hAnsi="Arial" w:cs="Arial"/>
        </w:rPr>
        <w:t>Del total de las 31 tareas registradas en el Sistema de Monitoreo de Gestión Integral-</w:t>
      </w:r>
      <w:r w:rsidR="0006050A" w:rsidRPr="009E5968">
        <w:rPr>
          <w:rFonts w:ascii="Arial" w:hAnsi="Arial" w:cs="Arial"/>
        </w:rPr>
        <w:t>SMGI, 29</w:t>
      </w:r>
      <w:r w:rsidR="00BC6245" w:rsidRPr="009E5968">
        <w:rPr>
          <w:rFonts w:ascii="Arial" w:hAnsi="Arial" w:cs="Arial"/>
        </w:rPr>
        <w:t xml:space="preserve"> tareas correspondientes a</w:t>
      </w:r>
      <w:r w:rsidR="00EA08F9">
        <w:rPr>
          <w:rFonts w:ascii="Arial" w:hAnsi="Arial" w:cs="Arial"/>
        </w:rPr>
        <w:t>l</w:t>
      </w:r>
      <w:r w:rsidR="00BC6245" w:rsidRPr="009E5968">
        <w:rPr>
          <w:rFonts w:ascii="Arial" w:hAnsi="Arial" w:cs="Arial"/>
        </w:rPr>
        <w:t xml:space="preserve"> 94%, </w:t>
      </w:r>
      <w:r w:rsidRPr="009E5968">
        <w:rPr>
          <w:rFonts w:ascii="Arial" w:hAnsi="Arial" w:cs="Arial"/>
        </w:rPr>
        <w:t xml:space="preserve">fueron </w:t>
      </w:r>
      <w:r w:rsidRPr="00A95341">
        <w:rPr>
          <w:rFonts w:ascii="Arial" w:hAnsi="Arial" w:cs="Arial"/>
          <w:b/>
          <w:bCs/>
        </w:rPr>
        <w:t xml:space="preserve">finalizadas dentro de la fecha final </w:t>
      </w:r>
      <w:r w:rsidR="00987E80" w:rsidRPr="00A95341">
        <w:rPr>
          <w:rFonts w:ascii="Arial" w:hAnsi="Arial" w:cs="Arial"/>
          <w:b/>
          <w:bCs/>
        </w:rPr>
        <w:t>planeada</w:t>
      </w:r>
      <w:r w:rsidR="00987E80">
        <w:rPr>
          <w:rFonts w:ascii="Arial" w:hAnsi="Arial" w:cs="Arial"/>
        </w:rPr>
        <w:t>.</w:t>
      </w:r>
      <w:r w:rsidR="00987E80" w:rsidRPr="009E5968">
        <w:rPr>
          <w:rFonts w:ascii="Arial" w:hAnsi="Arial" w:cs="Arial"/>
        </w:rPr>
        <w:t xml:space="preserve"> Por</w:t>
      </w:r>
      <w:r w:rsidRPr="009E5968">
        <w:rPr>
          <w:rFonts w:ascii="Arial" w:hAnsi="Arial" w:cs="Arial"/>
        </w:rPr>
        <w:t xml:space="preserve"> otra parte, se identificaron </w:t>
      </w:r>
      <w:r w:rsidR="00BC6245" w:rsidRPr="009E5968">
        <w:rPr>
          <w:rFonts w:ascii="Arial" w:hAnsi="Arial" w:cs="Arial"/>
        </w:rPr>
        <w:t>2 tareas correspondientes a</w:t>
      </w:r>
      <w:r w:rsidR="007C5DA0">
        <w:rPr>
          <w:rFonts w:ascii="Arial" w:hAnsi="Arial" w:cs="Arial"/>
        </w:rPr>
        <w:t>l</w:t>
      </w:r>
      <w:r w:rsidR="00BC6245" w:rsidRPr="009E5968">
        <w:rPr>
          <w:rFonts w:ascii="Arial" w:hAnsi="Arial" w:cs="Arial"/>
        </w:rPr>
        <w:t xml:space="preserve"> 6%, las cuales fueron canceladas</w:t>
      </w:r>
      <w:r w:rsidR="007C5DA0">
        <w:rPr>
          <w:rFonts w:ascii="Arial" w:hAnsi="Arial" w:cs="Arial"/>
        </w:rPr>
        <w:t xml:space="preserve"> y registradas en el control de cambios del</w:t>
      </w:r>
      <w:r w:rsidR="007C5DA0" w:rsidRPr="00A94F09">
        <w:rPr>
          <w:rFonts w:ascii="Arial" w:hAnsi="Arial" w:cs="Arial"/>
        </w:rPr>
        <w:t xml:space="preserve"> Plan Anticorrupción y de Atención al Ciudadano 202</w:t>
      </w:r>
      <w:r w:rsidR="007C5DA0">
        <w:rPr>
          <w:rFonts w:ascii="Arial" w:hAnsi="Arial" w:cs="Arial"/>
        </w:rPr>
        <w:t>0, publicado en la página web del Ministerio.</w:t>
      </w:r>
      <w:r w:rsidR="00BC6245" w:rsidRPr="009E5968">
        <w:rPr>
          <w:rFonts w:ascii="Arial" w:hAnsi="Arial" w:cs="Arial"/>
        </w:rPr>
        <w:t xml:space="preserve"> </w:t>
      </w:r>
    </w:p>
    <w:p w14:paraId="4A6EB06F" w14:textId="77777777" w:rsidR="00A33EC6" w:rsidRPr="009E5968" w:rsidRDefault="00A33EC6" w:rsidP="00347F7D">
      <w:pPr>
        <w:tabs>
          <w:tab w:val="left" w:pos="6804"/>
        </w:tabs>
        <w:spacing w:after="0" w:line="240" w:lineRule="auto"/>
        <w:ind w:left="709"/>
        <w:jc w:val="both"/>
        <w:rPr>
          <w:rFonts w:ascii="Arial" w:hAnsi="Arial" w:cs="Arial"/>
        </w:rPr>
      </w:pPr>
    </w:p>
    <w:p w14:paraId="137366B2" w14:textId="3DEE580A" w:rsidR="00EE5D9F" w:rsidRPr="009E5968" w:rsidRDefault="007C5DA0" w:rsidP="00EE5D9F">
      <w:pPr>
        <w:tabs>
          <w:tab w:val="left" w:pos="6804"/>
        </w:tabs>
        <w:spacing w:after="0" w:line="240" w:lineRule="auto"/>
        <w:ind w:left="709"/>
        <w:jc w:val="both"/>
        <w:rPr>
          <w:rFonts w:ascii="Arial" w:hAnsi="Arial" w:cs="Arial"/>
          <w:color w:val="000000"/>
          <w:shd w:val="clear" w:color="auto" w:fill="FFFFFF"/>
        </w:rPr>
      </w:pPr>
      <w:r>
        <w:rPr>
          <w:rFonts w:ascii="Arial" w:eastAsia="Times New Roman" w:hAnsi="Arial" w:cs="Arial"/>
          <w:color w:val="000000"/>
          <w:lang w:eastAsia="es-CO"/>
        </w:rPr>
        <w:t>De otra parte, e</w:t>
      </w:r>
      <w:r w:rsidR="00347F7D" w:rsidRPr="009E5968">
        <w:rPr>
          <w:rFonts w:ascii="Arial" w:eastAsia="Times New Roman" w:hAnsi="Arial" w:cs="Arial"/>
          <w:color w:val="000000"/>
          <w:lang w:eastAsia="es-CO"/>
        </w:rPr>
        <w:t>s preciso señalar q</w:t>
      </w:r>
      <w:r w:rsidR="00EE5D9F" w:rsidRPr="009E5968">
        <w:rPr>
          <w:rFonts w:ascii="Arial" w:eastAsia="Times New Roman" w:hAnsi="Arial" w:cs="Arial"/>
          <w:color w:val="000000"/>
          <w:lang w:eastAsia="es-CO"/>
        </w:rPr>
        <w:t>ue durante el curso del año 2020</w:t>
      </w:r>
      <w:r w:rsidR="00347F7D" w:rsidRPr="009E5968">
        <w:rPr>
          <w:rFonts w:ascii="Arial" w:eastAsia="Times New Roman" w:hAnsi="Arial" w:cs="Arial"/>
          <w:color w:val="000000"/>
          <w:lang w:eastAsia="es-CO"/>
        </w:rPr>
        <w:t xml:space="preserve"> se registraron los si</w:t>
      </w:r>
      <w:r w:rsidR="009E5968">
        <w:rPr>
          <w:rFonts w:ascii="Arial" w:eastAsia="Times New Roman" w:hAnsi="Arial" w:cs="Arial"/>
          <w:color w:val="000000"/>
          <w:lang w:eastAsia="es-CO"/>
        </w:rPr>
        <w:t>guientes cambios en el PAAC</w:t>
      </w:r>
      <w:r w:rsidR="00347F7D" w:rsidRPr="009E5968">
        <w:rPr>
          <w:rFonts w:ascii="Arial" w:eastAsia="Times New Roman" w:hAnsi="Arial" w:cs="Arial"/>
          <w:color w:val="000000"/>
          <w:lang w:eastAsia="es-CO"/>
        </w:rPr>
        <w:t>:</w:t>
      </w:r>
    </w:p>
    <w:p w14:paraId="4D37825F" w14:textId="77777777" w:rsidR="00EE5D9F" w:rsidRPr="009E5968" w:rsidRDefault="00EE5D9F" w:rsidP="00EE5D9F">
      <w:pPr>
        <w:tabs>
          <w:tab w:val="left" w:pos="6804"/>
        </w:tabs>
        <w:spacing w:after="0" w:line="240" w:lineRule="auto"/>
        <w:ind w:left="709"/>
        <w:jc w:val="both"/>
        <w:rPr>
          <w:rFonts w:ascii="Arial" w:hAnsi="Arial" w:cs="Arial"/>
          <w:color w:val="000000"/>
          <w:shd w:val="clear" w:color="auto" w:fill="FFFFFF"/>
        </w:rPr>
      </w:pPr>
    </w:p>
    <w:p w14:paraId="659149D4" w14:textId="77777777" w:rsidR="00EE5D9F" w:rsidRPr="009E5968" w:rsidRDefault="00EE5D9F" w:rsidP="00EE5D9F">
      <w:pPr>
        <w:pStyle w:val="Prrafodelista"/>
        <w:numPr>
          <w:ilvl w:val="0"/>
          <w:numId w:val="44"/>
        </w:numPr>
        <w:tabs>
          <w:tab w:val="left" w:pos="6804"/>
        </w:tabs>
        <w:spacing w:after="0" w:line="240" w:lineRule="auto"/>
        <w:ind w:left="1134"/>
        <w:jc w:val="both"/>
        <w:rPr>
          <w:rFonts w:ascii="Arial" w:hAnsi="Arial" w:cs="Arial"/>
          <w:color w:val="000000"/>
          <w:shd w:val="clear" w:color="auto" w:fill="FFFFFF"/>
        </w:rPr>
      </w:pPr>
      <w:r w:rsidRPr="009E5968">
        <w:rPr>
          <w:rFonts w:ascii="Arial" w:hAnsi="Arial" w:cs="Arial"/>
        </w:rPr>
        <w:t>En</w:t>
      </w:r>
      <w:r w:rsidR="00951B58" w:rsidRPr="009E5968">
        <w:rPr>
          <w:rFonts w:ascii="Arial" w:hAnsi="Arial" w:cs="Arial"/>
        </w:rPr>
        <w:t xml:space="preserve"> el primer seguimiento</w:t>
      </w:r>
      <w:r w:rsidR="005405D1" w:rsidRPr="009E5968">
        <w:rPr>
          <w:rFonts w:ascii="Arial" w:hAnsi="Arial" w:cs="Arial"/>
        </w:rPr>
        <w:t xml:space="preserve"> con corte abril 30 de 2020</w:t>
      </w:r>
      <w:r w:rsidR="00AB23C4" w:rsidRPr="009E5968">
        <w:rPr>
          <w:rFonts w:ascii="Arial" w:hAnsi="Arial" w:cs="Arial"/>
        </w:rPr>
        <w:t>,</w:t>
      </w:r>
      <w:r w:rsidRPr="009E5968">
        <w:rPr>
          <w:rFonts w:ascii="Arial" w:hAnsi="Arial" w:cs="Arial"/>
        </w:rPr>
        <w:t xml:space="preserve"> se registraron</w:t>
      </w:r>
      <w:r w:rsidR="00951B58" w:rsidRPr="009E5968">
        <w:rPr>
          <w:rFonts w:ascii="Arial" w:hAnsi="Arial" w:cs="Arial"/>
        </w:rPr>
        <w:t xml:space="preserve"> </w:t>
      </w:r>
      <w:r w:rsidR="00334934" w:rsidRPr="009E5968">
        <w:rPr>
          <w:rFonts w:ascii="Arial" w:hAnsi="Arial" w:cs="Arial"/>
        </w:rPr>
        <w:t>26</w:t>
      </w:r>
      <w:r w:rsidR="00951B58" w:rsidRPr="009E5968">
        <w:rPr>
          <w:rFonts w:ascii="Arial" w:hAnsi="Arial" w:cs="Arial"/>
        </w:rPr>
        <w:t xml:space="preserve"> tareas</w:t>
      </w:r>
      <w:r w:rsidRPr="009E5968">
        <w:rPr>
          <w:rFonts w:ascii="Arial" w:hAnsi="Arial" w:cs="Arial"/>
        </w:rPr>
        <w:t>,</w:t>
      </w:r>
      <w:r w:rsidR="00951B58" w:rsidRPr="009E5968">
        <w:rPr>
          <w:rFonts w:ascii="Arial" w:hAnsi="Arial" w:cs="Arial"/>
        </w:rPr>
        <w:t xml:space="preserve"> </w:t>
      </w:r>
    </w:p>
    <w:p w14:paraId="11CA499F" w14:textId="77777777" w:rsidR="009E5968" w:rsidRPr="009E5968" w:rsidRDefault="009E5968" w:rsidP="009A25FF">
      <w:pPr>
        <w:pStyle w:val="Prrafodelista"/>
        <w:tabs>
          <w:tab w:val="left" w:pos="6804"/>
        </w:tabs>
        <w:spacing w:after="0" w:line="144" w:lineRule="auto"/>
        <w:ind w:left="1134"/>
        <w:jc w:val="both"/>
        <w:rPr>
          <w:rFonts w:ascii="Arial" w:hAnsi="Arial" w:cs="Arial"/>
          <w:color w:val="000000"/>
          <w:shd w:val="clear" w:color="auto" w:fill="FFFFFF"/>
        </w:rPr>
      </w:pPr>
    </w:p>
    <w:p w14:paraId="1877190E" w14:textId="77777777" w:rsidR="00AB23C4" w:rsidRPr="009E5968" w:rsidRDefault="00EE5D9F" w:rsidP="00DA7122">
      <w:pPr>
        <w:pStyle w:val="Prrafodelista"/>
        <w:numPr>
          <w:ilvl w:val="0"/>
          <w:numId w:val="44"/>
        </w:numPr>
        <w:tabs>
          <w:tab w:val="left" w:pos="6804"/>
        </w:tabs>
        <w:spacing w:after="0" w:line="240" w:lineRule="auto"/>
        <w:ind w:left="1134"/>
        <w:jc w:val="both"/>
        <w:rPr>
          <w:rFonts w:ascii="Arial" w:hAnsi="Arial" w:cs="Arial"/>
          <w:color w:val="000000"/>
          <w:shd w:val="clear" w:color="auto" w:fill="FFFFFF"/>
        </w:rPr>
      </w:pPr>
      <w:r w:rsidRPr="009E5968">
        <w:rPr>
          <w:rFonts w:ascii="Arial" w:hAnsi="Arial" w:cs="Arial"/>
        </w:rPr>
        <w:t xml:space="preserve">En el segundo </w:t>
      </w:r>
      <w:r w:rsidR="005405D1" w:rsidRPr="009E5968">
        <w:rPr>
          <w:rFonts w:ascii="Arial" w:hAnsi="Arial" w:cs="Arial"/>
        </w:rPr>
        <w:t xml:space="preserve">seguimiento </w:t>
      </w:r>
      <w:r w:rsidR="00334934" w:rsidRPr="009E5968">
        <w:rPr>
          <w:rFonts w:ascii="Arial" w:hAnsi="Arial" w:cs="Arial"/>
        </w:rPr>
        <w:t>con corte a 31 de agosto de 2020</w:t>
      </w:r>
      <w:r w:rsidR="00951B58" w:rsidRPr="009E5968">
        <w:rPr>
          <w:rFonts w:ascii="Arial" w:hAnsi="Arial" w:cs="Arial"/>
        </w:rPr>
        <w:t xml:space="preserve">, se </w:t>
      </w:r>
      <w:r w:rsidRPr="009E5968">
        <w:rPr>
          <w:rFonts w:ascii="Arial" w:hAnsi="Arial" w:cs="Arial"/>
        </w:rPr>
        <w:t>registraron</w:t>
      </w:r>
      <w:r w:rsidR="00951B58" w:rsidRPr="009E5968">
        <w:rPr>
          <w:rFonts w:ascii="Arial" w:hAnsi="Arial" w:cs="Arial"/>
        </w:rPr>
        <w:t xml:space="preserve"> </w:t>
      </w:r>
      <w:r w:rsidR="00334934" w:rsidRPr="009E5968">
        <w:rPr>
          <w:rFonts w:ascii="Arial" w:hAnsi="Arial" w:cs="Arial"/>
        </w:rPr>
        <w:t>25</w:t>
      </w:r>
      <w:r w:rsidR="00C44A93" w:rsidRPr="009E5968">
        <w:rPr>
          <w:rFonts w:ascii="Arial" w:hAnsi="Arial" w:cs="Arial"/>
        </w:rPr>
        <w:t xml:space="preserve"> tareas</w:t>
      </w:r>
      <w:r w:rsidR="00DA7122" w:rsidRPr="009E5968">
        <w:rPr>
          <w:rFonts w:ascii="Arial" w:hAnsi="Arial" w:cs="Arial"/>
        </w:rPr>
        <w:t xml:space="preserve"> activas</w:t>
      </w:r>
      <w:r w:rsidR="005405D1" w:rsidRPr="009E5968">
        <w:rPr>
          <w:rFonts w:ascii="Arial" w:hAnsi="Arial" w:cs="Arial"/>
        </w:rPr>
        <w:t>,</w:t>
      </w:r>
      <w:r w:rsidRPr="009E5968">
        <w:rPr>
          <w:rFonts w:ascii="Arial" w:hAnsi="Arial" w:cs="Arial"/>
        </w:rPr>
        <w:t xml:space="preserve"> toda vez que</w:t>
      </w:r>
      <w:r w:rsidR="005405D1" w:rsidRPr="009E5968">
        <w:rPr>
          <w:rFonts w:ascii="Arial" w:hAnsi="Arial" w:cs="Arial"/>
        </w:rPr>
        <w:t xml:space="preserve"> la </w:t>
      </w:r>
      <w:r w:rsidR="005405D1" w:rsidRPr="007C5DA0">
        <w:rPr>
          <w:rFonts w:ascii="Arial" w:hAnsi="Arial" w:cs="Arial"/>
        </w:rPr>
        <w:t>tarea “</w:t>
      </w:r>
      <w:r w:rsidR="00792CDD" w:rsidRPr="007C5DA0">
        <w:rPr>
          <w:rFonts w:ascii="Arial" w:hAnsi="Arial" w:cs="Arial"/>
          <w:i/>
        </w:rPr>
        <w:t>Relacionar a la entidad con el ciudadano a través del Juego Hacienda Pública</w:t>
      </w:r>
      <w:r w:rsidR="00792CDD" w:rsidRPr="007C5DA0">
        <w:rPr>
          <w:rFonts w:ascii="Arial" w:hAnsi="Arial" w:cs="Arial"/>
        </w:rPr>
        <w:t>”</w:t>
      </w:r>
      <w:r w:rsidR="00AB23C4" w:rsidRPr="007C5DA0">
        <w:rPr>
          <w:rFonts w:ascii="Arial" w:hAnsi="Arial" w:cs="Arial"/>
        </w:rPr>
        <w:t xml:space="preserve"> del componente 4. “Mecanismos para mejorar la atención al ciudadano”</w:t>
      </w:r>
      <w:r w:rsidR="00792CDD" w:rsidRPr="007C5DA0">
        <w:rPr>
          <w:rFonts w:ascii="Arial" w:hAnsi="Arial" w:cs="Arial"/>
        </w:rPr>
        <w:t>,</w:t>
      </w:r>
      <w:r w:rsidR="005405D1" w:rsidRPr="007C5DA0">
        <w:rPr>
          <w:rFonts w:ascii="Arial" w:hAnsi="Arial" w:cs="Arial"/>
        </w:rPr>
        <w:t xml:space="preserve"> fue </w:t>
      </w:r>
      <w:r w:rsidR="002843DE" w:rsidRPr="007C5DA0">
        <w:rPr>
          <w:rFonts w:ascii="Arial" w:hAnsi="Arial" w:cs="Arial"/>
        </w:rPr>
        <w:t>cancelada,</w:t>
      </w:r>
      <w:r w:rsidR="00AB23C4" w:rsidRPr="007C5DA0">
        <w:rPr>
          <w:rFonts w:ascii="Arial" w:hAnsi="Arial" w:cs="Arial"/>
        </w:rPr>
        <w:t xml:space="preserve"> </w:t>
      </w:r>
      <w:r w:rsidR="00DA7122" w:rsidRPr="007C5DA0">
        <w:rPr>
          <w:rFonts w:ascii="Arial" w:hAnsi="Arial" w:cs="Arial"/>
        </w:rPr>
        <w:t xml:space="preserve">dado que </w:t>
      </w:r>
      <w:r w:rsidR="00E66209" w:rsidRPr="007C5DA0">
        <w:rPr>
          <w:rFonts w:ascii="Arial" w:hAnsi="Arial" w:cs="Arial"/>
          <w:shd w:val="clear" w:color="auto" w:fill="FFFFFF"/>
        </w:rPr>
        <w:t>con las medidas de seguridad adoptadas por la Alcaldía de Bogotá y el Gobierno Nacional</w:t>
      </w:r>
      <w:r w:rsidR="00E66209" w:rsidRPr="009E5968">
        <w:rPr>
          <w:rFonts w:ascii="Arial" w:hAnsi="Arial" w:cs="Arial"/>
          <w:color w:val="000000"/>
          <w:shd w:val="clear" w:color="auto" w:fill="FFFFFF"/>
        </w:rPr>
        <w:t xml:space="preserve">, no se pudo continuar con la difusión del juego en los colegios que se tenían </w:t>
      </w:r>
      <w:r w:rsidR="00D43836" w:rsidRPr="009E5968">
        <w:rPr>
          <w:rFonts w:ascii="Arial" w:hAnsi="Arial" w:cs="Arial"/>
          <w:color w:val="000000"/>
          <w:shd w:val="clear" w:color="auto" w:fill="FFFFFF"/>
        </w:rPr>
        <w:t>previstos. Dicho</w:t>
      </w:r>
      <w:r w:rsidR="00E66209" w:rsidRPr="009E5968">
        <w:rPr>
          <w:rFonts w:ascii="Arial" w:hAnsi="Arial" w:cs="Arial"/>
          <w:color w:val="000000"/>
          <w:shd w:val="clear" w:color="auto" w:fill="FFFFFF"/>
        </w:rPr>
        <w:t xml:space="preserve"> cierre</w:t>
      </w:r>
      <w:r w:rsidR="00C226F4" w:rsidRPr="009E5968">
        <w:rPr>
          <w:rFonts w:ascii="Arial" w:hAnsi="Arial" w:cs="Arial"/>
          <w:color w:val="000000"/>
          <w:shd w:val="clear" w:color="auto" w:fill="FFFFFF"/>
        </w:rPr>
        <w:t xml:space="preserve"> se realizó el 27</w:t>
      </w:r>
      <w:r w:rsidR="00E66209" w:rsidRPr="009E5968">
        <w:rPr>
          <w:rFonts w:ascii="Arial" w:hAnsi="Arial" w:cs="Arial"/>
          <w:color w:val="000000"/>
          <w:shd w:val="clear" w:color="auto" w:fill="FFFFFF"/>
        </w:rPr>
        <w:t xml:space="preserve"> de </w:t>
      </w:r>
      <w:r w:rsidR="00D43836" w:rsidRPr="009E5968">
        <w:rPr>
          <w:rFonts w:ascii="Arial" w:hAnsi="Arial" w:cs="Arial"/>
          <w:color w:val="000000"/>
          <w:shd w:val="clear" w:color="auto" w:fill="FFFFFF"/>
        </w:rPr>
        <w:t>agosto de 2020,</w:t>
      </w:r>
      <w:r w:rsidR="00E66209" w:rsidRPr="009E5968">
        <w:rPr>
          <w:rFonts w:ascii="Arial" w:hAnsi="Arial" w:cs="Arial"/>
          <w:color w:val="000000"/>
          <w:shd w:val="clear" w:color="auto" w:fill="FFFFFF"/>
        </w:rPr>
        <w:t xml:space="preserve"> con el número SMGI, SS-0215</w:t>
      </w:r>
      <w:r w:rsidR="00D43836" w:rsidRPr="009E5968">
        <w:rPr>
          <w:rFonts w:ascii="Arial" w:hAnsi="Arial" w:cs="Arial"/>
          <w:color w:val="000000"/>
          <w:shd w:val="clear" w:color="auto" w:fill="FFFFFF"/>
        </w:rPr>
        <w:t>.</w:t>
      </w:r>
    </w:p>
    <w:p w14:paraId="2C08DBB8" w14:textId="77777777" w:rsidR="009E5968" w:rsidRPr="009E5968" w:rsidRDefault="009E5968" w:rsidP="009A25FF">
      <w:pPr>
        <w:pStyle w:val="Prrafodelista"/>
        <w:tabs>
          <w:tab w:val="left" w:pos="6804"/>
        </w:tabs>
        <w:spacing w:after="0" w:line="144" w:lineRule="auto"/>
        <w:ind w:left="1134"/>
        <w:jc w:val="both"/>
        <w:rPr>
          <w:rFonts w:ascii="Arial" w:hAnsi="Arial" w:cs="Arial"/>
          <w:color w:val="000000"/>
          <w:shd w:val="clear" w:color="auto" w:fill="FFFFFF"/>
        </w:rPr>
      </w:pPr>
    </w:p>
    <w:p w14:paraId="4B01B3AC" w14:textId="059C2270" w:rsidR="009E5968" w:rsidRPr="00ED3FF6" w:rsidRDefault="00DA7122" w:rsidP="009E5968">
      <w:pPr>
        <w:pStyle w:val="Prrafodelista"/>
        <w:numPr>
          <w:ilvl w:val="0"/>
          <w:numId w:val="44"/>
        </w:numPr>
        <w:tabs>
          <w:tab w:val="left" w:pos="6804"/>
        </w:tabs>
        <w:spacing w:after="0" w:line="240" w:lineRule="auto"/>
        <w:ind w:left="1134"/>
        <w:jc w:val="both"/>
        <w:rPr>
          <w:rFonts w:ascii="Arial" w:hAnsi="Arial" w:cs="Arial"/>
          <w:color w:val="000000"/>
          <w:sz w:val="24"/>
          <w:szCs w:val="24"/>
          <w:shd w:val="clear" w:color="auto" w:fill="FFFFFF"/>
        </w:rPr>
      </w:pPr>
      <w:r w:rsidRPr="009E5968">
        <w:rPr>
          <w:rFonts w:ascii="Arial" w:hAnsi="Arial" w:cs="Arial"/>
        </w:rPr>
        <w:t>En el tercer seguimiento con corte a 31 de diciembre de 2020, se registraron 31 tareas, dentro de las cuales se incluyeron las siguientes tareas</w:t>
      </w:r>
      <w:r w:rsidR="009E5968">
        <w:rPr>
          <w:rFonts w:ascii="Arial" w:hAnsi="Arial" w:cs="Arial"/>
        </w:rPr>
        <w:t xml:space="preserve"> nuevas</w:t>
      </w:r>
      <w:r w:rsidR="007C5DA0">
        <w:rPr>
          <w:rFonts w:ascii="Arial" w:hAnsi="Arial" w:cs="Arial"/>
        </w:rPr>
        <w:t xml:space="preserve">, </w:t>
      </w:r>
      <w:r w:rsidR="00ED3FF6">
        <w:rPr>
          <w:rFonts w:ascii="Arial" w:hAnsi="Arial" w:cs="Arial"/>
        </w:rPr>
        <w:t>dicha modificación</w:t>
      </w:r>
      <w:r w:rsidR="007C5DA0">
        <w:rPr>
          <w:rFonts w:ascii="Arial" w:hAnsi="Arial" w:cs="Arial"/>
        </w:rPr>
        <w:t xml:space="preserve"> fue</w:t>
      </w:r>
      <w:r w:rsidR="00ED3FF6">
        <w:rPr>
          <w:rFonts w:ascii="Arial" w:hAnsi="Arial" w:cs="Arial"/>
        </w:rPr>
        <w:t xml:space="preserve"> </w:t>
      </w:r>
      <w:r w:rsidR="007C5DA0">
        <w:rPr>
          <w:rFonts w:ascii="Arial" w:hAnsi="Arial" w:cs="Arial"/>
        </w:rPr>
        <w:t>registrad</w:t>
      </w:r>
      <w:r w:rsidR="00ED3FF6">
        <w:rPr>
          <w:rFonts w:ascii="Arial" w:hAnsi="Arial" w:cs="Arial"/>
        </w:rPr>
        <w:t>a</w:t>
      </w:r>
      <w:r w:rsidR="007C5DA0">
        <w:rPr>
          <w:rFonts w:ascii="Arial" w:hAnsi="Arial" w:cs="Arial"/>
        </w:rPr>
        <w:t xml:space="preserve"> en el control de cambios del</w:t>
      </w:r>
      <w:r w:rsidR="007C5DA0" w:rsidRPr="00A94F09">
        <w:rPr>
          <w:rFonts w:ascii="Arial" w:hAnsi="Arial" w:cs="Arial"/>
        </w:rPr>
        <w:t xml:space="preserve"> Plan Anticorrupción y de Atención al Ciudadano 202</w:t>
      </w:r>
      <w:r w:rsidR="007C5DA0">
        <w:rPr>
          <w:rFonts w:ascii="Arial" w:hAnsi="Arial" w:cs="Arial"/>
        </w:rPr>
        <w:t>0</w:t>
      </w:r>
      <w:r w:rsidR="00ED3FF6">
        <w:rPr>
          <w:rFonts w:ascii="Arial" w:hAnsi="Arial" w:cs="Arial"/>
        </w:rPr>
        <w:t xml:space="preserve"> Versión 5</w:t>
      </w:r>
      <w:r w:rsidR="007C5DA0">
        <w:rPr>
          <w:rFonts w:ascii="Arial" w:hAnsi="Arial" w:cs="Arial"/>
        </w:rPr>
        <w:t>, publicado en la página web del Ministerio</w:t>
      </w:r>
      <w:r w:rsidRPr="009E5968">
        <w:rPr>
          <w:rFonts w:ascii="Arial" w:hAnsi="Arial" w:cs="Arial"/>
        </w:rPr>
        <w:t>:</w:t>
      </w:r>
    </w:p>
    <w:p w14:paraId="1B56A66D" w14:textId="77777777" w:rsidR="00DA7122" w:rsidRDefault="00DA7122" w:rsidP="009A25FF">
      <w:pPr>
        <w:pStyle w:val="Prrafodelista"/>
        <w:tabs>
          <w:tab w:val="left" w:pos="6804"/>
        </w:tabs>
        <w:spacing w:after="0" w:line="144" w:lineRule="auto"/>
        <w:ind w:left="1134"/>
        <w:jc w:val="both"/>
        <w:rPr>
          <w:rFonts w:ascii="Arial" w:hAnsi="Arial" w:cs="Arial"/>
          <w:sz w:val="24"/>
          <w:szCs w:val="24"/>
        </w:rPr>
      </w:pPr>
    </w:p>
    <w:tbl>
      <w:tblPr>
        <w:tblW w:w="13173" w:type="dxa"/>
        <w:jc w:val="center"/>
        <w:tblCellMar>
          <w:left w:w="70" w:type="dxa"/>
          <w:right w:w="70" w:type="dxa"/>
        </w:tblCellMar>
        <w:tblLook w:val="04A0" w:firstRow="1" w:lastRow="0" w:firstColumn="1" w:lastColumn="0" w:noHBand="0" w:noVBand="1"/>
      </w:tblPr>
      <w:tblGrid>
        <w:gridCol w:w="2977"/>
        <w:gridCol w:w="3534"/>
        <w:gridCol w:w="6662"/>
      </w:tblGrid>
      <w:tr w:rsidR="009E5968" w:rsidRPr="00DA7122" w14:paraId="5BBB3608" w14:textId="77777777" w:rsidTr="00ED3FF6">
        <w:trPr>
          <w:trHeight w:val="615"/>
          <w:jc w:val="center"/>
        </w:trPr>
        <w:tc>
          <w:tcPr>
            <w:tcW w:w="2977" w:type="dxa"/>
            <w:tcBorders>
              <w:top w:val="single" w:sz="8" w:space="0" w:color="auto"/>
              <w:left w:val="single" w:sz="8" w:space="0" w:color="auto"/>
              <w:bottom w:val="single" w:sz="8" w:space="0" w:color="auto"/>
              <w:right w:val="single" w:sz="4" w:space="0" w:color="auto"/>
            </w:tcBorders>
            <w:shd w:val="clear" w:color="auto" w:fill="B8CCE4" w:themeFill="accent1" w:themeFillTint="66"/>
            <w:vAlign w:val="center"/>
            <w:hideMark/>
          </w:tcPr>
          <w:p w14:paraId="663B6E60" w14:textId="77777777" w:rsidR="00DA7122" w:rsidRPr="00DA7122" w:rsidRDefault="00DA7122" w:rsidP="00DA7122">
            <w:pPr>
              <w:spacing w:after="0" w:line="240" w:lineRule="auto"/>
              <w:jc w:val="center"/>
              <w:rPr>
                <w:rFonts w:ascii="Arial" w:eastAsia="Times New Roman" w:hAnsi="Arial" w:cs="Arial"/>
                <w:b/>
                <w:bCs/>
                <w:sz w:val="18"/>
                <w:szCs w:val="18"/>
                <w:lang w:eastAsia="es-CO"/>
              </w:rPr>
            </w:pPr>
            <w:r w:rsidRPr="00DA7122">
              <w:rPr>
                <w:rFonts w:ascii="Arial" w:eastAsia="Times New Roman" w:hAnsi="Arial" w:cs="Arial"/>
                <w:b/>
                <w:bCs/>
                <w:sz w:val="18"/>
                <w:szCs w:val="18"/>
                <w:lang w:eastAsia="es-CO"/>
              </w:rPr>
              <w:t>Componente PAAC</w:t>
            </w:r>
          </w:p>
        </w:tc>
        <w:tc>
          <w:tcPr>
            <w:tcW w:w="3534" w:type="dxa"/>
            <w:tcBorders>
              <w:top w:val="single" w:sz="8" w:space="0" w:color="auto"/>
              <w:left w:val="nil"/>
              <w:bottom w:val="single" w:sz="8" w:space="0" w:color="auto"/>
              <w:right w:val="single" w:sz="4" w:space="0" w:color="auto"/>
            </w:tcBorders>
            <w:shd w:val="clear" w:color="auto" w:fill="B8CCE4" w:themeFill="accent1" w:themeFillTint="66"/>
            <w:vAlign w:val="center"/>
            <w:hideMark/>
          </w:tcPr>
          <w:p w14:paraId="11063D5B" w14:textId="77777777" w:rsidR="00DA7122" w:rsidRPr="00DA7122" w:rsidRDefault="00DA7122" w:rsidP="00DA7122">
            <w:pPr>
              <w:spacing w:after="0" w:line="240" w:lineRule="auto"/>
              <w:jc w:val="center"/>
              <w:rPr>
                <w:rFonts w:ascii="Arial" w:eastAsia="Times New Roman" w:hAnsi="Arial" w:cs="Arial"/>
                <w:b/>
                <w:bCs/>
                <w:sz w:val="18"/>
                <w:szCs w:val="18"/>
                <w:lang w:eastAsia="es-CO"/>
              </w:rPr>
            </w:pPr>
            <w:r w:rsidRPr="00DA7122">
              <w:rPr>
                <w:rFonts w:ascii="Arial" w:eastAsia="Times New Roman" w:hAnsi="Arial" w:cs="Arial"/>
                <w:b/>
                <w:bCs/>
                <w:sz w:val="18"/>
                <w:szCs w:val="18"/>
                <w:lang w:eastAsia="es-CO"/>
              </w:rPr>
              <w:t>Subcomponente del PAAC</w:t>
            </w:r>
          </w:p>
        </w:tc>
        <w:tc>
          <w:tcPr>
            <w:tcW w:w="6662" w:type="dxa"/>
            <w:tcBorders>
              <w:top w:val="single" w:sz="8" w:space="0" w:color="auto"/>
              <w:left w:val="nil"/>
              <w:bottom w:val="single" w:sz="8" w:space="0" w:color="auto"/>
              <w:right w:val="single" w:sz="8" w:space="0" w:color="auto"/>
            </w:tcBorders>
            <w:shd w:val="clear" w:color="auto" w:fill="B8CCE4" w:themeFill="accent1" w:themeFillTint="66"/>
            <w:noWrap/>
            <w:vAlign w:val="center"/>
            <w:hideMark/>
          </w:tcPr>
          <w:p w14:paraId="376C95CA" w14:textId="77777777" w:rsidR="00DA7122" w:rsidRPr="00DA7122" w:rsidRDefault="00DA7122" w:rsidP="00DA7122">
            <w:pPr>
              <w:spacing w:after="0" w:line="240" w:lineRule="auto"/>
              <w:jc w:val="center"/>
              <w:rPr>
                <w:rFonts w:ascii="Arial" w:eastAsia="Times New Roman" w:hAnsi="Arial" w:cs="Arial"/>
                <w:b/>
                <w:bCs/>
                <w:sz w:val="18"/>
                <w:szCs w:val="18"/>
                <w:lang w:eastAsia="es-CO"/>
              </w:rPr>
            </w:pPr>
            <w:r w:rsidRPr="00DA7122">
              <w:rPr>
                <w:rFonts w:ascii="Arial" w:eastAsia="Times New Roman" w:hAnsi="Arial" w:cs="Arial"/>
                <w:b/>
                <w:bCs/>
                <w:sz w:val="18"/>
                <w:szCs w:val="18"/>
                <w:lang w:eastAsia="es-CO"/>
              </w:rPr>
              <w:t xml:space="preserve">Tarea </w:t>
            </w:r>
          </w:p>
        </w:tc>
      </w:tr>
      <w:tr w:rsidR="009E5968" w:rsidRPr="00DA7122" w14:paraId="5138420D" w14:textId="77777777" w:rsidTr="00ED3FF6">
        <w:trPr>
          <w:trHeight w:val="482"/>
          <w:jc w:val="center"/>
        </w:trPr>
        <w:tc>
          <w:tcPr>
            <w:tcW w:w="2977" w:type="dxa"/>
            <w:tcBorders>
              <w:top w:val="nil"/>
              <w:left w:val="single" w:sz="8" w:space="0" w:color="auto"/>
              <w:bottom w:val="single" w:sz="4" w:space="0" w:color="auto"/>
              <w:right w:val="single" w:sz="4" w:space="0" w:color="auto"/>
            </w:tcBorders>
            <w:shd w:val="clear" w:color="auto" w:fill="auto"/>
            <w:hideMark/>
          </w:tcPr>
          <w:p w14:paraId="3814ADF8" w14:textId="77777777" w:rsidR="00DA7122" w:rsidRPr="00DA7122" w:rsidRDefault="00DA7122" w:rsidP="00DA7122">
            <w:pPr>
              <w:spacing w:after="0" w:line="240" w:lineRule="auto"/>
              <w:rPr>
                <w:rFonts w:ascii="Arial" w:eastAsia="Times New Roman" w:hAnsi="Arial" w:cs="Arial"/>
                <w:sz w:val="18"/>
                <w:szCs w:val="18"/>
                <w:lang w:eastAsia="es-CO"/>
              </w:rPr>
            </w:pPr>
            <w:r w:rsidRPr="00DA7122">
              <w:rPr>
                <w:rFonts w:ascii="Arial" w:eastAsia="Times New Roman" w:hAnsi="Arial" w:cs="Arial"/>
                <w:sz w:val="18"/>
                <w:szCs w:val="18"/>
                <w:lang w:eastAsia="es-CO"/>
              </w:rPr>
              <w:t>3. Rendición de Cuentas</w:t>
            </w:r>
          </w:p>
        </w:tc>
        <w:tc>
          <w:tcPr>
            <w:tcW w:w="3534" w:type="dxa"/>
            <w:tcBorders>
              <w:top w:val="nil"/>
              <w:left w:val="nil"/>
              <w:bottom w:val="single" w:sz="4" w:space="0" w:color="auto"/>
              <w:right w:val="single" w:sz="4" w:space="0" w:color="auto"/>
            </w:tcBorders>
            <w:shd w:val="clear" w:color="auto" w:fill="auto"/>
            <w:hideMark/>
          </w:tcPr>
          <w:p w14:paraId="0C62CD80" w14:textId="77777777" w:rsidR="00DA7122" w:rsidRPr="00DA7122" w:rsidRDefault="00DA7122" w:rsidP="00DA7122">
            <w:pPr>
              <w:spacing w:after="0" w:line="240" w:lineRule="auto"/>
              <w:rPr>
                <w:rFonts w:ascii="Arial" w:eastAsia="Times New Roman" w:hAnsi="Arial" w:cs="Arial"/>
                <w:sz w:val="18"/>
                <w:szCs w:val="18"/>
                <w:lang w:eastAsia="es-CO"/>
              </w:rPr>
            </w:pPr>
            <w:r w:rsidRPr="00DA7122">
              <w:rPr>
                <w:rFonts w:ascii="Arial" w:eastAsia="Times New Roman" w:hAnsi="Arial" w:cs="Arial"/>
                <w:sz w:val="18"/>
                <w:szCs w:val="18"/>
                <w:lang w:eastAsia="es-CO"/>
              </w:rPr>
              <w:t>3.3 Incentivos para motivar la cultura de la rendición y petición de cuentas</w:t>
            </w:r>
          </w:p>
        </w:tc>
        <w:tc>
          <w:tcPr>
            <w:tcW w:w="6662" w:type="dxa"/>
            <w:tcBorders>
              <w:top w:val="nil"/>
              <w:left w:val="nil"/>
              <w:bottom w:val="single" w:sz="4" w:space="0" w:color="auto"/>
              <w:right w:val="single" w:sz="8" w:space="0" w:color="auto"/>
            </w:tcBorders>
            <w:shd w:val="clear" w:color="auto" w:fill="auto"/>
            <w:hideMark/>
          </w:tcPr>
          <w:p w14:paraId="45726923" w14:textId="77777777" w:rsidR="00DA7122" w:rsidRPr="00DA7122" w:rsidRDefault="00F838E5" w:rsidP="00DA7122">
            <w:pPr>
              <w:spacing w:after="0" w:line="240" w:lineRule="auto"/>
              <w:rPr>
                <w:rFonts w:ascii="Arial" w:eastAsia="Times New Roman" w:hAnsi="Arial" w:cs="Arial"/>
                <w:sz w:val="18"/>
                <w:szCs w:val="18"/>
                <w:lang w:eastAsia="es-CO"/>
              </w:rPr>
            </w:pPr>
            <w:hyperlink r:id="rId10" w:history="1">
              <w:r w:rsidR="00DA7122" w:rsidRPr="009E5968">
                <w:rPr>
                  <w:rFonts w:ascii="Arial" w:eastAsia="Times New Roman" w:hAnsi="Arial" w:cs="Arial"/>
                  <w:sz w:val="18"/>
                  <w:szCs w:val="18"/>
                  <w:lang w:eastAsia="es-CO"/>
                </w:rPr>
                <w:t>Realizar un comparativo del 2019 con 2020, analizando si la rendición de cuentas ha incrementado la participación de la ciudadanía.</w:t>
              </w:r>
            </w:hyperlink>
          </w:p>
        </w:tc>
      </w:tr>
      <w:tr w:rsidR="009E5968" w:rsidRPr="00DA7122" w14:paraId="66780BA3" w14:textId="77777777" w:rsidTr="00ED3FF6">
        <w:trPr>
          <w:trHeight w:val="415"/>
          <w:jc w:val="center"/>
        </w:trPr>
        <w:tc>
          <w:tcPr>
            <w:tcW w:w="2977" w:type="dxa"/>
            <w:tcBorders>
              <w:top w:val="nil"/>
              <w:left w:val="single" w:sz="8" w:space="0" w:color="auto"/>
              <w:bottom w:val="single" w:sz="4" w:space="0" w:color="auto"/>
              <w:right w:val="single" w:sz="4" w:space="0" w:color="auto"/>
            </w:tcBorders>
            <w:shd w:val="clear" w:color="auto" w:fill="auto"/>
            <w:hideMark/>
          </w:tcPr>
          <w:p w14:paraId="764ABA7F" w14:textId="77777777" w:rsidR="00DA7122" w:rsidRPr="00DA7122" w:rsidRDefault="00DA7122" w:rsidP="00DA7122">
            <w:pPr>
              <w:spacing w:after="0" w:line="240" w:lineRule="auto"/>
              <w:rPr>
                <w:rFonts w:ascii="Arial" w:eastAsia="Times New Roman" w:hAnsi="Arial" w:cs="Arial"/>
                <w:sz w:val="18"/>
                <w:szCs w:val="18"/>
                <w:lang w:eastAsia="es-CO"/>
              </w:rPr>
            </w:pPr>
            <w:r w:rsidRPr="00DA7122">
              <w:rPr>
                <w:rFonts w:ascii="Arial" w:eastAsia="Times New Roman" w:hAnsi="Arial" w:cs="Arial"/>
                <w:sz w:val="18"/>
                <w:szCs w:val="18"/>
                <w:lang w:eastAsia="es-CO"/>
              </w:rPr>
              <w:t>3. Rendición de Cuentas</w:t>
            </w:r>
          </w:p>
        </w:tc>
        <w:tc>
          <w:tcPr>
            <w:tcW w:w="3534" w:type="dxa"/>
            <w:tcBorders>
              <w:top w:val="nil"/>
              <w:left w:val="nil"/>
              <w:bottom w:val="single" w:sz="4" w:space="0" w:color="auto"/>
              <w:right w:val="single" w:sz="4" w:space="0" w:color="auto"/>
            </w:tcBorders>
            <w:shd w:val="clear" w:color="auto" w:fill="auto"/>
            <w:hideMark/>
          </w:tcPr>
          <w:p w14:paraId="2BE188CF" w14:textId="77777777" w:rsidR="00DA7122" w:rsidRPr="00DA7122" w:rsidRDefault="00DA7122" w:rsidP="00DA7122">
            <w:pPr>
              <w:spacing w:after="0" w:line="240" w:lineRule="auto"/>
              <w:rPr>
                <w:rFonts w:ascii="Arial" w:eastAsia="Times New Roman" w:hAnsi="Arial" w:cs="Arial"/>
                <w:sz w:val="18"/>
                <w:szCs w:val="18"/>
                <w:lang w:eastAsia="es-CO"/>
              </w:rPr>
            </w:pPr>
            <w:r w:rsidRPr="00DA7122">
              <w:rPr>
                <w:rFonts w:ascii="Arial" w:eastAsia="Times New Roman" w:hAnsi="Arial" w:cs="Arial"/>
                <w:sz w:val="18"/>
                <w:szCs w:val="18"/>
                <w:lang w:eastAsia="es-CO"/>
              </w:rPr>
              <w:t>3.3 Incentivos para motivar la cultura de la rendición y petición de cuentas</w:t>
            </w:r>
          </w:p>
        </w:tc>
        <w:tc>
          <w:tcPr>
            <w:tcW w:w="6662" w:type="dxa"/>
            <w:tcBorders>
              <w:top w:val="nil"/>
              <w:left w:val="nil"/>
              <w:bottom w:val="single" w:sz="4" w:space="0" w:color="auto"/>
              <w:right w:val="single" w:sz="8" w:space="0" w:color="auto"/>
            </w:tcBorders>
            <w:shd w:val="clear" w:color="auto" w:fill="auto"/>
            <w:hideMark/>
          </w:tcPr>
          <w:p w14:paraId="064A2B9E" w14:textId="77777777" w:rsidR="00DA7122" w:rsidRPr="00DA7122" w:rsidRDefault="00F838E5" w:rsidP="00DA7122">
            <w:pPr>
              <w:spacing w:after="0" w:line="240" w:lineRule="auto"/>
              <w:rPr>
                <w:rFonts w:ascii="Arial" w:eastAsia="Times New Roman" w:hAnsi="Arial" w:cs="Arial"/>
                <w:sz w:val="18"/>
                <w:szCs w:val="18"/>
                <w:lang w:eastAsia="es-CO"/>
              </w:rPr>
            </w:pPr>
            <w:hyperlink r:id="rId11" w:history="1">
              <w:r w:rsidR="00DA7122" w:rsidRPr="009E5968">
                <w:rPr>
                  <w:rFonts w:ascii="Arial" w:eastAsia="Times New Roman" w:hAnsi="Arial" w:cs="Arial"/>
                  <w:sz w:val="18"/>
                  <w:szCs w:val="18"/>
                  <w:lang w:eastAsia="es-CO"/>
                </w:rPr>
                <w:t>Formular y publicar el cronograma para definir la estrategia de rendición de cuentas.</w:t>
              </w:r>
            </w:hyperlink>
          </w:p>
        </w:tc>
      </w:tr>
      <w:tr w:rsidR="009E5968" w:rsidRPr="00DA7122" w14:paraId="0CE36982" w14:textId="77777777" w:rsidTr="00ED3FF6">
        <w:trPr>
          <w:trHeight w:val="852"/>
          <w:jc w:val="center"/>
        </w:trPr>
        <w:tc>
          <w:tcPr>
            <w:tcW w:w="2977" w:type="dxa"/>
            <w:tcBorders>
              <w:top w:val="nil"/>
              <w:left w:val="single" w:sz="8" w:space="0" w:color="auto"/>
              <w:bottom w:val="single" w:sz="4" w:space="0" w:color="auto"/>
              <w:right w:val="single" w:sz="4" w:space="0" w:color="auto"/>
            </w:tcBorders>
            <w:shd w:val="clear" w:color="auto" w:fill="auto"/>
            <w:hideMark/>
          </w:tcPr>
          <w:p w14:paraId="266351BF" w14:textId="77777777" w:rsidR="00DA7122" w:rsidRPr="00DA7122" w:rsidRDefault="00DA7122" w:rsidP="00DA7122">
            <w:pPr>
              <w:spacing w:after="0" w:line="240" w:lineRule="auto"/>
              <w:rPr>
                <w:rFonts w:ascii="Arial" w:eastAsia="Times New Roman" w:hAnsi="Arial" w:cs="Arial"/>
                <w:sz w:val="18"/>
                <w:szCs w:val="18"/>
                <w:lang w:eastAsia="es-CO"/>
              </w:rPr>
            </w:pPr>
            <w:r w:rsidRPr="00DA7122">
              <w:rPr>
                <w:rFonts w:ascii="Arial" w:eastAsia="Times New Roman" w:hAnsi="Arial" w:cs="Arial"/>
                <w:sz w:val="18"/>
                <w:szCs w:val="18"/>
                <w:lang w:eastAsia="es-CO"/>
              </w:rPr>
              <w:lastRenderedPageBreak/>
              <w:t>4. Mecanismos para mejorar la atención al ciudadano</w:t>
            </w:r>
          </w:p>
        </w:tc>
        <w:tc>
          <w:tcPr>
            <w:tcW w:w="3534" w:type="dxa"/>
            <w:tcBorders>
              <w:top w:val="nil"/>
              <w:left w:val="nil"/>
              <w:bottom w:val="single" w:sz="4" w:space="0" w:color="auto"/>
              <w:right w:val="single" w:sz="4" w:space="0" w:color="auto"/>
            </w:tcBorders>
            <w:shd w:val="clear" w:color="auto" w:fill="auto"/>
            <w:hideMark/>
          </w:tcPr>
          <w:p w14:paraId="4B43C495" w14:textId="77777777" w:rsidR="00DA7122" w:rsidRPr="00DA7122" w:rsidRDefault="00DA7122" w:rsidP="00DA7122">
            <w:pPr>
              <w:spacing w:after="0" w:line="240" w:lineRule="auto"/>
              <w:rPr>
                <w:rFonts w:ascii="Arial" w:eastAsia="Times New Roman" w:hAnsi="Arial" w:cs="Arial"/>
                <w:sz w:val="18"/>
                <w:szCs w:val="18"/>
                <w:lang w:eastAsia="es-CO"/>
              </w:rPr>
            </w:pPr>
            <w:r w:rsidRPr="00DA7122">
              <w:rPr>
                <w:rFonts w:ascii="Arial" w:eastAsia="Times New Roman" w:hAnsi="Arial" w:cs="Arial"/>
                <w:sz w:val="18"/>
                <w:szCs w:val="18"/>
                <w:lang w:eastAsia="es-CO"/>
              </w:rPr>
              <w:t>4.2 Fortalecimiento de los canales de atención</w:t>
            </w:r>
          </w:p>
        </w:tc>
        <w:tc>
          <w:tcPr>
            <w:tcW w:w="6662" w:type="dxa"/>
            <w:tcBorders>
              <w:top w:val="nil"/>
              <w:left w:val="nil"/>
              <w:bottom w:val="single" w:sz="4" w:space="0" w:color="auto"/>
              <w:right w:val="single" w:sz="8" w:space="0" w:color="auto"/>
            </w:tcBorders>
            <w:shd w:val="clear" w:color="auto" w:fill="auto"/>
            <w:hideMark/>
          </w:tcPr>
          <w:p w14:paraId="01D96AD0" w14:textId="77777777" w:rsidR="00DA7122" w:rsidRPr="00DA7122" w:rsidRDefault="00F838E5" w:rsidP="00DA7122">
            <w:pPr>
              <w:spacing w:after="0" w:line="240" w:lineRule="auto"/>
              <w:rPr>
                <w:rFonts w:ascii="Arial" w:eastAsia="Times New Roman" w:hAnsi="Arial" w:cs="Arial"/>
                <w:sz w:val="18"/>
                <w:szCs w:val="18"/>
                <w:lang w:eastAsia="es-CO"/>
              </w:rPr>
            </w:pPr>
            <w:hyperlink r:id="rId12" w:history="1">
              <w:r w:rsidR="00DA7122" w:rsidRPr="009E5968">
                <w:rPr>
                  <w:rFonts w:ascii="Arial" w:eastAsia="Times New Roman" w:hAnsi="Arial" w:cs="Arial"/>
                  <w:sz w:val="18"/>
                  <w:szCs w:val="18"/>
                  <w:lang w:eastAsia="es-CO"/>
                </w:rPr>
                <w:t>Efectuar solicitud al Departamento Administrativo de la Función Pública con respecto a indicadores de medición y seguimiento del desempeño que son calculados y utilizados por la entidad en el marco de su política de servicio al ciudadano.</w:t>
              </w:r>
            </w:hyperlink>
          </w:p>
        </w:tc>
      </w:tr>
      <w:tr w:rsidR="009E5968" w:rsidRPr="00DA7122" w14:paraId="55E8CDC4" w14:textId="77777777" w:rsidTr="00ED3FF6">
        <w:trPr>
          <w:trHeight w:val="681"/>
          <w:jc w:val="center"/>
        </w:trPr>
        <w:tc>
          <w:tcPr>
            <w:tcW w:w="2977" w:type="dxa"/>
            <w:tcBorders>
              <w:top w:val="nil"/>
              <w:left w:val="single" w:sz="8" w:space="0" w:color="auto"/>
              <w:bottom w:val="single" w:sz="4" w:space="0" w:color="auto"/>
              <w:right w:val="single" w:sz="4" w:space="0" w:color="auto"/>
            </w:tcBorders>
            <w:shd w:val="clear" w:color="auto" w:fill="auto"/>
            <w:hideMark/>
          </w:tcPr>
          <w:p w14:paraId="0B535FB2" w14:textId="77777777" w:rsidR="00DA7122" w:rsidRPr="00DA7122" w:rsidRDefault="00DA7122" w:rsidP="00DA7122">
            <w:pPr>
              <w:spacing w:after="0" w:line="240" w:lineRule="auto"/>
              <w:rPr>
                <w:rFonts w:ascii="Arial" w:eastAsia="Times New Roman" w:hAnsi="Arial" w:cs="Arial"/>
                <w:sz w:val="18"/>
                <w:szCs w:val="18"/>
                <w:lang w:eastAsia="es-CO"/>
              </w:rPr>
            </w:pPr>
            <w:r w:rsidRPr="00DA7122">
              <w:rPr>
                <w:rFonts w:ascii="Arial" w:eastAsia="Times New Roman" w:hAnsi="Arial" w:cs="Arial"/>
                <w:sz w:val="18"/>
                <w:szCs w:val="18"/>
                <w:lang w:eastAsia="es-CO"/>
              </w:rPr>
              <w:t>5. Mecanismos para la Transparencia y el Acceso a la Información</w:t>
            </w:r>
          </w:p>
        </w:tc>
        <w:tc>
          <w:tcPr>
            <w:tcW w:w="3534" w:type="dxa"/>
            <w:tcBorders>
              <w:top w:val="nil"/>
              <w:left w:val="nil"/>
              <w:bottom w:val="single" w:sz="4" w:space="0" w:color="auto"/>
              <w:right w:val="single" w:sz="4" w:space="0" w:color="auto"/>
            </w:tcBorders>
            <w:shd w:val="clear" w:color="auto" w:fill="auto"/>
            <w:hideMark/>
          </w:tcPr>
          <w:p w14:paraId="188AF45E" w14:textId="77777777" w:rsidR="00DA7122" w:rsidRPr="00DA7122" w:rsidRDefault="00DA7122" w:rsidP="00DA7122">
            <w:pPr>
              <w:spacing w:after="0" w:line="240" w:lineRule="auto"/>
              <w:rPr>
                <w:rFonts w:ascii="Arial" w:eastAsia="Times New Roman" w:hAnsi="Arial" w:cs="Arial"/>
                <w:sz w:val="18"/>
                <w:szCs w:val="18"/>
                <w:lang w:eastAsia="es-CO"/>
              </w:rPr>
            </w:pPr>
            <w:r w:rsidRPr="00DA7122">
              <w:rPr>
                <w:rFonts w:ascii="Arial" w:eastAsia="Times New Roman" w:hAnsi="Arial" w:cs="Arial"/>
                <w:sz w:val="18"/>
                <w:szCs w:val="18"/>
                <w:lang w:eastAsia="es-CO"/>
              </w:rPr>
              <w:t>5.2 Lineamientos de transparencia pasiva</w:t>
            </w:r>
          </w:p>
        </w:tc>
        <w:tc>
          <w:tcPr>
            <w:tcW w:w="6662" w:type="dxa"/>
            <w:tcBorders>
              <w:top w:val="nil"/>
              <w:left w:val="nil"/>
              <w:bottom w:val="single" w:sz="4" w:space="0" w:color="auto"/>
              <w:right w:val="single" w:sz="8" w:space="0" w:color="auto"/>
            </w:tcBorders>
            <w:shd w:val="clear" w:color="auto" w:fill="auto"/>
            <w:hideMark/>
          </w:tcPr>
          <w:p w14:paraId="25CD7406" w14:textId="77777777" w:rsidR="00DA7122" w:rsidRPr="00DA7122" w:rsidRDefault="00F838E5" w:rsidP="00DA7122">
            <w:pPr>
              <w:spacing w:after="0" w:line="240" w:lineRule="auto"/>
              <w:rPr>
                <w:rFonts w:ascii="Arial" w:eastAsia="Times New Roman" w:hAnsi="Arial" w:cs="Arial"/>
                <w:sz w:val="18"/>
                <w:szCs w:val="18"/>
                <w:lang w:eastAsia="es-CO"/>
              </w:rPr>
            </w:pPr>
            <w:hyperlink r:id="rId13" w:history="1">
              <w:r w:rsidR="00DA7122" w:rsidRPr="009E5968">
                <w:rPr>
                  <w:rFonts w:ascii="Arial" w:eastAsia="Times New Roman" w:hAnsi="Arial" w:cs="Arial"/>
                  <w:sz w:val="18"/>
                  <w:szCs w:val="18"/>
                  <w:lang w:eastAsia="es-CO"/>
                </w:rPr>
                <w:t>Implementar el formulario para conocer las acciones de participación ciudadana adelantadas por las dependencias.</w:t>
              </w:r>
            </w:hyperlink>
          </w:p>
        </w:tc>
      </w:tr>
      <w:tr w:rsidR="009E5968" w:rsidRPr="00DA7122" w14:paraId="41BA9D31" w14:textId="77777777" w:rsidTr="00ED3FF6">
        <w:trPr>
          <w:trHeight w:val="704"/>
          <w:jc w:val="center"/>
        </w:trPr>
        <w:tc>
          <w:tcPr>
            <w:tcW w:w="2977" w:type="dxa"/>
            <w:tcBorders>
              <w:top w:val="nil"/>
              <w:left w:val="single" w:sz="8" w:space="0" w:color="auto"/>
              <w:bottom w:val="single" w:sz="8" w:space="0" w:color="auto"/>
              <w:right w:val="single" w:sz="4" w:space="0" w:color="auto"/>
            </w:tcBorders>
            <w:shd w:val="clear" w:color="auto" w:fill="auto"/>
            <w:hideMark/>
          </w:tcPr>
          <w:p w14:paraId="5F2AABE5" w14:textId="77777777" w:rsidR="00DA7122" w:rsidRPr="00DA7122" w:rsidRDefault="00DA7122" w:rsidP="00DA7122">
            <w:pPr>
              <w:spacing w:after="0" w:line="240" w:lineRule="auto"/>
              <w:rPr>
                <w:rFonts w:ascii="Arial" w:eastAsia="Times New Roman" w:hAnsi="Arial" w:cs="Arial"/>
                <w:sz w:val="18"/>
                <w:szCs w:val="18"/>
                <w:lang w:eastAsia="es-CO"/>
              </w:rPr>
            </w:pPr>
            <w:r w:rsidRPr="00DA7122">
              <w:rPr>
                <w:rFonts w:ascii="Arial" w:eastAsia="Times New Roman" w:hAnsi="Arial" w:cs="Arial"/>
                <w:sz w:val="18"/>
                <w:szCs w:val="18"/>
                <w:lang w:eastAsia="es-CO"/>
              </w:rPr>
              <w:t>5. Mecanismos para la Transparencia y el Acceso a la Información</w:t>
            </w:r>
          </w:p>
        </w:tc>
        <w:tc>
          <w:tcPr>
            <w:tcW w:w="3534" w:type="dxa"/>
            <w:tcBorders>
              <w:top w:val="nil"/>
              <w:left w:val="nil"/>
              <w:bottom w:val="single" w:sz="8" w:space="0" w:color="auto"/>
              <w:right w:val="single" w:sz="4" w:space="0" w:color="auto"/>
            </w:tcBorders>
            <w:shd w:val="clear" w:color="auto" w:fill="auto"/>
            <w:hideMark/>
          </w:tcPr>
          <w:p w14:paraId="03116C47" w14:textId="77777777" w:rsidR="00DA7122" w:rsidRPr="00DA7122" w:rsidRDefault="00DA7122" w:rsidP="00DA7122">
            <w:pPr>
              <w:spacing w:after="0" w:line="240" w:lineRule="auto"/>
              <w:rPr>
                <w:rFonts w:ascii="Arial" w:eastAsia="Times New Roman" w:hAnsi="Arial" w:cs="Arial"/>
                <w:sz w:val="18"/>
                <w:szCs w:val="18"/>
                <w:lang w:eastAsia="es-CO"/>
              </w:rPr>
            </w:pPr>
            <w:r w:rsidRPr="00DA7122">
              <w:rPr>
                <w:rFonts w:ascii="Arial" w:eastAsia="Times New Roman" w:hAnsi="Arial" w:cs="Arial"/>
                <w:sz w:val="18"/>
                <w:szCs w:val="18"/>
                <w:lang w:eastAsia="es-CO"/>
              </w:rPr>
              <w:t>5.3 Elaboración de los instrumentos de gestión de la información</w:t>
            </w:r>
          </w:p>
        </w:tc>
        <w:tc>
          <w:tcPr>
            <w:tcW w:w="6662" w:type="dxa"/>
            <w:tcBorders>
              <w:top w:val="nil"/>
              <w:left w:val="nil"/>
              <w:bottom w:val="single" w:sz="8" w:space="0" w:color="auto"/>
              <w:right w:val="single" w:sz="8" w:space="0" w:color="auto"/>
            </w:tcBorders>
            <w:shd w:val="clear" w:color="auto" w:fill="auto"/>
            <w:hideMark/>
          </w:tcPr>
          <w:p w14:paraId="4E738B7A" w14:textId="77777777" w:rsidR="00DA7122" w:rsidRPr="00DA7122" w:rsidRDefault="00F838E5" w:rsidP="00DA7122">
            <w:pPr>
              <w:spacing w:after="0" w:line="240" w:lineRule="auto"/>
              <w:rPr>
                <w:rFonts w:ascii="Arial" w:eastAsia="Times New Roman" w:hAnsi="Arial" w:cs="Arial"/>
                <w:sz w:val="18"/>
                <w:szCs w:val="18"/>
                <w:lang w:eastAsia="es-CO"/>
              </w:rPr>
            </w:pPr>
            <w:hyperlink r:id="rId14" w:history="1">
              <w:r w:rsidR="00DA7122" w:rsidRPr="009E5968">
                <w:rPr>
                  <w:rFonts w:ascii="Arial" w:eastAsia="Times New Roman" w:hAnsi="Arial" w:cs="Arial"/>
                  <w:sz w:val="18"/>
                  <w:szCs w:val="18"/>
                  <w:lang w:eastAsia="es-CO"/>
                </w:rPr>
                <w:t>Identificar e implementar herramientas tecnológicas para la inclusión de personas con discapacidad auditiva</w:t>
              </w:r>
            </w:hyperlink>
          </w:p>
        </w:tc>
      </w:tr>
    </w:tbl>
    <w:p w14:paraId="2F2D316D" w14:textId="77777777" w:rsidR="00DA7122" w:rsidRPr="009E5968" w:rsidRDefault="00DA7122" w:rsidP="009E5968">
      <w:pPr>
        <w:tabs>
          <w:tab w:val="left" w:pos="6804"/>
        </w:tabs>
        <w:spacing w:after="0" w:line="240" w:lineRule="auto"/>
        <w:jc w:val="both"/>
        <w:rPr>
          <w:rFonts w:ascii="Arial" w:hAnsi="Arial" w:cs="Arial"/>
          <w:color w:val="000000"/>
          <w:sz w:val="24"/>
          <w:szCs w:val="24"/>
          <w:shd w:val="clear" w:color="auto" w:fill="FFFFFF"/>
        </w:rPr>
      </w:pPr>
    </w:p>
    <w:p w14:paraId="73CDE727" w14:textId="7448F342" w:rsidR="009E5968" w:rsidRPr="001105A8" w:rsidRDefault="009E5968" w:rsidP="009E5968">
      <w:pPr>
        <w:spacing w:after="0" w:line="240" w:lineRule="auto"/>
        <w:ind w:left="709"/>
        <w:jc w:val="both"/>
        <w:rPr>
          <w:rFonts w:ascii="Arial" w:hAnsi="Arial" w:cs="Arial"/>
        </w:rPr>
      </w:pPr>
      <w:r w:rsidRPr="001105A8">
        <w:rPr>
          <w:rFonts w:ascii="Arial" w:hAnsi="Arial" w:cs="Arial"/>
        </w:rPr>
        <w:t xml:space="preserve">A continuación, se presenta el </w:t>
      </w:r>
      <w:r w:rsidR="00B4457C">
        <w:rPr>
          <w:rFonts w:ascii="Arial" w:hAnsi="Arial" w:cs="Arial"/>
        </w:rPr>
        <w:t>informe y estado del total de las tareas registradas en el SMGI</w:t>
      </w:r>
      <w:r w:rsidRPr="001105A8">
        <w:rPr>
          <w:rFonts w:ascii="Arial" w:hAnsi="Arial" w:cs="Arial"/>
        </w:rPr>
        <w:t xml:space="preserve">: </w:t>
      </w:r>
    </w:p>
    <w:p w14:paraId="3D29CB17" w14:textId="77777777" w:rsidR="008E1AB2" w:rsidRPr="00955DF2" w:rsidRDefault="008E1AB2" w:rsidP="009E5968">
      <w:pPr>
        <w:spacing w:after="0" w:line="240" w:lineRule="auto"/>
        <w:jc w:val="both"/>
        <w:rPr>
          <w:rFonts w:ascii="Arial" w:hAnsi="Arial" w:cs="Arial"/>
        </w:rPr>
      </w:pPr>
    </w:p>
    <w:tbl>
      <w:tblPr>
        <w:tblW w:w="13892" w:type="dxa"/>
        <w:tblInd w:w="-10" w:type="dxa"/>
        <w:tblLayout w:type="fixed"/>
        <w:tblCellMar>
          <w:left w:w="70" w:type="dxa"/>
          <w:right w:w="70" w:type="dxa"/>
        </w:tblCellMar>
        <w:tblLook w:val="04A0" w:firstRow="1" w:lastRow="0" w:firstColumn="1" w:lastColumn="0" w:noHBand="0" w:noVBand="1"/>
      </w:tblPr>
      <w:tblGrid>
        <w:gridCol w:w="1551"/>
        <w:gridCol w:w="1521"/>
        <w:gridCol w:w="1039"/>
        <w:gridCol w:w="1041"/>
        <w:gridCol w:w="1140"/>
        <w:gridCol w:w="7600"/>
      </w:tblGrid>
      <w:tr w:rsidR="003A2C3F" w:rsidRPr="005B6CDA" w14:paraId="519F9896" w14:textId="77777777" w:rsidTr="009E5968">
        <w:trPr>
          <w:trHeight w:val="690"/>
          <w:tblHeader/>
        </w:trPr>
        <w:tc>
          <w:tcPr>
            <w:tcW w:w="1551" w:type="dxa"/>
            <w:tcBorders>
              <w:top w:val="single" w:sz="8" w:space="0" w:color="auto"/>
              <w:left w:val="single" w:sz="8" w:space="0" w:color="auto"/>
              <w:bottom w:val="single" w:sz="8" w:space="0" w:color="auto"/>
              <w:right w:val="single" w:sz="8" w:space="0" w:color="auto"/>
            </w:tcBorders>
            <w:shd w:val="clear" w:color="auto" w:fill="95B3D7" w:themeFill="accent1" w:themeFillTint="99"/>
            <w:vAlign w:val="center"/>
            <w:hideMark/>
          </w:tcPr>
          <w:p w14:paraId="0760F804" w14:textId="77777777" w:rsidR="003A2C3F" w:rsidRPr="005B6CDA" w:rsidRDefault="003A2C3F">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Subcomponente del PAAC</w:t>
            </w:r>
          </w:p>
        </w:tc>
        <w:tc>
          <w:tcPr>
            <w:tcW w:w="1521" w:type="dxa"/>
            <w:tcBorders>
              <w:top w:val="single" w:sz="8" w:space="0" w:color="auto"/>
              <w:left w:val="nil"/>
              <w:bottom w:val="single" w:sz="8" w:space="0" w:color="auto"/>
              <w:right w:val="single" w:sz="8" w:space="0" w:color="auto"/>
            </w:tcBorders>
            <w:shd w:val="clear" w:color="auto" w:fill="95B3D7" w:themeFill="accent1" w:themeFillTint="99"/>
            <w:vAlign w:val="center"/>
            <w:hideMark/>
          </w:tcPr>
          <w:p w14:paraId="2E176FF2" w14:textId="77777777" w:rsidR="003A2C3F" w:rsidRPr="005B6CDA" w:rsidRDefault="003A2C3F">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Nombre de la tarea</w:t>
            </w:r>
          </w:p>
        </w:tc>
        <w:tc>
          <w:tcPr>
            <w:tcW w:w="1039" w:type="dxa"/>
            <w:tcBorders>
              <w:top w:val="single" w:sz="8" w:space="0" w:color="auto"/>
              <w:left w:val="nil"/>
              <w:bottom w:val="single" w:sz="8" w:space="0" w:color="auto"/>
              <w:right w:val="single" w:sz="8" w:space="0" w:color="auto"/>
            </w:tcBorders>
            <w:shd w:val="clear" w:color="auto" w:fill="95B3D7" w:themeFill="accent1" w:themeFillTint="99"/>
            <w:vAlign w:val="center"/>
            <w:hideMark/>
          </w:tcPr>
          <w:p w14:paraId="542E5D1F" w14:textId="77777777" w:rsidR="003A2C3F" w:rsidRPr="005B6CDA" w:rsidRDefault="003A2C3F">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Fecha inicial planeada</w:t>
            </w:r>
          </w:p>
        </w:tc>
        <w:tc>
          <w:tcPr>
            <w:tcW w:w="1041" w:type="dxa"/>
            <w:tcBorders>
              <w:top w:val="single" w:sz="8" w:space="0" w:color="auto"/>
              <w:left w:val="nil"/>
              <w:bottom w:val="single" w:sz="8" w:space="0" w:color="auto"/>
              <w:right w:val="single" w:sz="8" w:space="0" w:color="auto"/>
            </w:tcBorders>
            <w:shd w:val="clear" w:color="auto" w:fill="95B3D7" w:themeFill="accent1" w:themeFillTint="99"/>
            <w:vAlign w:val="center"/>
            <w:hideMark/>
          </w:tcPr>
          <w:p w14:paraId="11B74FAC" w14:textId="77777777" w:rsidR="003A2C3F" w:rsidRPr="005B6CDA" w:rsidRDefault="003A2C3F">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Fecha final planeada</w:t>
            </w:r>
          </w:p>
        </w:tc>
        <w:tc>
          <w:tcPr>
            <w:tcW w:w="1140" w:type="dxa"/>
            <w:tcBorders>
              <w:top w:val="single" w:sz="8" w:space="0" w:color="auto"/>
              <w:left w:val="nil"/>
              <w:bottom w:val="single" w:sz="8" w:space="0" w:color="auto"/>
              <w:right w:val="single" w:sz="8" w:space="0" w:color="auto"/>
            </w:tcBorders>
            <w:shd w:val="clear" w:color="auto" w:fill="95B3D7" w:themeFill="accent1" w:themeFillTint="99"/>
            <w:vAlign w:val="center"/>
            <w:hideMark/>
          </w:tcPr>
          <w:p w14:paraId="4078320E" w14:textId="77777777" w:rsidR="003A2C3F" w:rsidRPr="005B6CDA" w:rsidRDefault="003A2C3F">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Estado</w:t>
            </w:r>
          </w:p>
        </w:tc>
        <w:tc>
          <w:tcPr>
            <w:tcW w:w="7600" w:type="dxa"/>
            <w:tcBorders>
              <w:top w:val="single" w:sz="8" w:space="0" w:color="auto"/>
              <w:left w:val="nil"/>
              <w:bottom w:val="single" w:sz="8" w:space="0" w:color="auto"/>
              <w:right w:val="single" w:sz="8" w:space="0" w:color="auto"/>
            </w:tcBorders>
            <w:shd w:val="clear" w:color="auto" w:fill="95B3D7" w:themeFill="accent1" w:themeFillTint="99"/>
            <w:vAlign w:val="center"/>
            <w:hideMark/>
          </w:tcPr>
          <w:p w14:paraId="5E25223E" w14:textId="77777777" w:rsidR="003A2C3F" w:rsidRPr="005B6CDA" w:rsidRDefault="003A2C3F">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Descripción (Acción)</w:t>
            </w:r>
          </w:p>
        </w:tc>
      </w:tr>
      <w:tr w:rsidR="003A2C3F" w:rsidRPr="005B6CDA" w14:paraId="090132A1" w14:textId="77777777" w:rsidTr="00C6726D">
        <w:trPr>
          <w:trHeight w:val="270"/>
        </w:trPr>
        <w:tc>
          <w:tcPr>
            <w:tcW w:w="13892" w:type="dxa"/>
            <w:gridSpan w:val="6"/>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72AD9A31" w14:textId="77777777" w:rsidR="003A2C3F" w:rsidRPr="005B6CDA" w:rsidRDefault="003A2C3F">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Componente 1. Gestión del Riesgo de Corrupción - Mapa de Riesgos de Corrupción</w:t>
            </w:r>
          </w:p>
        </w:tc>
      </w:tr>
      <w:tr w:rsidR="003A2C3F" w:rsidRPr="005B6CDA" w14:paraId="3DE12C22" w14:textId="77777777" w:rsidTr="00BE3A30">
        <w:trPr>
          <w:trHeight w:val="91"/>
        </w:trPr>
        <w:tc>
          <w:tcPr>
            <w:tcW w:w="1551" w:type="dxa"/>
            <w:tcBorders>
              <w:top w:val="nil"/>
              <w:left w:val="single" w:sz="4" w:space="0" w:color="auto"/>
              <w:bottom w:val="single" w:sz="4" w:space="0" w:color="auto"/>
              <w:right w:val="single" w:sz="4" w:space="0" w:color="auto"/>
            </w:tcBorders>
            <w:hideMark/>
          </w:tcPr>
          <w:p w14:paraId="0E000277" w14:textId="77777777" w:rsidR="003A2C3F" w:rsidRPr="005B6CDA" w:rsidRDefault="003A2C3F">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lang w:eastAsia="es-CO"/>
              </w:rPr>
              <w:t>1.3 Consulta y divulgación</w:t>
            </w:r>
          </w:p>
        </w:tc>
        <w:tc>
          <w:tcPr>
            <w:tcW w:w="1521" w:type="dxa"/>
            <w:tcBorders>
              <w:top w:val="nil"/>
              <w:left w:val="nil"/>
              <w:bottom w:val="single" w:sz="4" w:space="0" w:color="auto"/>
              <w:right w:val="single" w:sz="4" w:space="0" w:color="auto"/>
            </w:tcBorders>
            <w:hideMark/>
          </w:tcPr>
          <w:p w14:paraId="316B36A5" w14:textId="77777777" w:rsidR="003A2C3F" w:rsidRPr="005B6CDA" w:rsidRDefault="003A2C3F" w:rsidP="00C75B18">
            <w:pPr>
              <w:spacing w:after="0" w:line="240" w:lineRule="auto"/>
              <w:jc w:val="both"/>
              <w:rPr>
                <w:rFonts w:ascii="Arial" w:eastAsia="Times New Roman" w:hAnsi="Arial" w:cs="Arial"/>
                <w:sz w:val="18"/>
                <w:szCs w:val="18"/>
                <w:highlight w:val="yellow"/>
                <w:lang w:eastAsia="es-CO"/>
              </w:rPr>
            </w:pPr>
            <w:r w:rsidRPr="005B6CDA">
              <w:rPr>
                <w:rFonts w:ascii="Arial" w:eastAsia="Times New Roman" w:hAnsi="Arial" w:cs="Arial"/>
                <w:sz w:val="18"/>
                <w:szCs w:val="18"/>
                <w:lang w:eastAsia="es-CO"/>
              </w:rPr>
              <w:t>Realizar la divulgación y publicación del mapa de riesgos de corrupción.</w:t>
            </w:r>
          </w:p>
        </w:tc>
        <w:tc>
          <w:tcPr>
            <w:tcW w:w="1039" w:type="dxa"/>
            <w:tcBorders>
              <w:top w:val="nil"/>
              <w:left w:val="nil"/>
              <w:bottom w:val="single" w:sz="4" w:space="0" w:color="auto"/>
              <w:right w:val="single" w:sz="4" w:space="0" w:color="auto"/>
            </w:tcBorders>
            <w:hideMark/>
          </w:tcPr>
          <w:p w14:paraId="791C203E" w14:textId="77777777" w:rsidR="003A2C3F" w:rsidRPr="005B6CDA" w:rsidRDefault="003A2C3F"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1-ene-20</w:t>
            </w:r>
          </w:p>
        </w:tc>
        <w:tc>
          <w:tcPr>
            <w:tcW w:w="1041" w:type="dxa"/>
            <w:tcBorders>
              <w:top w:val="nil"/>
              <w:left w:val="nil"/>
              <w:bottom w:val="single" w:sz="4" w:space="0" w:color="auto"/>
              <w:right w:val="single" w:sz="4" w:space="0" w:color="auto"/>
            </w:tcBorders>
            <w:hideMark/>
          </w:tcPr>
          <w:p w14:paraId="470DF597" w14:textId="77777777" w:rsidR="003A2C3F" w:rsidRPr="005B6CDA" w:rsidRDefault="00125435"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22</w:t>
            </w:r>
            <w:r w:rsidR="003A2C3F" w:rsidRPr="005B6CDA">
              <w:rPr>
                <w:rFonts w:ascii="Arial" w:eastAsia="Times New Roman" w:hAnsi="Arial" w:cs="Arial"/>
                <w:sz w:val="18"/>
                <w:szCs w:val="18"/>
                <w:lang w:eastAsia="es-CO"/>
              </w:rPr>
              <w:t>-dic-20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7D93807D" w14:textId="77777777" w:rsidR="003A2C3F" w:rsidRPr="005B6CDA" w:rsidRDefault="00125435">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1EB52510" w14:textId="77777777" w:rsidR="00125435" w:rsidRPr="005B6CDA" w:rsidRDefault="003A2C3F" w:rsidP="00125435">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Documentación SMGI</w:t>
            </w:r>
            <w:r w:rsidRPr="005B6CDA">
              <w:rPr>
                <w:rFonts w:ascii="Arial" w:eastAsia="Times New Roman" w:hAnsi="Arial" w:cs="Arial"/>
                <w:sz w:val="18"/>
                <w:szCs w:val="18"/>
                <w:lang w:eastAsia="es-CO"/>
              </w:rPr>
              <w:t>:</w:t>
            </w:r>
            <w:r w:rsidRPr="005B6CDA">
              <w:rPr>
                <w:rFonts w:ascii="Arial" w:eastAsia="Times New Roman" w:hAnsi="Arial" w:cs="Arial"/>
                <w:b/>
                <w:bCs/>
                <w:sz w:val="18"/>
                <w:szCs w:val="18"/>
                <w:lang w:eastAsia="es-CO"/>
              </w:rPr>
              <w:t xml:space="preserve"> </w:t>
            </w:r>
          </w:p>
          <w:p w14:paraId="265B8EC9" w14:textId="77777777" w:rsidR="00125435" w:rsidRPr="005B6CDA" w:rsidRDefault="00125435" w:rsidP="00125435">
            <w:pPr>
              <w:spacing w:after="0" w:line="240" w:lineRule="auto"/>
              <w:jc w:val="both"/>
              <w:rPr>
                <w:rFonts w:ascii="Arial" w:eastAsia="Times New Roman" w:hAnsi="Arial" w:cs="Arial"/>
                <w:b/>
                <w:bCs/>
                <w:sz w:val="18"/>
                <w:szCs w:val="18"/>
                <w:lang w:eastAsia="es-CO"/>
              </w:rPr>
            </w:pPr>
          </w:p>
          <w:p w14:paraId="218182CC" w14:textId="77777777" w:rsidR="00C83F31" w:rsidRPr="005B6CDA" w:rsidRDefault="00C83F31" w:rsidP="00125435">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Una vez realizado el proceso de monitoreo de los riesgos de corrupción por parte de los procesos del Ministerio con fecha límite de 21 de diciembre de 2020 en el Sistema de Monitoreo de Gestión Integral-SMGI, la OAP construyo y publicó en la WEB de la Entidad el mapa de riesgos de corrupción correspondiente al último cuatrimestre de 2020.  Es de mencionar que el Ministerio cuenta con 43 riesgos, los cuales se monitorearon a tiempo.</w:t>
            </w:r>
            <w:r w:rsidR="00BE3A30">
              <w:rPr>
                <w:rFonts w:ascii="Arial" w:hAnsi="Arial" w:cs="Arial"/>
                <w:sz w:val="18"/>
                <w:szCs w:val="18"/>
              </w:rPr>
              <w:br/>
            </w:r>
            <w:r w:rsidRPr="005B6CDA">
              <w:rPr>
                <w:rFonts w:ascii="Arial" w:hAnsi="Arial" w:cs="Arial"/>
                <w:sz w:val="18"/>
                <w:szCs w:val="18"/>
                <w:shd w:val="clear" w:color="auto" w:fill="FFFFFF"/>
              </w:rPr>
              <w:t xml:space="preserve">Link de publicación:  </w:t>
            </w:r>
            <w:hyperlink r:id="rId15" w:history="1">
              <w:r w:rsidRPr="005B6CDA">
                <w:rPr>
                  <w:rStyle w:val="Hipervnculo"/>
                  <w:rFonts w:ascii="Arial" w:hAnsi="Arial" w:cs="Arial"/>
                  <w:color w:val="auto"/>
                  <w:sz w:val="18"/>
                  <w:szCs w:val="18"/>
                  <w:shd w:val="clear" w:color="auto" w:fill="FFFFFF"/>
                </w:rPr>
                <w:t>https://www.minhacienda.gov.co/webcenter/portal/PlanesMHCP/pages_plananticorrupcion/plananticorrupcinyatencinalciudadano2020</w:t>
              </w:r>
            </w:hyperlink>
            <w:r w:rsidRPr="005B6CDA">
              <w:rPr>
                <w:rFonts w:ascii="Arial" w:hAnsi="Arial" w:cs="Arial"/>
                <w:sz w:val="18"/>
                <w:szCs w:val="18"/>
                <w:shd w:val="clear" w:color="auto" w:fill="FFFFFF"/>
              </w:rPr>
              <w:t>.</w:t>
            </w:r>
          </w:p>
          <w:p w14:paraId="0083946B" w14:textId="77777777" w:rsidR="00125435" w:rsidRPr="005B6CDA" w:rsidRDefault="00125435" w:rsidP="00125435">
            <w:pPr>
              <w:spacing w:after="0" w:line="240" w:lineRule="auto"/>
              <w:jc w:val="both"/>
              <w:rPr>
                <w:rFonts w:ascii="Arial" w:eastAsia="Times New Roman" w:hAnsi="Arial" w:cs="Arial"/>
                <w:b/>
                <w:bCs/>
                <w:sz w:val="18"/>
                <w:szCs w:val="18"/>
                <w:lang w:eastAsia="es-CO"/>
              </w:rPr>
            </w:pPr>
          </w:p>
          <w:p w14:paraId="31A67541" w14:textId="2A662260" w:rsidR="00BE3A30" w:rsidRDefault="00125435" w:rsidP="00125435">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Archivos adjuntos:</w:t>
            </w:r>
            <w:r w:rsidR="00C83F31" w:rsidRPr="005B6CDA">
              <w:rPr>
                <w:rFonts w:ascii="Arial" w:eastAsia="Times New Roman" w:hAnsi="Arial" w:cs="Arial"/>
                <w:b/>
                <w:bCs/>
                <w:sz w:val="18"/>
                <w:szCs w:val="18"/>
                <w:lang w:eastAsia="es-CO"/>
              </w:rPr>
              <w:t xml:space="preserve"> </w:t>
            </w:r>
            <w:r w:rsidR="00C83F31" w:rsidRPr="005B6CDA">
              <w:rPr>
                <w:rFonts w:ascii="Arial" w:hAnsi="Arial" w:cs="Arial"/>
                <w:sz w:val="18"/>
                <w:szCs w:val="18"/>
                <w:shd w:val="clear" w:color="auto" w:fill="FFFFFF"/>
              </w:rPr>
              <w:t>Se anexa Mapa de Riesgos de Corrupción a diciembre de 2020.  </w:t>
            </w:r>
          </w:p>
          <w:p w14:paraId="59ED0D5D" w14:textId="77777777" w:rsidR="00125435" w:rsidRPr="005B6CDA" w:rsidRDefault="00125435" w:rsidP="00125435">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22-Dic-2020</w:t>
            </w:r>
          </w:p>
          <w:p w14:paraId="76267EF3" w14:textId="77777777" w:rsidR="003A2C3F" w:rsidRPr="005B6CDA" w:rsidRDefault="00125435" w:rsidP="00BE3A30">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 xml:space="preserve">Tarea Aprobada: </w:t>
            </w:r>
            <w:r w:rsidRPr="005B6CDA">
              <w:rPr>
                <w:rFonts w:ascii="Arial" w:eastAsia="Times New Roman" w:hAnsi="Arial" w:cs="Arial"/>
                <w:bCs/>
                <w:sz w:val="18"/>
                <w:szCs w:val="18"/>
                <w:lang w:eastAsia="es-CO"/>
              </w:rPr>
              <w:t>22-Dic-2020</w:t>
            </w:r>
          </w:p>
        </w:tc>
      </w:tr>
      <w:tr w:rsidR="003A2C3F" w:rsidRPr="005B6CDA" w14:paraId="73141B9C" w14:textId="77777777" w:rsidTr="00C6726D">
        <w:trPr>
          <w:trHeight w:val="1590"/>
        </w:trPr>
        <w:tc>
          <w:tcPr>
            <w:tcW w:w="1551" w:type="dxa"/>
            <w:tcBorders>
              <w:top w:val="nil"/>
              <w:left w:val="single" w:sz="4" w:space="0" w:color="auto"/>
              <w:bottom w:val="single" w:sz="4" w:space="0" w:color="auto"/>
              <w:right w:val="single" w:sz="4" w:space="0" w:color="auto"/>
            </w:tcBorders>
            <w:hideMark/>
          </w:tcPr>
          <w:p w14:paraId="0266F7EF" w14:textId="77777777" w:rsidR="003A2C3F" w:rsidRPr="005B6CDA" w:rsidRDefault="003A2C3F">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1.1 Política de administración de riesgos</w:t>
            </w:r>
          </w:p>
        </w:tc>
        <w:tc>
          <w:tcPr>
            <w:tcW w:w="1521" w:type="dxa"/>
            <w:tcBorders>
              <w:top w:val="nil"/>
              <w:left w:val="nil"/>
              <w:bottom w:val="single" w:sz="4" w:space="0" w:color="auto"/>
              <w:right w:val="single" w:sz="4" w:space="0" w:color="auto"/>
            </w:tcBorders>
            <w:hideMark/>
          </w:tcPr>
          <w:p w14:paraId="43424EA9" w14:textId="77777777" w:rsidR="003A2C3F" w:rsidRPr="005B6CDA" w:rsidRDefault="003A2C3F" w:rsidP="00C83F31">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Actualizar el contexto estratégico de riesgos</w:t>
            </w:r>
          </w:p>
        </w:tc>
        <w:tc>
          <w:tcPr>
            <w:tcW w:w="1039" w:type="dxa"/>
            <w:tcBorders>
              <w:top w:val="nil"/>
              <w:left w:val="nil"/>
              <w:bottom w:val="single" w:sz="4" w:space="0" w:color="auto"/>
              <w:right w:val="single" w:sz="4" w:space="0" w:color="auto"/>
            </w:tcBorders>
            <w:hideMark/>
          </w:tcPr>
          <w:p w14:paraId="61D08422" w14:textId="77777777" w:rsidR="003A2C3F" w:rsidRPr="005B6CDA" w:rsidRDefault="003A2C3F"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4-feb-20</w:t>
            </w:r>
          </w:p>
        </w:tc>
        <w:tc>
          <w:tcPr>
            <w:tcW w:w="1041" w:type="dxa"/>
            <w:tcBorders>
              <w:top w:val="nil"/>
              <w:left w:val="nil"/>
              <w:bottom w:val="single" w:sz="4" w:space="0" w:color="auto"/>
              <w:right w:val="single" w:sz="4" w:space="0" w:color="auto"/>
            </w:tcBorders>
            <w:hideMark/>
          </w:tcPr>
          <w:p w14:paraId="1769FBEC" w14:textId="77777777" w:rsidR="003A2C3F" w:rsidRPr="005B6CDA" w:rsidRDefault="003A2C3F"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30-jun-20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57F251F8" w14:textId="77777777" w:rsidR="003A2C3F" w:rsidRPr="005B6CDA" w:rsidRDefault="003A2C3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063F6AA5" w14:textId="77777777" w:rsidR="005B6CDA" w:rsidRPr="005B6CDA" w:rsidRDefault="003A2C3F">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Documentación SMGI</w:t>
            </w:r>
            <w:r w:rsidRPr="005B6CDA">
              <w:rPr>
                <w:rFonts w:ascii="Arial" w:eastAsia="Times New Roman" w:hAnsi="Arial" w:cs="Arial"/>
                <w:sz w:val="18"/>
                <w:szCs w:val="18"/>
                <w:lang w:eastAsia="es-CO"/>
              </w:rPr>
              <w:t>:</w:t>
            </w:r>
            <w:r w:rsidR="00802646" w:rsidRPr="005B6CDA">
              <w:rPr>
                <w:rFonts w:ascii="Arial" w:eastAsia="Times New Roman" w:hAnsi="Arial" w:cs="Arial"/>
                <w:sz w:val="18"/>
                <w:szCs w:val="18"/>
                <w:lang w:eastAsia="es-CO"/>
              </w:rPr>
              <w:t xml:space="preserve"> </w:t>
            </w:r>
            <w:r w:rsidRPr="005B6CDA">
              <w:rPr>
                <w:rFonts w:ascii="Arial" w:eastAsia="Times New Roman" w:hAnsi="Arial" w:cs="Arial"/>
                <w:sz w:val="18"/>
                <w:szCs w:val="18"/>
                <w:lang w:eastAsia="es-CO"/>
              </w:rPr>
              <w:t>Se realiza actualización del documento de contexto estratégico de riesgos, teniendo en cuenta el resultado del perfeccionamiento de la planeación estratégica, se adjunta una versión preliminar la cual debe ser revisada en conjunto con los asesores del SUG y este insumo permitirá hacer la actualización de la política de administración de riesgos,Contexto_V2_Versión preliminar.xlsx</w:t>
            </w:r>
            <w:r w:rsidR="005B6CDA" w:rsidRPr="005B6CDA">
              <w:rPr>
                <w:rFonts w:ascii="Arial" w:eastAsia="Times New Roman" w:hAnsi="Arial" w:cs="Arial"/>
                <w:sz w:val="18"/>
                <w:szCs w:val="18"/>
                <w:lang w:eastAsia="es-CO"/>
              </w:rPr>
              <w:t>.</w:t>
            </w:r>
          </w:p>
          <w:p w14:paraId="49EADD5C" w14:textId="77777777" w:rsidR="00C83F31" w:rsidRPr="005B6CDA" w:rsidRDefault="003A2C3F">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br/>
              <w:t>Anexo1.Contexto estratégico del riesgo (2).docx.</w:t>
            </w:r>
          </w:p>
          <w:p w14:paraId="523AECB6" w14:textId="77777777" w:rsidR="00C83F31" w:rsidRPr="005B6CDA" w:rsidRDefault="00C83F31">
            <w:pPr>
              <w:spacing w:after="0" w:line="240" w:lineRule="auto"/>
              <w:jc w:val="both"/>
              <w:rPr>
                <w:rFonts w:ascii="Arial" w:eastAsia="Times New Roman" w:hAnsi="Arial" w:cs="Arial"/>
                <w:sz w:val="18"/>
                <w:szCs w:val="18"/>
                <w:lang w:eastAsia="es-CO"/>
              </w:rPr>
            </w:pPr>
          </w:p>
          <w:p w14:paraId="3997D73D" w14:textId="77777777" w:rsidR="005B6CDA" w:rsidRPr="005B6CDA" w:rsidRDefault="003A2C3F" w:rsidP="00C83F31">
            <w:pPr>
              <w:spacing w:after="0" w:line="240" w:lineRule="auto"/>
              <w:ind w:right="314"/>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El monitoreo al SMGI fue 2020-06-30</w:t>
            </w:r>
            <w:r w:rsidR="005B6CDA" w:rsidRPr="005B6CDA">
              <w:rPr>
                <w:rFonts w:ascii="Arial" w:eastAsia="Times New Roman" w:hAnsi="Arial" w:cs="Arial"/>
                <w:b/>
                <w:bCs/>
                <w:sz w:val="18"/>
                <w:szCs w:val="18"/>
                <w:lang w:eastAsia="es-CO"/>
              </w:rPr>
              <w:t>:</w:t>
            </w:r>
          </w:p>
          <w:p w14:paraId="1128FFD4" w14:textId="77777777" w:rsidR="005B6CDA" w:rsidRPr="005B6CDA" w:rsidRDefault="005B6CDA" w:rsidP="00C83F31">
            <w:pPr>
              <w:spacing w:after="0" w:line="240" w:lineRule="auto"/>
              <w:ind w:right="314"/>
              <w:jc w:val="both"/>
              <w:rPr>
                <w:rFonts w:ascii="Arial" w:eastAsia="Times New Roman" w:hAnsi="Arial" w:cs="Arial"/>
                <w:b/>
                <w:bCs/>
                <w:sz w:val="18"/>
                <w:szCs w:val="18"/>
                <w:lang w:eastAsia="es-CO"/>
              </w:rPr>
            </w:pPr>
          </w:p>
          <w:p w14:paraId="6CEB121F" w14:textId="77777777" w:rsidR="00C83F31" w:rsidRPr="005B6CDA" w:rsidRDefault="005B6CDA" w:rsidP="00C83F31">
            <w:pPr>
              <w:spacing w:after="0" w:line="240" w:lineRule="auto"/>
              <w:ind w:right="314"/>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Se</w:t>
            </w:r>
            <w:r w:rsidR="003A2C3F" w:rsidRPr="005B6CDA">
              <w:rPr>
                <w:rFonts w:ascii="Arial" w:eastAsia="Times New Roman" w:hAnsi="Arial" w:cs="Arial"/>
                <w:sz w:val="18"/>
                <w:szCs w:val="18"/>
                <w:lang w:eastAsia="es-CO"/>
              </w:rPr>
              <w:t xml:space="preserve"> verifica</w:t>
            </w:r>
            <w:r w:rsidR="00C83F31" w:rsidRPr="005B6CDA">
              <w:rPr>
                <w:rFonts w:ascii="Arial" w:eastAsia="Times New Roman" w:hAnsi="Arial" w:cs="Arial"/>
                <w:sz w:val="18"/>
                <w:szCs w:val="18"/>
                <w:lang w:eastAsia="es-CO"/>
              </w:rPr>
              <w:t>ron las dos acciones realizadas.</w:t>
            </w:r>
          </w:p>
          <w:p w14:paraId="1123329D" w14:textId="77777777" w:rsidR="00C83F31" w:rsidRPr="005B6CDA" w:rsidRDefault="00C83F31" w:rsidP="00C83F31">
            <w:pPr>
              <w:spacing w:after="0" w:line="240" w:lineRule="auto"/>
              <w:ind w:right="314"/>
              <w:jc w:val="both"/>
              <w:rPr>
                <w:rFonts w:ascii="Arial" w:eastAsia="Times New Roman" w:hAnsi="Arial" w:cs="Arial"/>
                <w:sz w:val="18"/>
                <w:szCs w:val="18"/>
                <w:lang w:eastAsia="es-CO"/>
              </w:rPr>
            </w:pPr>
          </w:p>
          <w:p w14:paraId="0E59748D" w14:textId="77777777" w:rsidR="00C83F31" w:rsidRPr="005B6CDA" w:rsidRDefault="00C83F31" w:rsidP="00C83F31">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00802646" w:rsidRPr="005B6CDA">
              <w:rPr>
                <w:rFonts w:ascii="Arial" w:eastAsia="Times New Roman" w:hAnsi="Arial" w:cs="Arial"/>
                <w:bCs/>
                <w:sz w:val="18"/>
                <w:szCs w:val="18"/>
                <w:lang w:eastAsia="es-CO"/>
              </w:rPr>
              <w:t>30-Jun</w:t>
            </w:r>
            <w:r w:rsidRPr="005B6CDA">
              <w:rPr>
                <w:rFonts w:ascii="Arial" w:eastAsia="Times New Roman" w:hAnsi="Arial" w:cs="Arial"/>
                <w:bCs/>
                <w:sz w:val="18"/>
                <w:szCs w:val="18"/>
                <w:lang w:eastAsia="es-CO"/>
              </w:rPr>
              <w:t>-2020</w:t>
            </w:r>
          </w:p>
          <w:p w14:paraId="18D8EB97" w14:textId="77777777" w:rsidR="00C83F31" w:rsidRPr="005B6CDA" w:rsidRDefault="00C83F31" w:rsidP="00C83F31">
            <w:pPr>
              <w:spacing w:after="0" w:line="240" w:lineRule="auto"/>
              <w:jc w:val="both"/>
              <w:rPr>
                <w:rFonts w:ascii="Arial" w:eastAsia="Times New Roman" w:hAnsi="Arial" w:cs="Arial"/>
                <w:b/>
                <w:bCs/>
                <w:sz w:val="18"/>
                <w:szCs w:val="18"/>
                <w:lang w:eastAsia="es-CO"/>
              </w:rPr>
            </w:pPr>
          </w:p>
          <w:p w14:paraId="54D2B355" w14:textId="77777777" w:rsidR="00C83F31" w:rsidRPr="005B6CDA" w:rsidRDefault="00C83F31" w:rsidP="00C83F31">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Tarea Aprobada: </w:t>
            </w:r>
            <w:r w:rsidR="00802646" w:rsidRPr="005B6CDA">
              <w:rPr>
                <w:rFonts w:ascii="Arial" w:eastAsia="Times New Roman" w:hAnsi="Arial" w:cs="Arial"/>
                <w:bCs/>
                <w:sz w:val="18"/>
                <w:szCs w:val="18"/>
                <w:lang w:eastAsia="es-CO"/>
              </w:rPr>
              <w:t>2-Jul</w:t>
            </w:r>
            <w:r w:rsidRPr="005B6CDA">
              <w:rPr>
                <w:rFonts w:ascii="Arial" w:eastAsia="Times New Roman" w:hAnsi="Arial" w:cs="Arial"/>
                <w:bCs/>
                <w:sz w:val="18"/>
                <w:szCs w:val="18"/>
                <w:lang w:eastAsia="es-CO"/>
              </w:rPr>
              <w:t>-2020</w:t>
            </w:r>
          </w:p>
          <w:p w14:paraId="3236958D" w14:textId="77777777" w:rsidR="00C83F31" w:rsidRPr="005B6CDA" w:rsidRDefault="00C83F31" w:rsidP="00C83F31">
            <w:pPr>
              <w:spacing w:after="0" w:line="240" w:lineRule="auto"/>
              <w:ind w:right="314"/>
              <w:jc w:val="both"/>
              <w:rPr>
                <w:rFonts w:ascii="Arial" w:eastAsia="Times New Roman" w:hAnsi="Arial" w:cs="Arial"/>
                <w:sz w:val="18"/>
                <w:szCs w:val="18"/>
                <w:lang w:eastAsia="es-CO"/>
              </w:rPr>
            </w:pPr>
          </w:p>
        </w:tc>
      </w:tr>
      <w:tr w:rsidR="003A2C3F" w:rsidRPr="005B6CDA" w14:paraId="4DB2C261" w14:textId="77777777" w:rsidTr="00BE3A30">
        <w:trPr>
          <w:trHeight w:val="2997"/>
        </w:trPr>
        <w:tc>
          <w:tcPr>
            <w:tcW w:w="1551" w:type="dxa"/>
            <w:tcBorders>
              <w:top w:val="nil"/>
              <w:left w:val="single" w:sz="4" w:space="0" w:color="auto"/>
              <w:bottom w:val="single" w:sz="4" w:space="0" w:color="auto"/>
              <w:right w:val="single" w:sz="4" w:space="0" w:color="auto"/>
            </w:tcBorders>
            <w:hideMark/>
          </w:tcPr>
          <w:p w14:paraId="65742442" w14:textId="77777777" w:rsidR="003A2C3F" w:rsidRPr="005B6CDA" w:rsidRDefault="003A2C3F">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lang w:eastAsia="es-CO"/>
              </w:rPr>
              <w:t>1.1 Política de administración de riesgos</w:t>
            </w:r>
          </w:p>
        </w:tc>
        <w:tc>
          <w:tcPr>
            <w:tcW w:w="1521" w:type="dxa"/>
            <w:tcBorders>
              <w:top w:val="nil"/>
              <w:left w:val="nil"/>
              <w:bottom w:val="single" w:sz="4" w:space="0" w:color="auto"/>
              <w:right w:val="single" w:sz="4" w:space="0" w:color="auto"/>
            </w:tcBorders>
            <w:hideMark/>
          </w:tcPr>
          <w:p w14:paraId="339FEA18" w14:textId="7E196932" w:rsidR="003A2C3F" w:rsidRPr="005B6CDA" w:rsidRDefault="003A2C3F" w:rsidP="00802646">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Actualizar la política de administración de riesgos</w:t>
            </w:r>
            <w:r w:rsidR="00BB74E6">
              <w:rPr>
                <w:rFonts w:ascii="Arial" w:eastAsia="Times New Roman" w:hAnsi="Arial" w:cs="Arial"/>
                <w:sz w:val="18"/>
                <w:szCs w:val="18"/>
                <w:lang w:eastAsia="es-CO"/>
              </w:rPr>
              <w:t>.</w:t>
            </w:r>
          </w:p>
        </w:tc>
        <w:tc>
          <w:tcPr>
            <w:tcW w:w="1039" w:type="dxa"/>
            <w:tcBorders>
              <w:top w:val="nil"/>
              <w:left w:val="nil"/>
              <w:bottom w:val="single" w:sz="4" w:space="0" w:color="auto"/>
              <w:right w:val="single" w:sz="4" w:space="0" w:color="auto"/>
            </w:tcBorders>
            <w:hideMark/>
          </w:tcPr>
          <w:p w14:paraId="18E466B3" w14:textId="77777777" w:rsidR="003A2C3F" w:rsidRPr="005B6CDA" w:rsidRDefault="003A2C3F" w:rsidP="00802646">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4-feb-20</w:t>
            </w:r>
          </w:p>
        </w:tc>
        <w:tc>
          <w:tcPr>
            <w:tcW w:w="1041" w:type="dxa"/>
            <w:tcBorders>
              <w:top w:val="nil"/>
              <w:left w:val="nil"/>
              <w:bottom w:val="single" w:sz="4" w:space="0" w:color="auto"/>
              <w:right w:val="single" w:sz="4" w:space="0" w:color="auto"/>
            </w:tcBorders>
            <w:hideMark/>
          </w:tcPr>
          <w:p w14:paraId="0D449B8D" w14:textId="77777777" w:rsidR="003A2C3F" w:rsidRPr="005B6CDA" w:rsidRDefault="00802646" w:rsidP="00802646">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31-oct-20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1C101E62" w14:textId="77777777" w:rsidR="003A2C3F" w:rsidRPr="005B6CDA" w:rsidRDefault="00802646">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316A44E2" w14:textId="77777777" w:rsidR="00802646" w:rsidRPr="005B6CDA" w:rsidRDefault="003A2C3F" w:rsidP="00045084">
            <w:pPr>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54E15D2E" w14:textId="77777777" w:rsidR="004B2479" w:rsidRPr="005B6CDA" w:rsidRDefault="00802646" w:rsidP="00045084">
            <w:pPr>
              <w:jc w:val="both"/>
              <w:rPr>
                <w:rFonts w:ascii="Arial" w:hAnsi="Arial" w:cs="Arial"/>
                <w:sz w:val="18"/>
                <w:szCs w:val="18"/>
                <w:shd w:val="clear" w:color="auto" w:fill="FFFFFF"/>
              </w:rPr>
            </w:pPr>
            <w:r w:rsidRPr="005B6CDA">
              <w:rPr>
                <w:rFonts w:ascii="Arial" w:eastAsia="Times New Roman" w:hAnsi="Arial" w:cs="Arial"/>
                <w:b/>
                <w:sz w:val="18"/>
                <w:szCs w:val="18"/>
                <w:lang w:eastAsia="es-CO"/>
              </w:rPr>
              <w:t>Monitoreo 07</w:t>
            </w:r>
            <w:r w:rsidR="00B23B50" w:rsidRPr="005B6CDA">
              <w:rPr>
                <w:rFonts w:ascii="Arial" w:eastAsia="Times New Roman" w:hAnsi="Arial" w:cs="Arial"/>
                <w:b/>
                <w:sz w:val="18"/>
                <w:szCs w:val="18"/>
                <w:lang w:eastAsia="es-CO"/>
              </w:rPr>
              <w:t>-</w:t>
            </w:r>
            <w:r w:rsidRPr="005B6CDA">
              <w:rPr>
                <w:rFonts w:ascii="Arial" w:eastAsia="Times New Roman" w:hAnsi="Arial" w:cs="Arial"/>
                <w:b/>
                <w:sz w:val="18"/>
                <w:szCs w:val="18"/>
                <w:lang w:eastAsia="es-CO"/>
              </w:rPr>
              <w:t>sep-20</w:t>
            </w:r>
            <w:r w:rsidR="004B2479" w:rsidRPr="005B6CDA">
              <w:rPr>
                <w:rFonts w:ascii="Arial" w:eastAsia="Times New Roman" w:hAnsi="Arial" w:cs="Arial"/>
                <w:b/>
                <w:sz w:val="18"/>
                <w:szCs w:val="18"/>
                <w:lang w:eastAsia="es-CO"/>
              </w:rPr>
              <w:t>:</w:t>
            </w:r>
            <w:r w:rsidR="00B23B50" w:rsidRPr="005B6CDA">
              <w:rPr>
                <w:rFonts w:ascii="Arial" w:hAnsi="Arial" w:cs="Arial"/>
                <w:sz w:val="18"/>
                <w:szCs w:val="18"/>
                <w:shd w:val="clear" w:color="auto" w:fill="FFFFFF"/>
              </w:rPr>
              <w:t xml:space="preserve"> Mediante una SS-0926 Ajuste al alcance y a la fecha final de la tarea: a 31 de octubre de 2020, con el propósito de cumplir a cabalidad con las revisiones y pruebas requeridas del anexo de Seguridad Digital y el anexo de riesgos de corrupción asociados a Trámites, en concordancia con la parametrización del SMGI y la política de administración de riesgos del MHCP.</w:t>
            </w:r>
          </w:p>
          <w:p w14:paraId="64C087B3" w14:textId="77777777" w:rsidR="00045084" w:rsidRPr="005B6CDA" w:rsidRDefault="00B23B50" w:rsidP="00045084">
            <w:pPr>
              <w:jc w:val="both"/>
              <w:rPr>
                <w:rFonts w:ascii="Arial" w:hAnsi="Arial" w:cs="Arial"/>
                <w:sz w:val="18"/>
                <w:szCs w:val="18"/>
              </w:rPr>
            </w:pPr>
            <w:r w:rsidRPr="005B6CDA">
              <w:rPr>
                <w:rFonts w:ascii="Arial" w:hAnsi="Arial" w:cs="Arial"/>
                <w:sz w:val="18"/>
                <w:szCs w:val="18"/>
                <w:shd w:val="clear" w:color="auto" w:fill="FFFFFF"/>
              </w:rPr>
              <w:t>De esta forma el alcance se ajusta hasta la entrega a la Secretaría General para revisión, y no incluye la presentación al Comité Institucional de Control Interno y firma del Señor Ministro.</w:t>
            </w:r>
            <w:r w:rsidR="005B7CE4" w:rsidRPr="005B6CDA">
              <w:rPr>
                <w:rFonts w:ascii="Arial" w:hAnsi="Arial" w:cs="Arial"/>
                <w:sz w:val="18"/>
                <w:szCs w:val="18"/>
              </w:rPr>
              <w:t xml:space="preserve"> </w:t>
            </w:r>
          </w:p>
          <w:p w14:paraId="4922BDA3" w14:textId="77777777" w:rsidR="004B2479" w:rsidRPr="005B6CDA" w:rsidRDefault="004B2479" w:rsidP="00045084">
            <w:pPr>
              <w:jc w:val="both"/>
              <w:rPr>
                <w:rFonts w:ascii="Arial" w:hAnsi="Arial" w:cs="Arial"/>
                <w:sz w:val="18"/>
                <w:szCs w:val="18"/>
                <w:shd w:val="clear" w:color="auto" w:fill="FFFFFF"/>
              </w:rPr>
            </w:pPr>
            <w:r w:rsidRPr="005B6CDA">
              <w:rPr>
                <w:rFonts w:ascii="Arial" w:hAnsi="Arial" w:cs="Arial"/>
                <w:sz w:val="18"/>
                <w:szCs w:val="18"/>
                <w:shd w:val="clear" w:color="auto" w:fill="FFFFFF"/>
              </w:rPr>
              <w:t>Se adjunta print page de la SS.</w:t>
            </w:r>
          </w:p>
          <w:p w14:paraId="54D1E75C" w14:textId="77777777" w:rsidR="004B2479" w:rsidRPr="005B6CDA" w:rsidRDefault="00020E93" w:rsidP="004B2479">
            <w:pPr>
              <w:spacing w:after="0" w:line="240" w:lineRule="auto"/>
              <w:jc w:val="both"/>
              <w:rPr>
                <w:rFonts w:ascii="Arial" w:eastAsia="Times New Roman" w:hAnsi="Arial" w:cs="Arial"/>
                <w:sz w:val="18"/>
                <w:szCs w:val="18"/>
                <w:shd w:val="clear" w:color="auto" w:fill="FFFFFF"/>
              </w:rPr>
            </w:pPr>
            <w:r w:rsidRPr="005B6CDA">
              <w:rPr>
                <w:rFonts w:ascii="Arial" w:eastAsia="Times New Roman" w:hAnsi="Arial" w:cs="Arial"/>
                <w:b/>
                <w:sz w:val="18"/>
                <w:szCs w:val="18"/>
                <w:lang w:eastAsia="es-CO"/>
              </w:rPr>
              <w:t>Monitoreo 31</w:t>
            </w:r>
            <w:r w:rsidR="004B2479" w:rsidRPr="005B6CDA">
              <w:rPr>
                <w:rFonts w:ascii="Arial" w:eastAsia="Times New Roman" w:hAnsi="Arial" w:cs="Arial"/>
                <w:b/>
                <w:sz w:val="18"/>
                <w:szCs w:val="18"/>
                <w:lang w:eastAsia="es-CO"/>
              </w:rPr>
              <w:t>-</w:t>
            </w:r>
            <w:r w:rsidRPr="005B6CDA">
              <w:rPr>
                <w:rFonts w:ascii="Arial" w:eastAsia="Times New Roman" w:hAnsi="Arial" w:cs="Arial"/>
                <w:b/>
                <w:sz w:val="18"/>
                <w:szCs w:val="18"/>
                <w:lang w:eastAsia="es-CO"/>
              </w:rPr>
              <w:t>oct</w:t>
            </w:r>
            <w:r w:rsidR="004B2479" w:rsidRPr="005B6CDA">
              <w:rPr>
                <w:rFonts w:ascii="Arial" w:eastAsia="Times New Roman" w:hAnsi="Arial" w:cs="Arial"/>
                <w:b/>
                <w:sz w:val="18"/>
                <w:szCs w:val="18"/>
                <w:lang w:eastAsia="es-CO"/>
              </w:rPr>
              <w:t xml:space="preserve">-20: </w:t>
            </w:r>
            <w:r w:rsidR="004B2479" w:rsidRPr="005B6CDA">
              <w:rPr>
                <w:rFonts w:ascii="Arial" w:eastAsia="Times New Roman" w:hAnsi="Arial" w:cs="Arial"/>
                <w:sz w:val="18"/>
                <w:szCs w:val="18"/>
                <w:shd w:val="clear" w:color="auto" w:fill="FFFFFF"/>
              </w:rPr>
              <w:t>Se realizó la actualización de la Política de Administración del Riesgo del Ministerio de Hacienda y Crédito Público en su versión 10, junto con sus anexos y el Contexto Estratégico de Riesgos, los cuales se relacionan a continuación: </w:t>
            </w:r>
          </w:p>
          <w:p w14:paraId="13A5A9C3" w14:textId="77777777" w:rsidR="004B2479" w:rsidRPr="005B6CDA" w:rsidRDefault="004B2479" w:rsidP="004B2479">
            <w:pPr>
              <w:spacing w:after="0" w:line="240" w:lineRule="auto"/>
              <w:jc w:val="both"/>
              <w:rPr>
                <w:rFonts w:ascii="Arial" w:eastAsia="Times New Roman" w:hAnsi="Arial" w:cs="Arial"/>
                <w:sz w:val="18"/>
                <w:szCs w:val="18"/>
              </w:rPr>
            </w:pPr>
          </w:p>
          <w:p w14:paraId="556E628C" w14:textId="77777777" w:rsidR="004B2479" w:rsidRPr="005B6CDA" w:rsidRDefault="004B2479" w:rsidP="004B2479">
            <w:pPr>
              <w:numPr>
                <w:ilvl w:val="0"/>
                <w:numId w:val="37"/>
              </w:numPr>
              <w:shd w:val="clear" w:color="auto" w:fill="FFFFFF"/>
              <w:spacing w:after="0" w:line="240" w:lineRule="auto"/>
              <w:ind w:left="0"/>
              <w:jc w:val="both"/>
              <w:rPr>
                <w:rFonts w:ascii="Arial" w:eastAsia="Times New Roman" w:hAnsi="Arial" w:cs="Arial"/>
                <w:sz w:val="18"/>
                <w:szCs w:val="18"/>
              </w:rPr>
            </w:pPr>
            <w:r w:rsidRPr="005B6CDA">
              <w:rPr>
                <w:rFonts w:ascii="Arial" w:eastAsia="Times New Roman" w:hAnsi="Arial" w:cs="Arial"/>
                <w:sz w:val="18"/>
                <w:szCs w:val="18"/>
              </w:rPr>
              <w:t>Anexo 1: Contexto Estratégico de Riesgos, versión 2.</w:t>
            </w:r>
          </w:p>
          <w:p w14:paraId="06C7845B" w14:textId="77777777" w:rsidR="004B2479" w:rsidRPr="005B6CDA" w:rsidRDefault="004B2479" w:rsidP="004B2479">
            <w:pPr>
              <w:numPr>
                <w:ilvl w:val="0"/>
                <w:numId w:val="37"/>
              </w:numPr>
              <w:shd w:val="clear" w:color="auto" w:fill="FFFFFF"/>
              <w:spacing w:after="0" w:line="240" w:lineRule="auto"/>
              <w:ind w:left="0"/>
              <w:jc w:val="both"/>
              <w:rPr>
                <w:rFonts w:ascii="Arial" w:eastAsia="Times New Roman" w:hAnsi="Arial" w:cs="Arial"/>
                <w:sz w:val="18"/>
                <w:szCs w:val="18"/>
              </w:rPr>
            </w:pPr>
            <w:r w:rsidRPr="005B6CDA">
              <w:rPr>
                <w:rFonts w:ascii="Arial" w:eastAsia="Times New Roman" w:hAnsi="Arial" w:cs="Arial"/>
                <w:sz w:val="18"/>
                <w:szCs w:val="18"/>
              </w:rPr>
              <w:t>Anexo 2: Gestión de Riesgos de Corrupción asociados a la Prestación de Trámites y Servicios, Versión 2.</w:t>
            </w:r>
          </w:p>
          <w:p w14:paraId="2F2D5553" w14:textId="77777777" w:rsidR="004B2479" w:rsidRPr="005B6CDA" w:rsidRDefault="004B2479" w:rsidP="004B2479">
            <w:pPr>
              <w:numPr>
                <w:ilvl w:val="0"/>
                <w:numId w:val="37"/>
              </w:numPr>
              <w:shd w:val="clear" w:color="auto" w:fill="FFFFFF"/>
              <w:spacing w:after="0" w:line="240" w:lineRule="auto"/>
              <w:ind w:left="0"/>
              <w:jc w:val="both"/>
              <w:rPr>
                <w:rFonts w:ascii="Arial" w:eastAsia="Times New Roman" w:hAnsi="Arial" w:cs="Arial"/>
                <w:sz w:val="18"/>
                <w:szCs w:val="18"/>
              </w:rPr>
            </w:pPr>
            <w:r w:rsidRPr="005B6CDA">
              <w:rPr>
                <w:rFonts w:ascii="Arial" w:eastAsia="Times New Roman" w:hAnsi="Arial" w:cs="Arial"/>
                <w:sz w:val="18"/>
                <w:szCs w:val="18"/>
              </w:rPr>
              <w:t>Anexo 3: Gestión de Riesgos de Seguridad Digital, versión 1.</w:t>
            </w:r>
          </w:p>
          <w:p w14:paraId="792F28D1" w14:textId="77777777" w:rsidR="00180A65" w:rsidRPr="005B6CDA" w:rsidRDefault="00180A65" w:rsidP="004B2479">
            <w:pPr>
              <w:jc w:val="both"/>
              <w:rPr>
                <w:rFonts w:ascii="Arial" w:eastAsia="Times New Roman" w:hAnsi="Arial" w:cs="Arial"/>
                <w:sz w:val="18"/>
                <w:szCs w:val="18"/>
                <w:shd w:val="clear" w:color="auto" w:fill="FFFFFF"/>
              </w:rPr>
            </w:pPr>
          </w:p>
          <w:p w14:paraId="213DC7B3" w14:textId="77777777" w:rsidR="004B2479" w:rsidRPr="005B6CDA" w:rsidRDefault="004B2479" w:rsidP="00045084">
            <w:pPr>
              <w:jc w:val="both"/>
              <w:rPr>
                <w:rFonts w:ascii="Arial" w:eastAsia="Times New Roman" w:hAnsi="Arial" w:cs="Arial"/>
                <w:sz w:val="18"/>
                <w:szCs w:val="18"/>
                <w:shd w:val="clear" w:color="auto" w:fill="FFFFFF"/>
              </w:rPr>
            </w:pPr>
            <w:r w:rsidRPr="005B6CDA">
              <w:rPr>
                <w:rFonts w:ascii="Arial" w:eastAsia="Times New Roman" w:hAnsi="Arial" w:cs="Arial"/>
                <w:sz w:val="18"/>
                <w:szCs w:val="18"/>
                <w:shd w:val="clear" w:color="auto" w:fill="FFFFFF"/>
              </w:rPr>
              <w:lastRenderedPageBreak/>
              <w:t>Por otra parte, es importante mencionar que las revisiones y pruebas piloto de los Anexos Nos 2 y 3, se hicieron acorde con la parametrización del Sistema de Monitorio de Gestión Integral-SMGI.  </w:t>
            </w:r>
          </w:p>
          <w:p w14:paraId="5A22D58C" w14:textId="77777777" w:rsidR="00701238" w:rsidRPr="005B6CDA" w:rsidRDefault="00701238" w:rsidP="00045084">
            <w:pPr>
              <w:jc w:val="both"/>
              <w:rPr>
                <w:rFonts w:ascii="Arial" w:eastAsia="Times New Roman" w:hAnsi="Arial" w:cs="Arial"/>
                <w:bCs/>
                <w:sz w:val="18"/>
                <w:szCs w:val="18"/>
                <w:lang w:eastAsia="es-CO"/>
              </w:rPr>
            </w:pPr>
            <w:r w:rsidRPr="005B6CDA">
              <w:rPr>
                <w:rFonts w:ascii="Arial" w:eastAsia="Times New Roman" w:hAnsi="Arial" w:cs="Arial"/>
                <w:b/>
                <w:bCs/>
                <w:sz w:val="18"/>
                <w:szCs w:val="18"/>
                <w:lang w:eastAsia="es-CO"/>
              </w:rPr>
              <w:t xml:space="preserve">Archivos adjuntos: </w:t>
            </w:r>
            <w:r w:rsidRPr="005B6CDA">
              <w:rPr>
                <w:rFonts w:ascii="Arial" w:eastAsia="Times New Roman" w:hAnsi="Arial" w:cs="Arial"/>
                <w:bCs/>
                <w:sz w:val="18"/>
                <w:szCs w:val="18"/>
                <w:lang w:eastAsia="es-CO"/>
              </w:rPr>
              <w:t>Anexo 1. Contexto estratégico del riesgo_V2, Anexo 2. Gestión de riesgos de corrupción asociados a la presentación de trámites y servicios V2, Anexo 3. Riesgos de Seguridad Digital V1, Contexto Estratégico de riesgos, Política de la Administración de Riesgos V10.</w:t>
            </w:r>
          </w:p>
          <w:p w14:paraId="05674C8E" w14:textId="77777777" w:rsidR="006D799C" w:rsidRPr="005B6CDA" w:rsidRDefault="006D799C" w:rsidP="006D799C">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31-Oct-2020</w:t>
            </w:r>
          </w:p>
          <w:p w14:paraId="66F09E41" w14:textId="77777777" w:rsidR="006D799C" w:rsidRPr="005B6CDA" w:rsidRDefault="006D799C" w:rsidP="006D799C">
            <w:pPr>
              <w:spacing w:after="0" w:line="240" w:lineRule="auto"/>
              <w:jc w:val="both"/>
              <w:rPr>
                <w:rFonts w:ascii="Arial" w:eastAsia="Times New Roman" w:hAnsi="Arial" w:cs="Arial"/>
                <w:b/>
                <w:bCs/>
                <w:sz w:val="18"/>
                <w:szCs w:val="18"/>
                <w:lang w:eastAsia="es-CO"/>
              </w:rPr>
            </w:pPr>
          </w:p>
          <w:p w14:paraId="37F40612" w14:textId="77777777" w:rsidR="006D799C" w:rsidRPr="005B6CDA" w:rsidRDefault="006D799C" w:rsidP="006D799C">
            <w:pPr>
              <w:spacing w:after="0" w:line="240" w:lineRule="auto"/>
              <w:jc w:val="both"/>
              <w:rPr>
                <w:rFonts w:ascii="Arial" w:eastAsia="Times New Roman" w:hAnsi="Arial" w:cs="Arial"/>
                <w:b/>
                <w:bCs/>
                <w:sz w:val="18"/>
                <w:szCs w:val="18"/>
                <w:lang w:eastAsia="es-CO"/>
              </w:rPr>
            </w:pPr>
            <w:r w:rsidRPr="00BB74E6">
              <w:rPr>
                <w:rFonts w:ascii="Arial" w:eastAsia="Times New Roman" w:hAnsi="Arial" w:cs="Arial"/>
                <w:b/>
                <w:bCs/>
                <w:sz w:val="18"/>
                <w:szCs w:val="18"/>
                <w:lang w:eastAsia="es-CO"/>
              </w:rPr>
              <w:t xml:space="preserve">Tarea Aprobada: </w:t>
            </w:r>
            <w:r w:rsidRPr="00BB74E6">
              <w:rPr>
                <w:rFonts w:ascii="Arial" w:eastAsia="Times New Roman" w:hAnsi="Arial" w:cs="Arial"/>
                <w:bCs/>
                <w:sz w:val="18"/>
                <w:szCs w:val="18"/>
                <w:lang w:eastAsia="es-CO"/>
              </w:rPr>
              <w:t>1-Nov-2020</w:t>
            </w:r>
          </w:p>
          <w:p w14:paraId="2799ADF1" w14:textId="77777777" w:rsidR="003A2C3F" w:rsidRPr="005B6CDA" w:rsidRDefault="003A2C3F">
            <w:pPr>
              <w:spacing w:after="0" w:line="240" w:lineRule="auto"/>
              <w:jc w:val="both"/>
              <w:rPr>
                <w:rFonts w:ascii="Arial" w:eastAsia="Times New Roman" w:hAnsi="Arial" w:cs="Arial"/>
                <w:sz w:val="18"/>
                <w:szCs w:val="18"/>
                <w:lang w:eastAsia="es-CO"/>
              </w:rPr>
            </w:pPr>
          </w:p>
        </w:tc>
      </w:tr>
      <w:tr w:rsidR="003A2C3F" w:rsidRPr="005B6CDA" w14:paraId="49CE953B" w14:textId="77777777" w:rsidTr="00BE3A30">
        <w:trPr>
          <w:trHeight w:val="2429"/>
        </w:trPr>
        <w:tc>
          <w:tcPr>
            <w:tcW w:w="1551" w:type="dxa"/>
            <w:tcBorders>
              <w:top w:val="nil"/>
              <w:left w:val="single" w:sz="4" w:space="0" w:color="auto"/>
              <w:bottom w:val="single" w:sz="4" w:space="0" w:color="auto"/>
              <w:right w:val="single" w:sz="4" w:space="0" w:color="auto"/>
            </w:tcBorders>
            <w:hideMark/>
          </w:tcPr>
          <w:p w14:paraId="5DD7D62F" w14:textId="77777777" w:rsidR="003A2C3F" w:rsidRPr="005B6CDA" w:rsidRDefault="003A2C3F">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1.2 Construcción del mapa de riesgos de corrupción</w:t>
            </w:r>
          </w:p>
        </w:tc>
        <w:tc>
          <w:tcPr>
            <w:tcW w:w="1521" w:type="dxa"/>
            <w:tcBorders>
              <w:top w:val="nil"/>
              <w:left w:val="nil"/>
              <w:bottom w:val="single" w:sz="4" w:space="0" w:color="auto"/>
              <w:right w:val="single" w:sz="4" w:space="0" w:color="auto"/>
            </w:tcBorders>
            <w:hideMark/>
          </w:tcPr>
          <w:p w14:paraId="3C40A5D6" w14:textId="77777777" w:rsidR="003A2C3F" w:rsidRPr="005B6CDA" w:rsidRDefault="003A2C3F" w:rsidP="009619EA">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Identificar los riesgos de corrupción asociados a trámites y de procesos asociados a seguridad digital</w:t>
            </w:r>
            <w:r w:rsidR="00020E93" w:rsidRPr="005B6CDA">
              <w:rPr>
                <w:rFonts w:ascii="Arial" w:eastAsia="Times New Roman" w:hAnsi="Arial" w:cs="Arial"/>
                <w:sz w:val="18"/>
                <w:szCs w:val="18"/>
                <w:lang w:eastAsia="es-CO"/>
              </w:rPr>
              <w:t>.</w:t>
            </w:r>
          </w:p>
        </w:tc>
        <w:tc>
          <w:tcPr>
            <w:tcW w:w="1039" w:type="dxa"/>
            <w:tcBorders>
              <w:top w:val="nil"/>
              <w:left w:val="nil"/>
              <w:bottom w:val="single" w:sz="4" w:space="0" w:color="auto"/>
              <w:right w:val="single" w:sz="4" w:space="0" w:color="auto"/>
            </w:tcBorders>
            <w:hideMark/>
          </w:tcPr>
          <w:p w14:paraId="1726D7A4" w14:textId="77777777" w:rsidR="003A2C3F" w:rsidRPr="005B6CDA" w:rsidRDefault="003A2C3F"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1-may-20</w:t>
            </w:r>
          </w:p>
        </w:tc>
        <w:tc>
          <w:tcPr>
            <w:tcW w:w="1041" w:type="dxa"/>
            <w:tcBorders>
              <w:top w:val="nil"/>
              <w:left w:val="nil"/>
              <w:bottom w:val="single" w:sz="4" w:space="0" w:color="auto"/>
              <w:right w:val="single" w:sz="4" w:space="0" w:color="auto"/>
            </w:tcBorders>
            <w:hideMark/>
          </w:tcPr>
          <w:p w14:paraId="482B5A56" w14:textId="77777777" w:rsidR="003A2C3F" w:rsidRPr="005B6CDA" w:rsidRDefault="003A2C3F"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noWrap/>
            <w:hideMark/>
          </w:tcPr>
          <w:p w14:paraId="42357214" w14:textId="77777777" w:rsidR="003A2C3F" w:rsidRPr="005B6CDA" w:rsidRDefault="00020E93" w:rsidP="00020E93">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Cancelada</w:t>
            </w:r>
          </w:p>
        </w:tc>
        <w:tc>
          <w:tcPr>
            <w:tcW w:w="7600" w:type="dxa"/>
            <w:tcBorders>
              <w:top w:val="nil"/>
              <w:left w:val="nil"/>
              <w:bottom w:val="single" w:sz="4" w:space="0" w:color="auto"/>
              <w:right w:val="single" w:sz="4" w:space="0" w:color="auto"/>
            </w:tcBorders>
            <w:hideMark/>
          </w:tcPr>
          <w:p w14:paraId="17664521" w14:textId="77777777" w:rsidR="003A2C3F" w:rsidRPr="005B6CDA" w:rsidRDefault="003A2C3F" w:rsidP="0006019C">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4976D0FD" w14:textId="77777777" w:rsidR="0006019C" w:rsidRPr="005B6CDA" w:rsidRDefault="0006019C" w:rsidP="0006019C">
            <w:pPr>
              <w:spacing w:after="0" w:line="240" w:lineRule="auto"/>
              <w:jc w:val="both"/>
              <w:rPr>
                <w:rFonts w:ascii="Arial" w:eastAsia="Times New Roman" w:hAnsi="Arial" w:cs="Arial"/>
                <w:b/>
                <w:bCs/>
                <w:sz w:val="18"/>
                <w:szCs w:val="18"/>
                <w:lang w:eastAsia="es-CO"/>
              </w:rPr>
            </w:pPr>
          </w:p>
          <w:p w14:paraId="6E3C571E" w14:textId="77777777" w:rsidR="00020E93" w:rsidRPr="005B6CDA" w:rsidRDefault="0006019C" w:rsidP="0006019C">
            <w:pPr>
              <w:spacing w:after="0" w:line="240" w:lineRule="auto"/>
              <w:jc w:val="both"/>
              <w:rPr>
                <w:rFonts w:ascii="Arial" w:hAnsi="Arial" w:cs="Arial"/>
                <w:sz w:val="18"/>
                <w:szCs w:val="18"/>
                <w:shd w:val="clear" w:color="auto" w:fill="FFFFFF"/>
              </w:rPr>
            </w:pPr>
            <w:r w:rsidRPr="005B6CDA">
              <w:rPr>
                <w:rFonts w:ascii="Arial" w:eastAsia="Times New Roman" w:hAnsi="Arial" w:cs="Arial"/>
                <w:b/>
                <w:bCs/>
                <w:sz w:val="18"/>
                <w:szCs w:val="18"/>
                <w:lang w:eastAsia="es-CO"/>
              </w:rPr>
              <w:t xml:space="preserve">Monitoreo 15-Dic-20: </w:t>
            </w:r>
            <w:r w:rsidR="00020E93" w:rsidRPr="005B6CDA">
              <w:rPr>
                <w:rFonts w:ascii="Arial" w:hAnsi="Arial" w:cs="Arial"/>
                <w:sz w:val="18"/>
                <w:szCs w:val="18"/>
                <w:shd w:val="clear" w:color="auto" w:fill="FFFFFF"/>
              </w:rPr>
              <w:t>La tarea de actualizar la Política de Administración del Riesgo del MHCP que forma parte del Plan Anticorrupción y de Atención al Ciudadano, se cumplió el 30 de octubre de 2020; no obstante esta Política se relaciona con la tarea del PAA: </w:t>
            </w:r>
            <w:r w:rsidR="00020E93" w:rsidRPr="005B6CDA">
              <w:rPr>
                <w:rFonts w:ascii="Arial" w:hAnsi="Arial" w:cs="Arial"/>
                <w:b/>
                <w:bCs/>
                <w:sz w:val="18"/>
                <w:szCs w:val="18"/>
                <w:shd w:val="clear" w:color="auto" w:fill="FFFFFF"/>
              </w:rPr>
              <w:t>“</w:t>
            </w:r>
            <w:r w:rsidR="00020E93" w:rsidRPr="005B6CDA">
              <w:rPr>
                <w:rFonts w:ascii="Arial" w:hAnsi="Arial" w:cs="Arial"/>
                <w:b/>
                <w:bCs/>
                <w:i/>
                <w:iCs/>
                <w:sz w:val="18"/>
                <w:szCs w:val="18"/>
                <w:shd w:val="clear" w:color="auto" w:fill="FFFFFF"/>
              </w:rPr>
              <w:t>Identificar los riesgos de corrupción asociados a trámites y de procesos asociados a seguridad digital”</w:t>
            </w:r>
            <w:r w:rsidR="00020E93" w:rsidRPr="005B6CDA">
              <w:rPr>
                <w:rFonts w:ascii="Arial" w:hAnsi="Arial" w:cs="Arial"/>
                <w:sz w:val="18"/>
                <w:szCs w:val="18"/>
                <w:shd w:val="clear" w:color="auto" w:fill="FFFFFF"/>
              </w:rPr>
              <w:t> cuya fecha final para cumplimiento es el 21 de diciembre; la cual </w:t>
            </w:r>
            <w:r w:rsidR="00020E93" w:rsidRPr="005B6CDA">
              <w:rPr>
                <w:rFonts w:ascii="Arial" w:hAnsi="Arial" w:cs="Arial"/>
                <w:sz w:val="18"/>
                <w:szCs w:val="18"/>
                <w:u w:val="single"/>
                <w:shd w:val="clear" w:color="auto" w:fill="FFFFFF"/>
              </w:rPr>
              <w:t>no</w:t>
            </w:r>
            <w:r w:rsidR="00020E93" w:rsidRPr="005B6CDA">
              <w:rPr>
                <w:rFonts w:ascii="Arial" w:hAnsi="Arial" w:cs="Arial"/>
                <w:sz w:val="18"/>
                <w:szCs w:val="18"/>
                <w:shd w:val="clear" w:color="auto" w:fill="FFFFFF"/>
              </w:rPr>
              <w:t> </w:t>
            </w:r>
            <w:r w:rsidR="00020E93" w:rsidRPr="005B6CDA">
              <w:rPr>
                <w:rFonts w:ascii="Arial" w:hAnsi="Arial" w:cs="Arial"/>
                <w:sz w:val="18"/>
                <w:szCs w:val="18"/>
                <w:u w:val="single"/>
                <w:shd w:val="clear" w:color="auto" w:fill="FFFFFF"/>
              </w:rPr>
              <w:t>se podrá cumplir</w:t>
            </w:r>
            <w:r w:rsidR="00020E93" w:rsidRPr="005B6CDA">
              <w:rPr>
                <w:rFonts w:ascii="Arial" w:hAnsi="Arial" w:cs="Arial"/>
                <w:sz w:val="18"/>
                <w:szCs w:val="18"/>
                <w:shd w:val="clear" w:color="auto" w:fill="FFFFFF"/>
              </w:rPr>
              <w:t>, teniendo en cuenta que el pasado 27 de noviembre del año en curso, la Función Pública realizó una capacitación virtual sobre Gestión del Riesgo para todas las entidades públicas, en la cual la doctora Eva Mercedes Rojas Valdez, funcionaria de dicha entidad,  informó que la nueva versión de la Guía para la Administración del Riesgo, se publicará después del 15 de diciembre de 2020 y traerá consigo varias modificaciones en las etapas del riesgo con la utilización de fórmulas matemáticas. </w:t>
            </w:r>
          </w:p>
          <w:p w14:paraId="1BE7189B" w14:textId="77777777" w:rsidR="00020E93" w:rsidRPr="005B6CDA" w:rsidRDefault="00020E93" w:rsidP="0006019C">
            <w:pPr>
              <w:spacing w:after="0" w:line="240" w:lineRule="auto"/>
              <w:jc w:val="both"/>
              <w:rPr>
                <w:rFonts w:ascii="Arial" w:hAnsi="Arial" w:cs="Arial"/>
                <w:sz w:val="18"/>
                <w:szCs w:val="18"/>
                <w:shd w:val="clear" w:color="auto" w:fill="FFFFFF"/>
              </w:rPr>
            </w:pPr>
            <w:r w:rsidRPr="005B6CDA">
              <w:rPr>
                <w:rFonts w:ascii="Arial" w:hAnsi="Arial" w:cs="Arial"/>
                <w:sz w:val="18"/>
                <w:szCs w:val="18"/>
              </w:rPr>
              <w:br/>
            </w:r>
            <w:r w:rsidRPr="005B6CDA">
              <w:rPr>
                <w:rFonts w:ascii="Arial" w:hAnsi="Arial" w:cs="Arial"/>
                <w:sz w:val="18"/>
                <w:szCs w:val="18"/>
                <w:shd w:val="clear" w:color="auto" w:fill="FFFFFF"/>
              </w:rPr>
              <w:t> Por otra parte, la doctora Rojas recalcó los posibles cambios que implementará la Secretaría de Transparencia y MinTic a los anexos No. 3. Protocolo para la identificación de riesgos de corrupción asociados a la presentación de trámites y servicios y No 4. Lineamientos para la gestión del riesgo de seguridad digital y una vez estén perfeccionados, la Función Pública los validará para así incluirlos en la Guía.</w:t>
            </w:r>
          </w:p>
          <w:p w14:paraId="0BA7ABC8" w14:textId="77777777" w:rsidR="00020E93" w:rsidRPr="005B6CDA" w:rsidRDefault="00020E93" w:rsidP="0006019C">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 </w:t>
            </w:r>
            <w:r w:rsidRPr="005B6CDA">
              <w:rPr>
                <w:rFonts w:ascii="Arial" w:hAnsi="Arial" w:cs="Arial"/>
                <w:sz w:val="18"/>
                <w:szCs w:val="18"/>
              </w:rPr>
              <w:br/>
            </w:r>
            <w:r w:rsidRPr="005B6CDA">
              <w:rPr>
                <w:rFonts w:ascii="Arial" w:hAnsi="Arial" w:cs="Arial"/>
                <w:sz w:val="18"/>
                <w:szCs w:val="18"/>
                <w:shd w:val="clear" w:color="auto" w:fill="FFFFFF"/>
              </w:rPr>
              <w:t> Por último, la doctora Rojas recomendó que las entidades antes de realizar la implementación de sus riesgos de los procesos deberán realizar una lectura y análisis de la guía junto con sus anexos; teniendo en cuenta los cambios que pueden originarse a partir de esta nueva versión, tarea que se deberá realizar en el 2021.  Es de aclarar que, si estos cambios son sustanciales, el Ministerio deberá requerir un nuevo desarrollo para el Sistema de monitoreo de Gestión Integral-SMGI.</w:t>
            </w:r>
          </w:p>
          <w:p w14:paraId="3A75D759" w14:textId="77777777" w:rsidR="0006019C" w:rsidRPr="005B6CDA" w:rsidRDefault="00020E93" w:rsidP="0006019C">
            <w:pPr>
              <w:spacing w:after="0" w:line="240" w:lineRule="auto"/>
              <w:jc w:val="both"/>
              <w:rPr>
                <w:rFonts w:ascii="Arial" w:hAnsi="Arial" w:cs="Arial"/>
                <w:sz w:val="18"/>
                <w:szCs w:val="18"/>
              </w:rPr>
            </w:pPr>
            <w:r w:rsidRPr="005B6CDA">
              <w:rPr>
                <w:rFonts w:ascii="Arial" w:hAnsi="Arial" w:cs="Arial"/>
                <w:sz w:val="18"/>
                <w:szCs w:val="18"/>
              </w:rPr>
              <w:br/>
            </w:r>
            <w:r w:rsidRPr="005B6CDA">
              <w:rPr>
                <w:rFonts w:ascii="Arial" w:hAnsi="Arial" w:cs="Arial"/>
                <w:sz w:val="18"/>
                <w:szCs w:val="18"/>
                <w:shd w:val="clear" w:color="auto" w:fill="FFFFFF"/>
              </w:rPr>
              <w:t>Este es el Link, donde se puede acceder a la "Jornada de capacitación virtual sobre Gestión del Riesgo" transmitida, el 27 de noviembre de 2020 por Facebook llive:y YouTube:  </w:t>
            </w:r>
            <w:hyperlink r:id="rId16" w:history="1">
              <w:r w:rsidRPr="005B6CDA">
                <w:rPr>
                  <w:rStyle w:val="Hipervnculo"/>
                  <w:rFonts w:ascii="Arial" w:hAnsi="Arial" w:cs="Arial"/>
                  <w:color w:val="auto"/>
                  <w:sz w:val="18"/>
                  <w:szCs w:val="18"/>
                  <w:shd w:val="clear" w:color="auto" w:fill="FFFFFF"/>
                </w:rPr>
                <w:t>https://www.youtube.com/watch?v=zKk9VtHvFtg</w:t>
              </w:r>
            </w:hyperlink>
            <w:r w:rsidRPr="005B6CDA">
              <w:rPr>
                <w:rFonts w:ascii="Arial" w:hAnsi="Arial" w:cs="Arial"/>
                <w:sz w:val="18"/>
                <w:szCs w:val="18"/>
              </w:rPr>
              <w:t>.</w:t>
            </w:r>
          </w:p>
          <w:p w14:paraId="55D333F1" w14:textId="77777777" w:rsidR="00020E93" w:rsidRPr="005B6CDA" w:rsidRDefault="00020E93" w:rsidP="0006019C">
            <w:pPr>
              <w:spacing w:after="0" w:line="240" w:lineRule="auto"/>
              <w:jc w:val="both"/>
              <w:rPr>
                <w:rFonts w:ascii="Arial" w:hAnsi="Arial" w:cs="Arial"/>
                <w:sz w:val="18"/>
                <w:szCs w:val="18"/>
              </w:rPr>
            </w:pPr>
          </w:p>
          <w:p w14:paraId="227C90C0" w14:textId="77777777" w:rsidR="00020E93" w:rsidRPr="005B6CDA" w:rsidRDefault="00020E93" w:rsidP="0006019C">
            <w:pPr>
              <w:spacing w:after="0" w:line="240" w:lineRule="auto"/>
              <w:jc w:val="both"/>
              <w:rPr>
                <w:rFonts w:ascii="Arial" w:hAnsi="Arial" w:cs="Arial"/>
                <w:sz w:val="18"/>
                <w:szCs w:val="18"/>
                <w:shd w:val="clear" w:color="auto" w:fill="FFFFFF"/>
              </w:rPr>
            </w:pPr>
            <w:r w:rsidRPr="005B6CDA">
              <w:rPr>
                <w:rFonts w:ascii="Arial" w:eastAsia="Times New Roman" w:hAnsi="Arial" w:cs="Arial"/>
                <w:b/>
                <w:bCs/>
                <w:sz w:val="18"/>
                <w:szCs w:val="18"/>
                <w:lang w:eastAsia="es-CO"/>
              </w:rPr>
              <w:lastRenderedPageBreak/>
              <w:t xml:space="preserve">Monitoreo 21-Dic-20: </w:t>
            </w:r>
            <w:r w:rsidRPr="005B6CDA">
              <w:rPr>
                <w:rFonts w:ascii="Arial" w:hAnsi="Arial" w:cs="Arial"/>
                <w:sz w:val="18"/>
                <w:szCs w:val="18"/>
                <w:shd w:val="clear" w:color="auto" w:fill="FFFFFF"/>
              </w:rPr>
              <w:t>Se solicitó al CIGD la cancelación de la tarea, dados los nuevos lineamientos en gestión de riesgos que serán publicados próximamente por el DAFP. Esta cancelación fue aprobada en sesión de 18 de diciembre.</w:t>
            </w:r>
          </w:p>
          <w:p w14:paraId="1FC9D451" w14:textId="77777777" w:rsidR="00020E93" w:rsidRPr="005B6CDA" w:rsidRDefault="00020E93" w:rsidP="0006019C">
            <w:pPr>
              <w:spacing w:after="0" w:line="240" w:lineRule="auto"/>
              <w:jc w:val="both"/>
              <w:rPr>
                <w:rFonts w:ascii="Arial" w:hAnsi="Arial" w:cs="Arial"/>
                <w:sz w:val="18"/>
                <w:szCs w:val="18"/>
                <w:shd w:val="clear" w:color="auto" w:fill="FFFFFF"/>
              </w:rPr>
            </w:pPr>
          </w:p>
          <w:p w14:paraId="1CE2F49B" w14:textId="77777777" w:rsidR="002544BA" w:rsidRPr="00BE3A30" w:rsidRDefault="00020E93">
            <w:pPr>
              <w:spacing w:after="0" w:line="240" w:lineRule="auto"/>
              <w:jc w:val="both"/>
              <w:rPr>
                <w:rFonts w:ascii="Arial" w:hAnsi="Arial" w:cs="Arial"/>
                <w:sz w:val="18"/>
                <w:szCs w:val="18"/>
                <w:shd w:val="clear" w:color="auto" w:fill="FFFFFF"/>
              </w:rPr>
            </w:pPr>
            <w:r w:rsidRPr="005B6CDA">
              <w:rPr>
                <w:rFonts w:ascii="Arial" w:eastAsia="Times New Roman" w:hAnsi="Arial" w:cs="Arial"/>
                <w:b/>
                <w:bCs/>
                <w:sz w:val="18"/>
                <w:szCs w:val="18"/>
                <w:lang w:eastAsia="es-CO"/>
              </w:rPr>
              <w:t xml:space="preserve">Monitoreo 21-Dic-20: </w:t>
            </w:r>
            <w:r w:rsidRPr="005B6CDA">
              <w:rPr>
                <w:rFonts w:ascii="Arial" w:hAnsi="Arial" w:cs="Arial"/>
                <w:sz w:val="18"/>
                <w:szCs w:val="18"/>
                <w:shd w:val="clear" w:color="auto" w:fill="FFFFFF"/>
              </w:rPr>
              <w:t xml:space="preserve"> Se cancela tarea según SS-1090</w:t>
            </w:r>
          </w:p>
        </w:tc>
      </w:tr>
      <w:tr w:rsidR="003A2C3F" w:rsidRPr="005B6CDA" w14:paraId="4D446FA9" w14:textId="77777777" w:rsidTr="009E5968">
        <w:trPr>
          <w:trHeight w:val="300"/>
        </w:trPr>
        <w:tc>
          <w:tcPr>
            <w:tcW w:w="13892" w:type="dxa"/>
            <w:gridSpan w:val="6"/>
            <w:tcBorders>
              <w:top w:val="nil"/>
              <w:left w:val="single" w:sz="8" w:space="0" w:color="auto"/>
              <w:bottom w:val="nil"/>
              <w:right w:val="single" w:sz="8" w:space="0" w:color="000000"/>
            </w:tcBorders>
            <w:shd w:val="clear" w:color="auto" w:fill="DBE5F1" w:themeFill="accent1" w:themeFillTint="33"/>
            <w:vAlign w:val="center"/>
            <w:hideMark/>
          </w:tcPr>
          <w:p w14:paraId="153FD7BF" w14:textId="77777777" w:rsidR="003A2C3F" w:rsidRPr="005B6CDA" w:rsidRDefault="003A2C3F">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lastRenderedPageBreak/>
              <w:t xml:space="preserve">Componente 2. Racionalización de </w:t>
            </w:r>
            <w:r w:rsidR="0016715E" w:rsidRPr="005B6CDA">
              <w:rPr>
                <w:rFonts w:ascii="Arial" w:eastAsia="Times New Roman" w:hAnsi="Arial" w:cs="Arial"/>
                <w:b/>
                <w:bCs/>
                <w:sz w:val="18"/>
                <w:szCs w:val="18"/>
                <w:lang w:eastAsia="es-CO"/>
              </w:rPr>
              <w:t>Trámites</w:t>
            </w:r>
          </w:p>
        </w:tc>
      </w:tr>
      <w:tr w:rsidR="003A2C3F" w:rsidRPr="005B6CDA" w14:paraId="1E17F94C" w14:textId="77777777" w:rsidTr="00C6726D">
        <w:trPr>
          <w:trHeight w:val="2625"/>
        </w:trPr>
        <w:tc>
          <w:tcPr>
            <w:tcW w:w="1551" w:type="dxa"/>
            <w:tcBorders>
              <w:top w:val="single" w:sz="4" w:space="0" w:color="auto"/>
              <w:left w:val="single" w:sz="4" w:space="0" w:color="auto"/>
              <w:bottom w:val="single" w:sz="4" w:space="0" w:color="auto"/>
              <w:right w:val="single" w:sz="4" w:space="0" w:color="auto"/>
            </w:tcBorders>
            <w:hideMark/>
          </w:tcPr>
          <w:p w14:paraId="557C85DA" w14:textId="77777777" w:rsidR="003A2C3F" w:rsidRPr="005B6CDA" w:rsidRDefault="003A2C3F">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lang w:eastAsia="es-CO"/>
              </w:rPr>
              <w:t>2.3 Racionalización de trámites</w:t>
            </w:r>
          </w:p>
        </w:tc>
        <w:tc>
          <w:tcPr>
            <w:tcW w:w="1521" w:type="dxa"/>
            <w:tcBorders>
              <w:top w:val="single" w:sz="4" w:space="0" w:color="auto"/>
              <w:left w:val="nil"/>
              <w:bottom w:val="single" w:sz="4" w:space="0" w:color="auto"/>
              <w:right w:val="single" w:sz="4" w:space="0" w:color="auto"/>
            </w:tcBorders>
            <w:hideMark/>
          </w:tcPr>
          <w:p w14:paraId="2527E5C5" w14:textId="77777777" w:rsidR="003A2C3F" w:rsidRPr="005B6CDA" w:rsidRDefault="003A2C3F" w:rsidP="00C75B18">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Realizar el análisis y ajustes de la aplicación del artículo 6 del Decreto 2106 de 2019</w:t>
            </w:r>
            <w:r w:rsidR="00C75B18" w:rsidRPr="005B6CDA">
              <w:rPr>
                <w:rFonts w:ascii="Arial" w:eastAsia="Times New Roman" w:hAnsi="Arial" w:cs="Arial"/>
                <w:sz w:val="18"/>
                <w:szCs w:val="18"/>
                <w:lang w:eastAsia="es-CO"/>
              </w:rPr>
              <w:t>.</w:t>
            </w:r>
          </w:p>
        </w:tc>
        <w:tc>
          <w:tcPr>
            <w:tcW w:w="1039" w:type="dxa"/>
            <w:tcBorders>
              <w:top w:val="single" w:sz="4" w:space="0" w:color="auto"/>
              <w:left w:val="nil"/>
              <w:bottom w:val="single" w:sz="4" w:space="0" w:color="auto"/>
              <w:right w:val="single" w:sz="4" w:space="0" w:color="auto"/>
            </w:tcBorders>
            <w:hideMark/>
          </w:tcPr>
          <w:p w14:paraId="06A68DC9" w14:textId="77777777" w:rsidR="003A2C3F" w:rsidRPr="005B6CDA" w:rsidRDefault="003A2C3F"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27-ene-20</w:t>
            </w:r>
          </w:p>
        </w:tc>
        <w:tc>
          <w:tcPr>
            <w:tcW w:w="1041" w:type="dxa"/>
            <w:tcBorders>
              <w:top w:val="single" w:sz="4" w:space="0" w:color="auto"/>
              <w:left w:val="nil"/>
              <w:bottom w:val="single" w:sz="4" w:space="0" w:color="auto"/>
              <w:right w:val="single" w:sz="4" w:space="0" w:color="auto"/>
            </w:tcBorders>
            <w:hideMark/>
          </w:tcPr>
          <w:p w14:paraId="3E9A1BFB" w14:textId="77777777" w:rsidR="003A2C3F" w:rsidRPr="005B6CDA" w:rsidRDefault="003A2C3F"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22-feb-20</w:t>
            </w:r>
          </w:p>
        </w:tc>
        <w:tc>
          <w:tcPr>
            <w:tcW w:w="114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9303C5C" w14:textId="77777777" w:rsidR="003A2C3F" w:rsidRPr="005B6CDA" w:rsidRDefault="003A2C3F"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single" w:sz="4" w:space="0" w:color="auto"/>
              <w:left w:val="nil"/>
              <w:bottom w:val="single" w:sz="4" w:space="0" w:color="auto"/>
              <w:right w:val="single" w:sz="4" w:space="0" w:color="auto"/>
            </w:tcBorders>
            <w:hideMark/>
          </w:tcPr>
          <w:p w14:paraId="0A88568A" w14:textId="77777777" w:rsidR="00FF0FBF" w:rsidRPr="005B6CDA" w:rsidRDefault="003A2C3F">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Documentación SMGI:</w:t>
            </w:r>
            <w:r w:rsidRPr="005B6CDA">
              <w:rPr>
                <w:rFonts w:ascii="Arial" w:eastAsia="Times New Roman" w:hAnsi="Arial" w:cs="Arial"/>
                <w:sz w:val="18"/>
                <w:szCs w:val="18"/>
                <w:lang w:eastAsia="es-CO"/>
              </w:rPr>
              <w:t xml:space="preserve"> Se verificó el seguimiento por parte de la OAP,  análisis a cada trámite y otro procedimiento Administrativo - OPA del Ministerio de Hacienda en total a 39 trámites y 3 OPA, posteriormente se efectúo revisión con las dependencias responsables de los trámites en relación con el artículo 6° del decreto 2106 de 2019 para definir la su aplicabilidad a estos trámites y Una vez efectuado el análisis a cada uno de los trámites y otro procedimiento administrativo - OPAs del Ministerio de Hacienda en total a 39 trámites y 3 OPA y realizada la consulta con las áreas responsables, se puede establecer lo siguiente: El Ministerio de Hacienda y Crédito Público no tiene trámites para eliminar del SUIT en aplicación del artículo 6° del decreto 2106 de 2019. Se efectúa la siguiente observación: en cuanto a los </w:t>
            </w:r>
            <w:r w:rsidR="009E5968" w:rsidRPr="005B6CDA">
              <w:rPr>
                <w:rFonts w:ascii="Arial" w:eastAsia="Times New Roman" w:hAnsi="Arial" w:cs="Arial"/>
                <w:sz w:val="18"/>
                <w:szCs w:val="18"/>
                <w:lang w:eastAsia="es-CO"/>
              </w:rPr>
              <w:t>trámites</w:t>
            </w:r>
            <w:r w:rsidRPr="005B6CDA">
              <w:rPr>
                <w:rFonts w:ascii="Arial" w:eastAsia="Times New Roman" w:hAnsi="Arial" w:cs="Arial"/>
                <w:sz w:val="18"/>
                <w:szCs w:val="18"/>
                <w:lang w:eastAsia="es-CO"/>
              </w:rPr>
              <w:t xml:space="preserve"> y OPA de la Dirección de Apoyo Fiscal el área realizará el análisis técnico y jurídico de la aplicación del artículo, se encuentran los soportes de la acción de la tarea.</w:t>
            </w:r>
          </w:p>
          <w:p w14:paraId="2B6C99B1" w14:textId="77777777" w:rsidR="00FF0FBF" w:rsidRPr="005B6CDA" w:rsidRDefault="00FF0FBF">
            <w:pPr>
              <w:spacing w:after="0" w:line="240" w:lineRule="auto"/>
              <w:jc w:val="both"/>
              <w:rPr>
                <w:rFonts w:ascii="Arial" w:eastAsia="Times New Roman" w:hAnsi="Arial" w:cs="Arial"/>
                <w:sz w:val="18"/>
                <w:szCs w:val="18"/>
                <w:lang w:eastAsia="es-CO"/>
              </w:rPr>
            </w:pPr>
          </w:p>
          <w:p w14:paraId="0050DF91" w14:textId="77777777" w:rsidR="003A2C3F" w:rsidRPr="005B6CDA" w:rsidRDefault="003A2C3F">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27/Abril/2020 La tarea se ejecutó y se aprobó dentro del plazo límite establecido.</w:t>
            </w:r>
          </w:p>
          <w:p w14:paraId="399D5CFF" w14:textId="77777777" w:rsidR="00C75B18" w:rsidRPr="005B6CDA" w:rsidRDefault="00C75B18">
            <w:pPr>
              <w:spacing w:after="0" w:line="240" w:lineRule="auto"/>
              <w:jc w:val="both"/>
              <w:rPr>
                <w:rFonts w:ascii="Arial" w:eastAsia="Times New Roman" w:hAnsi="Arial" w:cs="Arial"/>
                <w:b/>
                <w:bCs/>
                <w:sz w:val="18"/>
                <w:szCs w:val="18"/>
                <w:lang w:eastAsia="es-CO"/>
              </w:rPr>
            </w:pPr>
          </w:p>
          <w:p w14:paraId="650579A1" w14:textId="77777777" w:rsidR="00C75B18" w:rsidRPr="005B6CDA" w:rsidRDefault="00C75B18" w:rsidP="00FF0FBF">
            <w:pPr>
              <w:spacing w:after="0" w:line="240" w:lineRule="auto"/>
              <w:jc w:val="both"/>
              <w:rPr>
                <w:rFonts w:ascii="Arial" w:eastAsia="Times New Roman" w:hAnsi="Arial" w:cs="Arial"/>
                <w:sz w:val="18"/>
                <w:szCs w:val="18"/>
                <w:lang w:eastAsia="es-CO"/>
              </w:rPr>
            </w:pPr>
          </w:p>
        </w:tc>
      </w:tr>
      <w:tr w:rsidR="003A2C3F" w:rsidRPr="005B6CDA" w14:paraId="7E1F69E6" w14:textId="77777777" w:rsidTr="00C6726D">
        <w:trPr>
          <w:trHeight w:val="5535"/>
        </w:trPr>
        <w:tc>
          <w:tcPr>
            <w:tcW w:w="1551" w:type="dxa"/>
            <w:tcBorders>
              <w:top w:val="single" w:sz="4" w:space="0" w:color="auto"/>
              <w:left w:val="single" w:sz="4" w:space="0" w:color="auto"/>
              <w:bottom w:val="single" w:sz="4" w:space="0" w:color="auto"/>
              <w:right w:val="single" w:sz="4" w:space="0" w:color="auto"/>
            </w:tcBorders>
            <w:hideMark/>
          </w:tcPr>
          <w:p w14:paraId="18C389FD" w14:textId="77777777" w:rsidR="003A2C3F" w:rsidRPr="005B6CDA" w:rsidRDefault="003A2C3F">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2.3 Racionalización de trámites</w:t>
            </w:r>
          </w:p>
        </w:tc>
        <w:tc>
          <w:tcPr>
            <w:tcW w:w="1521" w:type="dxa"/>
            <w:tcBorders>
              <w:top w:val="single" w:sz="4" w:space="0" w:color="auto"/>
              <w:left w:val="nil"/>
              <w:bottom w:val="single" w:sz="4" w:space="0" w:color="auto"/>
              <w:right w:val="single" w:sz="4" w:space="0" w:color="auto"/>
            </w:tcBorders>
            <w:hideMark/>
          </w:tcPr>
          <w:p w14:paraId="20917D4A" w14:textId="77777777" w:rsidR="003A2C3F" w:rsidRPr="005B6CDA" w:rsidRDefault="003A2C3F" w:rsidP="00C75B18">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Realizar el análisis de la aplicación y definir los ajustes de las demás disposiciones generales del Decreto 2106 de 2019</w:t>
            </w:r>
          </w:p>
        </w:tc>
        <w:tc>
          <w:tcPr>
            <w:tcW w:w="1039" w:type="dxa"/>
            <w:tcBorders>
              <w:top w:val="single" w:sz="4" w:space="0" w:color="auto"/>
              <w:left w:val="nil"/>
              <w:bottom w:val="single" w:sz="4" w:space="0" w:color="auto"/>
              <w:right w:val="single" w:sz="4" w:space="0" w:color="auto"/>
            </w:tcBorders>
            <w:hideMark/>
          </w:tcPr>
          <w:p w14:paraId="08803336" w14:textId="77777777" w:rsidR="003A2C3F" w:rsidRPr="005B6CDA" w:rsidRDefault="003A2C3F"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27-ene-20</w:t>
            </w:r>
          </w:p>
        </w:tc>
        <w:tc>
          <w:tcPr>
            <w:tcW w:w="1041" w:type="dxa"/>
            <w:tcBorders>
              <w:top w:val="single" w:sz="4" w:space="0" w:color="auto"/>
              <w:left w:val="nil"/>
              <w:bottom w:val="single" w:sz="4" w:space="0" w:color="auto"/>
              <w:right w:val="single" w:sz="4" w:space="0" w:color="auto"/>
            </w:tcBorders>
            <w:hideMark/>
          </w:tcPr>
          <w:p w14:paraId="3939625A" w14:textId="77777777" w:rsidR="003A2C3F" w:rsidRPr="005B6CDA" w:rsidRDefault="00C75B18"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22-may-2</w:t>
            </w:r>
            <w:r w:rsidR="003A2C3F" w:rsidRPr="005B6CDA">
              <w:rPr>
                <w:rFonts w:ascii="Arial" w:eastAsia="Times New Roman" w:hAnsi="Arial" w:cs="Arial"/>
                <w:sz w:val="18"/>
                <w:szCs w:val="18"/>
                <w:lang w:eastAsia="es-CO"/>
              </w:rPr>
              <w:t>0</w:t>
            </w:r>
          </w:p>
        </w:tc>
        <w:tc>
          <w:tcPr>
            <w:tcW w:w="114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697EF853" w14:textId="77777777" w:rsidR="003A2C3F" w:rsidRPr="005B6CDA" w:rsidRDefault="003A2C3F" w:rsidP="00C75B1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single" w:sz="4" w:space="0" w:color="auto"/>
              <w:left w:val="nil"/>
              <w:bottom w:val="single" w:sz="4" w:space="0" w:color="auto"/>
              <w:right w:val="single" w:sz="4" w:space="0" w:color="auto"/>
            </w:tcBorders>
            <w:hideMark/>
          </w:tcPr>
          <w:p w14:paraId="47097BFE" w14:textId="77777777" w:rsidR="00BE3A30" w:rsidRDefault="003A2C3F" w:rsidP="002843DE">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Documentación SMGI</w:t>
            </w:r>
            <w:r w:rsidRPr="005B6CDA">
              <w:rPr>
                <w:rFonts w:ascii="Arial" w:eastAsia="Times New Roman" w:hAnsi="Arial" w:cs="Arial"/>
                <w:sz w:val="18"/>
                <w:szCs w:val="18"/>
                <w:lang w:eastAsia="es-CO"/>
              </w:rPr>
              <w:t xml:space="preserve">: </w:t>
            </w:r>
          </w:p>
          <w:p w14:paraId="51E69212" w14:textId="77777777" w:rsidR="00BE3A30" w:rsidRDefault="00BE3A30" w:rsidP="002843DE">
            <w:pPr>
              <w:spacing w:after="0" w:line="240" w:lineRule="auto"/>
              <w:jc w:val="both"/>
              <w:rPr>
                <w:rFonts w:ascii="Arial" w:eastAsia="Times New Roman" w:hAnsi="Arial" w:cs="Arial"/>
                <w:sz w:val="18"/>
                <w:szCs w:val="18"/>
                <w:lang w:eastAsia="es-CO"/>
              </w:rPr>
            </w:pPr>
          </w:p>
          <w:p w14:paraId="157E8B5E" w14:textId="0088D82F" w:rsidR="00BE3A30" w:rsidRDefault="003A2C3F" w:rsidP="002843DE">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 xml:space="preserve">Para definir la aplicabilidad de los artículos 5° al 19° del Decreto 2106 de 2019 se llevaron a cabo </w:t>
            </w:r>
            <w:r w:rsidR="00B4457C" w:rsidRPr="005B6CDA">
              <w:rPr>
                <w:rFonts w:ascii="Arial" w:eastAsia="Times New Roman" w:hAnsi="Arial" w:cs="Arial"/>
                <w:sz w:val="18"/>
                <w:szCs w:val="18"/>
                <w:lang w:eastAsia="es-CO"/>
              </w:rPr>
              <w:t>las acciones</w:t>
            </w:r>
            <w:r w:rsidRPr="005B6CDA">
              <w:rPr>
                <w:rFonts w:ascii="Arial" w:eastAsia="Times New Roman" w:hAnsi="Arial" w:cs="Arial"/>
                <w:sz w:val="18"/>
                <w:szCs w:val="18"/>
                <w:lang w:eastAsia="es-CO"/>
              </w:rPr>
              <w:t xml:space="preserve"> que se encuentran en el archivo:</w:t>
            </w:r>
          </w:p>
          <w:p w14:paraId="32B54BEC" w14:textId="77777777" w:rsidR="00FF0FBF" w:rsidRPr="005B6CDA" w:rsidRDefault="003A2C3F" w:rsidP="002843DE">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 xml:space="preserve"> </w:t>
            </w:r>
            <w:r w:rsidRPr="005B6CDA">
              <w:rPr>
                <w:rFonts w:ascii="Arial" w:eastAsia="Times New Roman" w:hAnsi="Arial" w:cs="Arial"/>
                <w:sz w:val="18"/>
                <w:szCs w:val="18"/>
                <w:lang w:eastAsia="es-CO"/>
              </w:rPr>
              <w:br/>
              <w:t>(</w:t>
            </w:r>
            <w:r w:rsidR="00BE3A30" w:rsidRPr="005B6CDA">
              <w:rPr>
                <w:rFonts w:ascii="Arial" w:eastAsia="Times New Roman" w:hAnsi="Arial" w:cs="Arial"/>
                <w:sz w:val="18"/>
                <w:szCs w:val="18"/>
                <w:lang w:eastAsia="es-CO"/>
              </w:rPr>
              <w:t>Consulta sobre implementación de las disposiciones transversal</w:t>
            </w:r>
            <w:r w:rsidR="00BE3A30">
              <w:rPr>
                <w:rFonts w:ascii="Arial" w:eastAsia="Times New Roman" w:hAnsi="Arial" w:cs="Arial"/>
                <w:sz w:val="18"/>
                <w:szCs w:val="18"/>
                <w:lang w:eastAsia="es-CO"/>
              </w:rPr>
              <w:t xml:space="preserve">es del decreto 2106 de 2019.msg, </w:t>
            </w:r>
            <w:r w:rsidR="00BE3A30" w:rsidRPr="005B6CDA">
              <w:rPr>
                <w:rFonts w:ascii="Arial" w:eastAsia="Times New Roman" w:hAnsi="Arial" w:cs="Arial"/>
                <w:sz w:val="18"/>
                <w:szCs w:val="18"/>
                <w:lang w:eastAsia="es-CO"/>
              </w:rPr>
              <w:t>consulta sobre implementación de las disposiciones transversales del decreto 2106 de 2019.msg</w:t>
            </w:r>
            <w:r w:rsidRPr="005B6CDA">
              <w:rPr>
                <w:rFonts w:ascii="Arial" w:eastAsia="Times New Roman" w:hAnsi="Arial" w:cs="Arial"/>
                <w:sz w:val="18"/>
                <w:szCs w:val="18"/>
                <w:lang w:eastAsia="es-CO"/>
              </w:rPr>
              <w:t>).</w:t>
            </w:r>
          </w:p>
          <w:p w14:paraId="702E6E1B" w14:textId="77777777" w:rsidR="00FF0FBF" w:rsidRPr="005B6CDA" w:rsidRDefault="00FF0FBF" w:rsidP="002843DE">
            <w:pPr>
              <w:spacing w:after="0" w:line="240" w:lineRule="auto"/>
              <w:jc w:val="both"/>
              <w:rPr>
                <w:rFonts w:ascii="Arial" w:eastAsia="Times New Roman" w:hAnsi="Arial" w:cs="Arial"/>
                <w:sz w:val="18"/>
                <w:szCs w:val="18"/>
                <w:lang w:eastAsia="es-CO"/>
              </w:rPr>
            </w:pPr>
          </w:p>
          <w:p w14:paraId="4042E5B0" w14:textId="77777777" w:rsidR="00FF0FBF" w:rsidRPr="005B6CDA" w:rsidRDefault="003A2C3F" w:rsidP="002843DE">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A continuación, se muestra el resumen de las observaciones de las dependencias con respecto a los artículos más arriba mencionados del Decreto 2106 de 2019:</w:t>
            </w:r>
          </w:p>
          <w:p w14:paraId="1CB5EBB4" w14:textId="77777777" w:rsidR="00B4457C" w:rsidRDefault="003A2C3F" w:rsidP="00D111BC">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br/>
              <w:t>Trámites que NO aplica el Artículo 5° de acuerdo con respuesta de las dependencias21</w:t>
            </w:r>
            <w:r w:rsidRPr="005B6CDA">
              <w:rPr>
                <w:rFonts w:ascii="Arial" w:eastAsia="Times New Roman" w:hAnsi="Arial" w:cs="Arial"/>
                <w:sz w:val="18"/>
                <w:szCs w:val="18"/>
                <w:lang w:eastAsia="es-CO"/>
              </w:rPr>
              <w:br/>
              <w:t>Trámites que sobre la aplicabilidad del Artículo 5° de acuerdo con respuesta de las dependencias se</w:t>
            </w:r>
            <w:r w:rsidR="00B4457C">
              <w:rPr>
                <w:rFonts w:ascii="Arial" w:eastAsia="Times New Roman" w:hAnsi="Arial" w:cs="Arial"/>
                <w:sz w:val="18"/>
                <w:szCs w:val="18"/>
                <w:lang w:eastAsia="es-CO"/>
              </w:rPr>
              <w:t xml:space="preserve"> </w:t>
            </w:r>
            <w:r w:rsidR="00FF0FBF" w:rsidRPr="005B6CDA">
              <w:rPr>
                <w:rFonts w:ascii="Arial" w:eastAsia="Times New Roman" w:hAnsi="Arial" w:cs="Arial"/>
                <w:sz w:val="18"/>
                <w:szCs w:val="18"/>
                <w:lang w:eastAsia="es-CO"/>
              </w:rPr>
              <w:t xml:space="preserve">Evaluaran formatos únicos 12 </w:t>
            </w:r>
            <w:r w:rsidRPr="005B6CDA">
              <w:rPr>
                <w:rFonts w:ascii="Arial" w:eastAsia="Times New Roman" w:hAnsi="Arial" w:cs="Arial"/>
                <w:sz w:val="18"/>
                <w:szCs w:val="18"/>
                <w:lang w:eastAsia="es-CO"/>
              </w:rPr>
              <w:t>Opa que aplica el Artículo 5° y ya existe un formato de solicitud o ya está estandarizados los campos</w:t>
            </w:r>
            <w:r w:rsidR="00FF0FBF" w:rsidRPr="005B6CDA">
              <w:rPr>
                <w:rFonts w:ascii="Arial" w:eastAsia="Times New Roman" w:hAnsi="Arial" w:cs="Arial"/>
                <w:sz w:val="18"/>
                <w:szCs w:val="18"/>
                <w:lang w:eastAsia="es-CO"/>
              </w:rPr>
              <w:t>.</w:t>
            </w:r>
            <w:r w:rsidR="00B4457C">
              <w:rPr>
                <w:rFonts w:ascii="Arial" w:eastAsia="Times New Roman" w:hAnsi="Arial" w:cs="Arial"/>
                <w:sz w:val="18"/>
                <w:szCs w:val="18"/>
                <w:lang w:eastAsia="es-CO"/>
              </w:rPr>
              <w:t xml:space="preserve"> </w:t>
            </w:r>
          </w:p>
          <w:p w14:paraId="0B3A6C66" w14:textId="77777777" w:rsidR="00B4457C" w:rsidRDefault="00B4457C" w:rsidP="00D111BC">
            <w:pPr>
              <w:spacing w:after="0" w:line="240" w:lineRule="auto"/>
              <w:jc w:val="both"/>
              <w:rPr>
                <w:rFonts w:ascii="Arial" w:eastAsia="Times New Roman" w:hAnsi="Arial" w:cs="Arial"/>
                <w:sz w:val="18"/>
                <w:szCs w:val="18"/>
                <w:lang w:eastAsia="es-CO"/>
              </w:rPr>
            </w:pPr>
          </w:p>
          <w:p w14:paraId="4D5E5D66" w14:textId="77777777" w:rsidR="00B4457C" w:rsidRDefault="00D111BC" w:rsidP="00D111BC">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 xml:space="preserve">De acuerdo con la respuesta de las dependencias </w:t>
            </w:r>
            <w:r w:rsidR="003A2C3F" w:rsidRPr="005B6CDA">
              <w:rPr>
                <w:rFonts w:ascii="Arial" w:eastAsia="Times New Roman" w:hAnsi="Arial" w:cs="Arial"/>
                <w:sz w:val="18"/>
                <w:szCs w:val="18"/>
                <w:lang w:eastAsia="es-CO"/>
              </w:rPr>
              <w:t>Trámite que Aplica el Artículo 5°, 7°, 17°, 19° de acuerdo con respuesta de la dependencia se encuentra</w:t>
            </w:r>
            <w:r w:rsidR="00FF0FBF" w:rsidRPr="005B6CDA">
              <w:rPr>
                <w:rFonts w:ascii="Arial" w:eastAsia="Times New Roman" w:hAnsi="Arial" w:cs="Arial"/>
                <w:sz w:val="18"/>
                <w:szCs w:val="18"/>
                <w:lang w:eastAsia="es-CO"/>
              </w:rPr>
              <w:t xml:space="preserve"> </w:t>
            </w:r>
            <w:r w:rsidRPr="005B6CDA">
              <w:rPr>
                <w:rFonts w:ascii="Arial" w:eastAsia="Times New Roman" w:hAnsi="Arial" w:cs="Arial"/>
                <w:sz w:val="18"/>
                <w:szCs w:val="18"/>
                <w:lang w:eastAsia="es-CO"/>
              </w:rPr>
              <w:t>Actualizado en el formato integrado 1.</w:t>
            </w:r>
          </w:p>
          <w:p w14:paraId="71865B95" w14:textId="77777777" w:rsidR="00B4457C" w:rsidRDefault="00B4457C" w:rsidP="00D111BC">
            <w:pPr>
              <w:spacing w:after="0" w:line="240" w:lineRule="auto"/>
              <w:jc w:val="both"/>
              <w:rPr>
                <w:rFonts w:ascii="Arial" w:eastAsia="Times New Roman" w:hAnsi="Arial" w:cs="Arial"/>
                <w:sz w:val="18"/>
                <w:szCs w:val="18"/>
                <w:lang w:eastAsia="es-CO"/>
              </w:rPr>
            </w:pPr>
          </w:p>
          <w:p w14:paraId="518DF263" w14:textId="2BF94A35" w:rsidR="006A616B" w:rsidRPr="005B6CDA" w:rsidRDefault="003A2C3F" w:rsidP="00D111BC">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Trámites que aplica el Artículo 5° y ya existe un formato de solicitud o ya está estandarizados los</w:t>
            </w:r>
            <w:r w:rsidR="00B4457C">
              <w:rPr>
                <w:rFonts w:ascii="Arial" w:eastAsia="Times New Roman" w:hAnsi="Arial" w:cs="Arial"/>
                <w:sz w:val="18"/>
                <w:szCs w:val="18"/>
                <w:lang w:eastAsia="es-CO"/>
              </w:rPr>
              <w:t xml:space="preserve"> </w:t>
            </w:r>
            <w:r w:rsidR="006A616B" w:rsidRPr="005B6CDA">
              <w:rPr>
                <w:rFonts w:ascii="Arial" w:eastAsia="Times New Roman" w:hAnsi="Arial" w:cs="Arial"/>
                <w:sz w:val="18"/>
                <w:szCs w:val="18"/>
                <w:lang w:eastAsia="es-CO"/>
              </w:rPr>
              <w:t>Campos de acuerdo con respuestas de las dependencias.</w:t>
            </w:r>
          </w:p>
          <w:p w14:paraId="4E14FACC" w14:textId="77777777" w:rsidR="00B4457C" w:rsidRDefault="00B4457C" w:rsidP="006A616B">
            <w:pPr>
              <w:spacing w:after="0" w:line="240" w:lineRule="auto"/>
              <w:jc w:val="both"/>
              <w:rPr>
                <w:rFonts w:ascii="Arial" w:eastAsia="Times New Roman" w:hAnsi="Arial" w:cs="Arial"/>
                <w:sz w:val="18"/>
                <w:szCs w:val="18"/>
                <w:lang w:eastAsia="es-CO"/>
              </w:rPr>
            </w:pPr>
          </w:p>
          <w:p w14:paraId="4D989CF3" w14:textId="15A09F89" w:rsidR="00FF0FBF" w:rsidRPr="005B6CDA" w:rsidRDefault="006A616B" w:rsidP="006A616B">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Tramites que la dependencia</w:t>
            </w:r>
            <w:r w:rsidR="00FF0FBF" w:rsidRPr="005B6CDA">
              <w:rPr>
                <w:rFonts w:ascii="Arial" w:eastAsia="Times New Roman" w:hAnsi="Arial" w:cs="Arial"/>
                <w:sz w:val="18"/>
                <w:szCs w:val="18"/>
                <w:lang w:eastAsia="es-CO"/>
              </w:rPr>
              <w:t xml:space="preserve"> inicia para suprimir del SUIT2 </w:t>
            </w:r>
            <w:r w:rsidR="003A2C3F" w:rsidRPr="005B6CDA">
              <w:rPr>
                <w:rFonts w:ascii="Arial" w:eastAsia="Times New Roman" w:hAnsi="Arial" w:cs="Arial"/>
                <w:sz w:val="18"/>
                <w:szCs w:val="18"/>
                <w:lang w:eastAsia="es-CO"/>
              </w:rPr>
              <w:t>OPA que la dependencia inicia trámites para suprimir del SUIT1</w:t>
            </w:r>
          </w:p>
          <w:p w14:paraId="3F5EA85E" w14:textId="77777777" w:rsidR="00B4457C" w:rsidRDefault="00B4457C" w:rsidP="006A616B">
            <w:pPr>
              <w:spacing w:after="0" w:line="240" w:lineRule="auto"/>
              <w:jc w:val="both"/>
              <w:rPr>
                <w:rFonts w:ascii="Arial" w:eastAsia="Times New Roman" w:hAnsi="Arial" w:cs="Arial"/>
                <w:sz w:val="18"/>
                <w:szCs w:val="18"/>
                <w:lang w:eastAsia="es-CO"/>
              </w:rPr>
            </w:pPr>
          </w:p>
          <w:p w14:paraId="4A71C506" w14:textId="703C8628" w:rsidR="006A616B" w:rsidRDefault="003A2C3F" w:rsidP="006A616B">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Trámite sobre el cual la dependencia está revisando en conjunto la aplicabilidad del Artículo 5° pero no</w:t>
            </w:r>
            <w:r w:rsidR="00B4457C">
              <w:rPr>
                <w:rFonts w:ascii="Arial" w:eastAsia="Times New Roman" w:hAnsi="Arial" w:cs="Arial"/>
                <w:sz w:val="18"/>
                <w:szCs w:val="18"/>
                <w:lang w:eastAsia="es-CO"/>
              </w:rPr>
              <w:t xml:space="preserve"> </w:t>
            </w:r>
            <w:r w:rsidR="006A616B" w:rsidRPr="005B6CDA">
              <w:rPr>
                <w:rFonts w:ascii="Arial" w:eastAsia="Times New Roman" w:hAnsi="Arial" w:cs="Arial"/>
                <w:sz w:val="18"/>
                <w:szCs w:val="18"/>
                <w:lang w:eastAsia="es-CO"/>
              </w:rPr>
              <w:t>ha dado respuesta formal 1</w:t>
            </w:r>
          </w:p>
          <w:p w14:paraId="09A05538" w14:textId="77777777" w:rsidR="00BE3A30" w:rsidRPr="005B6CDA" w:rsidRDefault="00BE3A30" w:rsidP="006A616B">
            <w:pPr>
              <w:spacing w:after="0" w:line="240" w:lineRule="auto"/>
              <w:jc w:val="both"/>
              <w:rPr>
                <w:rFonts w:ascii="Arial" w:eastAsia="Times New Roman" w:hAnsi="Arial" w:cs="Arial"/>
                <w:sz w:val="18"/>
                <w:szCs w:val="18"/>
                <w:lang w:eastAsia="es-CO"/>
              </w:rPr>
            </w:pPr>
          </w:p>
          <w:p w14:paraId="66F1F73E" w14:textId="77777777" w:rsidR="00FF0FBF" w:rsidRPr="005B6CDA" w:rsidRDefault="003A2C3F" w:rsidP="006A616B">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sz w:val="18"/>
                <w:szCs w:val="18"/>
                <w:lang w:eastAsia="es-CO"/>
              </w:rPr>
              <w:t>Los soportes de las actividades realizadas se encuentra</w:t>
            </w:r>
            <w:r w:rsidR="00FF0FBF" w:rsidRPr="005B6CDA">
              <w:rPr>
                <w:rFonts w:ascii="Arial" w:eastAsia="Times New Roman" w:hAnsi="Arial" w:cs="Arial"/>
                <w:sz w:val="18"/>
                <w:szCs w:val="18"/>
                <w:lang w:eastAsia="es-CO"/>
              </w:rPr>
              <w:t>n en el Repositorio de la OAP.</w:t>
            </w:r>
            <w:r w:rsidR="00FF0FBF" w:rsidRPr="005B6CDA">
              <w:rPr>
                <w:rFonts w:ascii="Arial" w:eastAsia="Times New Roman" w:hAnsi="Arial" w:cs="Arial"/>
                <w:sz w:val="18"/>
                <w:szCs w:val="18"/>
                <w:lang w:eastAsia="es-CO"/>
              </w:rPr>
              <w:br/>
            </w:r>
            <w:r w:rsidRPr="005B6CDA">
              <w:rPr>
                <w:rFonts w:ascii="Arial" w:eastAsia="Times New Roman" w:hAnsi="Arial" w:cs="Arial"/>
                <w:sz w:val="18"/>
                <w:szCs w:val="18"/>
                <w:lang w:eastAsia="es-CO"/>
              </w:rPr>
              <w:t>Se adjuntan a la presente acción archivo en Excel con las actividades y resultados obtenidos.</w:t>
            </w:r>
            <w:r w:rsidRPr="005B6CDA">
              <w:rPr>
                <w:rFonts w:ascii="Arial" w:eastAsia="Times New Roman" w:hAnsi="Arial" w:cs="Arial"/>
                <w:sz w:val="18"/>
                <w:szCs w:val="18"/>
                <w:lang w:eastAsia="es-CO"/>
              </w:rPr>
              <w:br/>
              <w:t>Se adjuntan correos remitidos a las dependencias y al DAFP así como las respuestas</w:t>
            </w:r>
            <w:r w:rsidRPr="005B6CDA">
              <w:rPr>
                <w:rFonts w:ascii="Arial" w:eastAsia="Times New Roman" w:hAnsi="Arial" w:cs="Arial"/>
                <w:b/>
                <w:bCs/>
                <w:sz w:val="18"/>
                <w:szCs w:val="18"/>
                <w:lang w:eastAsia="es-CO"/>
              </w:rPr>
              <w:t>.</w:t>
            </w:r>
          </w:p>
          <w:p w14:paraId="6BA704AD" w14:textId="77777777" w:rsidR="00FF0FBF" w:rsidRPr="005B6CDA" w:rsidRDefault="00FF0FBF" w:rsidP="006A616B">
            <w:pPr>
              <w:spacing w:after="0" w:line="240" w:lineRule="auto"/>
              <w:jc w:val="both"/>
              <w:rPr>
                <w:rFonts w:ascii="Arial" w:eastAsia="Times New Roman" w:hAnsi="Arial" w:cs="Arial"/>
                <w:b/>
                <w:bCs/>
                <w:sz w:val="18"/>
                <w:szCs w:val="18"/>
                <w:lang w:eastAsia="es-CO"/>
              </w:rPr>
            </w:pPr>
          </w:p>
          <w:p w14:paraId="103937D4" w14:textId="5740E3EF" w:rsidR="00B4457C" w:rsidRPr="00B4457C" w:rsidRDefault="003A2C3F" w:rsidP="00B4457C">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 Fecha final de la acción 2020-05-22</w:t>
            </w:r>
          </w:p>
        </w:tc>
      </w:tr>
      <w:tr w:rsidR="003A2C3F" w:rsidRPr="005B6CDA" w14:paraId="4D658558" w14:textId="77777777" w:rsidTr="00C6726D">
        <w:trPr>
          <w:trHeight w:val="6270"/>
        </w:trPr>
        <w:tc>
          <w:tcPr>
            <w:tcW w:w="1551" w:type="dxa"/>
            <w:tcBorders>
              <w:top w:val="single" w:sz="4" w:space="0" w:color="auto"/>
              <w:left w:val="single" w:sz="4" w:space="0" w:color="auto"/>
              <w:bottom w:val="single" w:sz="4" w:space="0" w:color="auto"/>
              <w:right w:val="single" w:sz="4" w:space="0" w:color="auto"/>
            </w:tcBorders>
            <w:hideMark/>
          </w:tcPr>
          <w:p w14:paraId="162E8B00" w14:textId="77777777" w:rsidR="003A2C3F" w:rsidRPr="005B6CDA" w:rsidRDefault="003A2C3F">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2.3 Racionalización de trámites</w:t>
            </w:r>
          </w:p>
        </w:tc>
        <w:tc>
          <w:tcPr>
            <w:tcW w:w="1521" w:type="dxa"/>
            <w:tcBorders>
              <w:top w:val="single" w:sz="4" w:space="0" w:color="auto"/>
              <w:left w:val="nil"/>
              <w:bottom w:val="single" w:sz="4" w:space="0" w:color="auto"/>
              <w:right w:val="single" w:sz="4" w:space="0" w:color="auto"/>
            </w:tcBorders>
            <w:hideMark/>
          </w:tcPr>
          <w:p w14:paraId="12974EF4" w14:textId="77777777" w:rsidR="003A2C3F" w:rsidRPr="005B6CDA" w:rsidRDefault="003A2C3F" w:rsidP="00FF0FBF">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Realizar el análisis de la aplicación y definir los ajustes correspondientes del capítulo 2 del título 2 del Decreto Ley 2106 de 2019</w:t>
            </w:r>
            <w:r w:rsidR="00FF0FBF" w:rsidRPr="005B6CDA">
              <w:rPr>
                <w:rFonts w:ascii="Arial" w:eastAsia="Times New Roman" w:hAnsi="Arial" w:cs="Arial"/>
                <w:sz w:val="18"/>
                <w:szCs w:val="18"/>
                <w:lang w:eastAsia="es-CO"/>
              </w:rPr>
              <w:t>.</w:t>
            </w:r>
          </w:p>
        </w:tc>
        <w:tc>
          <w:tcPr>
            <w:tcW w:w="1039" w:type="dxa"/>
            <w:tcBorders>
              <w:top w:val="single" w:sz="4" w:space="0" w:color="auto"/>
              <w:left w:val="nil"/>
              <w:bottom w:val="single" w:sz="4" w:space="0" w:color="auto"/>
              <w:right w:val="single" w:sz="4" w:space="0" w:color="auto"/>
            </w:tcBorders>
            <w:hideMark/>
          </w:tcPr>
          <w:p w14:paraId="51BC92D9" w14:textId="77777777" w:rsidR="003A2C3F" w:rsidRPr="005B6CDA" w:rsidRDefault="003A2C3F" w:rsidP="00FF0FB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27-ene-20</w:t>
            </w:r>
          </w:p>
        </w:tc>
        <w:tc>
          <w:tcPr>
            <w:tcW w:w="1041" w:type="dxa"/>
            <w:tcBorders>
              <w:top w:val="single" w:sz="4" w:space="0" w:color="auto"/>
              <w:left w:val="nil"/>
              <w:bottom w:val="single" w:sz="4" w:space="0" w:color="auto"/>
              <w:right w:val="single" w:sz="4" w:space="0" w:color="auto"/>
            </w:tcBorders>
            <w:hideMark/>
          </w:tcPr>
          <w:p w14:paraId="4A5A6F1D" w14:textId="77777777" w:rsidR="003A2C3F" w:rsidRPr="005B6CDA" w:rsidRDefault="00FF0FBF" w:rsidP="00FF0FB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22-may-</w:t>
            </w:r>
            <w:r w:rsidR="003A2C3F" w:rsidRPr="005B6CDA">
              <w:rPr>
                <w:rFonts w:ascii="Arial" w:eastAsia="Times New Roman" w:hAnsi="Arial" w:cs="Arial"/>
                <w:sz w:val="18"/>
                <w:szCs w:val="18"/>
                <w:lang w:eastAsia="es-CO"/>
              </w:rPr>
              <w:t>20</w:t>
            </w:r>
          </w:p>
        </w:tc>
        <w:tc>
          <w:tcPr>
            <w:tcW w:w="114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A65950A" w14:textId="77777777" w:rsidR="003A2C3F" w:rsidRPr="005B6CDA" w:rsidRDefault="003A2C3F" w:rsidP="00FF0FB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single" w:sz="4" w:space="0" w:color="auto"/>
              <w:left w:val="nil"/>
              <w:bottom w:val="single" w:sz="4" w:space="0" w:color="auto"/>
              <w:right w:val="single" w:sz="4" w:space="0" w:color="auto"/>
            </w:tcBorders>
            <w:hideMark/>
          </w:tcPr>
          <w:p w14:paraId="76134A84" w14:textId="77777777" w:rsidR="00BE3A30" w:rsidRDefault="003A2C3F">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Documentación SMGI:</w:t>
            </w:r>
            <w:r w:rsidRPr="005B6CDA">
              <w:rPr>
                <w:rFonts w:ascii="Arial" w:eastAsia="Times New Roman" w:hAnsi="Arial" w:cs="Arial"/>
                <w:sz w:val="18"/>
                <w:szCs w:val="18"/>
                <w:lang w:eastAsia="es-CO"/>
              </w:rPr>
              <w:t xml:space="preserve">  </w:t>
            </w:r>
          </w:p>
          <w:p w14:paraId="5D1E9865" w14:textId="77777777" w:rsidR="00BE3A30" w:rsidRDefault="00BE3A30">
            <w:pPr>
              <w:spacing w:after="0" w:line="240" w:lineRule="auto"/>
              <w:jc w:val="both"/>
              <w:rPr>
                <w:rFonts w:ascii="Arial" w:eastAsia="Times New Roman" w:hAnsi="Arial" w:cs="Arial"/>
                <w:sz w:val="18"/>
                <w:szCs w:val="18"/>
                <w:lang w:eastAsia="es-CO"/>
              </w:rPr>
            </w:pPr>
          </w:p>
          <w:p w14:paraId="79C95100" w14:textId="0CF0E8DF" w:rsidR="00FF0FBF" w:rsidRPr="005B6CDA" w:rsidRDefault="003A2C3F">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Una vez efectuado el análisis en la Oficina Asesora de Planeación a los trámites y otros procedimiento administrativo - OPAs del Ministerio de Hacienda se establece que es la Dirección de Apoyo Fiscal-DAF, la dependencia a la que competería la implementación de las disposiciones contempladas en el Capítulo II Titulo II los (artículos 25° - 33°). Se efectúa seguimiento a dicha implementación mediante reuniones virtuales y conversaciones telefónicas con el área para aclarar inquietudes.  Finalmente, la Directora de la DAF remite respuesta a la Oficina Asesora de Planeación informando que frente al desarrollo del Sistema de Información Integrado de Apoyo al Control de Impuestos al Consumo - SIANCO es competencia de la Federación Nacional de Departamentos entidad que diseñará y adoptara dicho sistema en coordinación con el Ministerio de las Tecnologías de la Información y las Comunicaciones, el Departamento Administrativo de la Función Pública y el Ministerio de Hacienda y Crédito Público donde la Dirección General de Apoyo Fiscal brindará apoyo en los aspectos técnicos de los temas de su competencia y que deben ser incluidos en el sistema SIANCO y participará en las mesas de trabajo a las cuales sea convocado. Las actividades se desarrollaron en cumplimiento de los plazos fijados de acuerdo con el Plan de Atención y Anticorrupción al Ciudadano y según las directrices y orientaciones del Departamento Administrativo de la Función Pública. Se remitió correo a este Departamento el 19 de mayo de 2020 con el fin de dar firmeza a los resultados obtenidos conducentes a dar cumplimiento a lo estipulado en el Decreto 2106 de 2019, frente a las respuestas de las dependencias, se adjuntó archivo en Excel: ?Decreto 2106 de 2019 Arts 5 a 19 y otros MHCP.xlsx?., el cual incluye las disposiciones del Título II Capítulo II.</w:t>
            </w:r>
            <w:r w:rsidRPr="005B6CDA">
              <w:rPr>
                <w:rFonts w:ascii="Arial" w:eastAsia="Times New Roman" w:hAnsi="Arial" w:cs="Arial"/>
                <w:sz w:val="18"/>
                <w:szCs w:val="18"/>
                <w:lang w:eastAsia="es-CO"/>
              </w:rPr>
              <w:br/>
              <w:t>Se adjuntan como soporte evidencia de las acciones, correos y archivos que también se encuentran en   repositorio.</w:t>
            </w:r>
            <w:r w:rsidRPr="005B6CDA">
              <w:rPr>
                <w:rFonts w:ascii="Arial" w:eastAsia="Times New Roman" w:hAnsi="Arial" w:cs="Arial"/>
                <w:sz w:val="18"/>
                <w:szCs w:val="18"/>
                <w:lang w:eastAsia="es-CO"/>
              </w:rPr>
              <w:br/>
              <w:t>Adicionalmente se anexa Presentación en Power Point al último Comité Institucional de Gestión y Desempeño en relación con actividades desarrolladas en cuanto a la Política de Racionalización de Trámites. Decreto 2106 de 2019 Arts 5 a 19 y otros MHCP.xlsx,DAF -Disposiciones transversales del Decreto 2106 de 2019 -actividades y compromisos.msg,PointComité lnstitucional_I_Trimestre2020.pptx,</w:t>
            </w:r>
            <w:r w:rsidR="00BE3A30" w:rsidRPr="005B6CDA">
              <w:rPr>
                <w:rFonts w:ascii="Arial" w:eastAsia="Times New Roman" w:hAnsi="Arial" w:cs="Arial"/>
                <w:sz w:val="18"/>
                <w:szCs w:val="18"/>
                <w:lang w:eastAsia="es-CO"/>
              </w:rPr>
              <w:t>consulta sobre implementación de las disposiciones transversales del decreto 2106 de 2019.msg.</w:t>
            </w:r>
          </w:p>
          <w:p w14:paraId="3B3565EF" w14:textId="77777777" w:rsidR="00FF0FBF" w:rsidRPr="005B6CDA" w:rsidRDefault="00FF0FBF">
            <w:pPr>
              <w:spacing w:after="0" w:line="240" w:lineRule="auto"/>
              <w:jc w:val="both"/>
              <w:rPr>
                <w:rFonts w:ascii="Arial" w:eastAsia="Times New Roman" w:hAnsi="Arial" w:cs="Arial"/>
                <w:sz w:val="18"/>
                <w:szCs w:val="18"/>
                <w:lang w:eastAsia="es-CO"/>
              </w:rPr>
            </w:pPr>
          </w:p>
          <w:p w14:paraId="0A946243" w14:textId="77777777" w:rsidR="003A2C3F" w:rsidRDefault="003A2C3F">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sz w:val="18"/>
                <w:szCs w:val="18"/>
                <w:lang w:eastAsia="es-CO"/>
              </w:rPr>
              <w:t>Fecha de finalización de la tarea 2020-05-22</w:t>
            </w:r>
            <w:r w:rsidR="00FF0FBF" w:rsidRPr="005B6CDA">
              <w:rPr>
                <w:rFonts w:ascii="Arial" w:eastAsia="Times New Roman" w:hAnsi="Arial" w:cs="Arial"/>
                <w:b/>
                <w:bCs/>
                <w:sz w:val="18"/>
                <w:szCs w:val="18"/>
                <w:lang w:eastAsia="es-CO"/>
              </w:rPr>
              <w:t>.</w:t>
            </w:r>
          </w:p>
          <w:p w14:paraId="798A4F0C" w14:textId="77777777" w:rsidR="00BE3A30" w:rsidRDefault="00BE3A30">
            <w:pPr>
              <w:spacing w:after="0" w:line="240" w:lineRule="auto"/>
              <w:jc w:val="both"/>
              <w:rPr>
                <w:rFonts w:ascii="Arial" w:eastAsia="Times New Roman" w:hAnsi="Arial" w:cs="Arial"/>
                <w:b/>
                <w:bCs/>
                <w:sz w:val="18"/>
                <w:szCs w:val="18"/>
                <w:lang w:eastAsia="es-CO"/>
              </w:rPr>
            </w:pPr>
          </w:p>
          <w:p w14:paraId="4A076DBA" w14:textId="77777777" w:rsidR="00BE3A30" w:rsidRDefault="00BE3A30">
            <w:pPr>
              <w:spacing w:after="0" w:line="240" w:lineRule="auto"/>
              <w:jc w:val="both"/>
              <w:rPr>
                <w:rFonts w:ascii="Arial" w:eastAsia="Times New Roman" w:hAnsi="Arial" w:cs="Arial"/>
                <w:b/>
                <w:bCs/>
                <w:sz w:val="18"/>
                <w:szCs w:val="18"/>
                <w:lang w:eastAsia="es-CO"/>
              </w:rPr>
            </w:pPr>
          </w:p>
          <w:p w14:paraId="1A0967D7" w14:textId="77777777" w:rsidR="00BE3A30" w:rsidRDefault="00BE3A30">
            <w:pPr>
              <w:spacing w:after="0" w:line="240" w:lineRule="auto"/>
              <w:jc w:val="both"/>
              <w:rPr>
                <w:rFonts w:ascii="Arial" w:eastAsia="Times New Roman" w:hAnsi="Arial" w:cs="Arial"/>
                <w:b/>
                <w:bCs/>
                <w:sz w:val="18"/>
                <w:szCs w:val="18"/>
                <w:lang w:eastAsia="es-CO"/>
              </w:rPr>
            </w:pPr>
          </w:p>
          <w:p w14:paraId="75E172D4" w14:textId="77777777" w:rsidR="00BE3A30" w:rsidRDefault="00BE3A30">
            <w:pPr>
              <w:spacing w:after="0" w:line="240" w:lineRule="auto"/>
              <w:jc w:val="both"/>
              <w:rPr>
                <w:rFonts w:ascii="Arial" w:eastAsia="Times New Roman" w:hAnsi="Arial" w:cs="Arial"/>
                <w:b/>
                <w:bCs/>
                <w:sz w:val="18"/>
                <w:szCs w:val="18"/>
                <w:lang w:eastAsia="es-CO"/>
              </w:rPr>
            </w:pPr>
          </w:p>
          <w:p w14:paraId="64FF130B" w14:textId="77777777" w:rsidR="00BE3A30" w:rsidRDefault="00BE3A30">
            <w:pPr>
              <w:spacing w:after="0" w:line="240" w:lineRule="auto"/>
              <w:jc w:val="both"/>
              <w:rPr>
                <w:rFonts w:ascii="Arial" w:eastAsia="Times New Roman" w:hAnsi="Arial" w:cs="Arial"/>
                <w:b/>
                <w:bCs/>
                <w:sz w:val="18"/>
                <w:szCs w:val="18"/>
                <w:lang w:eastAsia="es-CO"/>
              </w:rPr>
            </w:pPr>
          </w:p>
          <w:p w14:paraId="288A79B8" w14:textId="77777777" w:rsidR="00BE3A30" w:rsidRDefault="00BE3A30">
            <w:pPr>
              <w:spacing w:after="0" w:line="240" w:lineRule="auto"/>
              <w:jc w:val="both"/>
              <w:rPr>
                <w:rFonts w:ascii="Arial" w:eastAsia="Times New Roman" w:hAnsi="Arial" w:cs="Arial"/>
                <w:b/>
                <w:bCs/>
                <w:sz w:val="18"/>
                <w:szCs w:val="18"/>
                <w:lang w:eastAsia="es-CO"/>
              </w:rPr>
            </w:pPr>
          </w:p>
          <w:p w14:paraId="636C50D2" w14:textId="77777777" w:rsidR="00BE3A30" w:rsidRPr="005B6CDA" w:rsidRDefault="00BE3A30">
            <w:pPr>
              <w:spacing w:after="0" w:line="240" w:lineRule="auto"/>
              <w:jc w:val="both"/>
              <w:rPr>
                <w:rFonts w:ascii="Arial" w:eastAsia="Times New Roman" w:hAnsi="Arial" w:cs="Arial"/>
                <w:b/>
                <w:sz w:val="18"/>
                <w:szCs w:val="18"/>
                <w:lang w:eastAsia="es-CO"/>
              </w:rPr>
            </w:pPr>
          </w:p>
        </w:tc>
      </w:tr>
      <w:tr w:rsidR="003A2C3F" w:rsidRPr="005B6CDA" w14:paraId="31059778" w14:textId="77777777" w:rsidTr="00C6726D">
        <w:trPr>
          <w:trHeight w:val="5406"/>
        </w:trPr>
        <w:tc>
          <w:tcPr>
            <w:tcW w:w="1551" w:type="dxa"/>
            <w:tcBorders>
              <w:top w:val="single" w:sz="4" w:space="0" w:color="auto"/>
              <w:left w:val="single" w:sz="8" w:space="0" w:color="auto"/>
              <w:bottom w:val="single" w:sz="4" w:space="0" w:color="auto"/>
              <w:right w:val="single" w:sz="8" w:space="0" w:color="auto"/>
            </w:tcBorders>
            <w:hideMark/>
          </w:tcPr>
          <w:p w14:paraId="4AB960E0" w14:textId="77777777" w:rsidR="003A2C3F" w:rsidRPr="005B6CDA" w:rsidRDefault="003A2C3F">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2.3 Racionalización de trámites</w:t>
            </w:r>
          </w:p>
        </w:tc>
        <w:tc>
          <w:tcPr>
            <w:tcW w:w="1521" w:type="dxa"/>
            <w:tcBorders>
              <w:top w:val="single" w:sz="4" w:space="0" w:color="auto"/>
              <w:left w:val="nil"/>
              <w:bottom w:val="single" w:sz="4" w:space="0" w:color="auto"/>
              <w:right w:val="single" w:sz="8" w:space="0" w:color="auto"/>
            </w:tcBorders>
            <w:hideMark/>
          </w:tcPr>
          <w:p w14:paraId="44C65E65" w14:textId="77777777" w:rsidR="003A2C3F" w:rsidRPr="005B6CDA" w:rsidRDefault="003A2C3F" w:rsidP="00FF0FBF">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Realizar el análisis de la aplicación y definir los ajustes correspondientes del capítulo 2 del título 3 del Decreto Ley 2106 de 2019</w:t>
            </w:r>
            <w:r w:rsidR="00FF0FBF" w:rsidRPr="005B6CDA">
              <w:rPr>
                <w:rFonts w:ascii="Arial" w:eastAsia="Times New Roman" w:hAnsi="Arial" w:cs="Arial"/>
                <w:sz w:val="18"/>
                <w:szCs w:val="18"/>
                <w:lang w:eastAsia="es-CO"/>
              </w:rPr>
              <w:t>.</w:t>
            </w:r>
          </w:p>
        </w:tc>
        <w:tc>
          <w:tcPr>
            <w:tcW w:w="1039" w:type="dxa"/>
            <w:tcBorders>
              <w:top w:val="single" w:sz="4" w:space="0" w:color="auto"/>
              <w:left w:val="nil"/>
              <w:bottom w:val="single" w:sz="4" w:space="0" w:color="auto"/>
              <w:right w:val="single" w:sz="8" w:space="0" w:color="auto"/>
            </w:tcBorders>
            <w:hideMark/>
          </w:tcPr>
          <w:p w14:paraId="09202D8C" w14:textId="77777777" w:rsidR="003A2C3F" w:rsidRPr="005B6CDA" w:rsidRDefault="003A2C3F" w:rsidP="00FF0FB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27-ene-20</w:t>
            </w:r>
          </w:p>
        </w:tc>
        <w:tc>
          <w:tcPr>
            <w:tcW w:w="1041" w:type="dxa"/>
            <w:tcBorders>
              <w:top w:val="single" w:sz="4" w:space="0" w:color="auto"/>
              <w:left w:val="nil"/>
              <w:bottom w:val="single" w:sz="4" w:space="0" w:color="auto"/>
              <w:right w:val="single" w:sz="8" w:space="0" w:color="auto"/>
            </w:tcBorders>
            <w:hideMark/>
          </w:tcPr>
          <w:p w14:paraId="32801A11" w14:textId="77777777" w:rsidR="003A2C3F" w:rsidRPr="005B6CDA" w:rsidRDefault="00FF0FBF" w:rsidP="00FF0FBF">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22-may-</w:t>
            </w:r>
            <w:r w:rsidR="003A2C3F" w:rsidRPr="005B6CDA">
              <w:rPr>
                <w:rFonts w:ascii="Arial" w:eastAsia="Times New Roman" w:hAnsi="Arial" w:cs="Arial"/>
                <w:sz w:val="18"/>
                <w:szCs w:val="18"/>
                <w:lang w:eastAsia="es-CO"/>
              </w:rPr>
              <w:t>20</w:t>
            </w:r>
          </w:p>
        </w:tc>
        <w:tc>
          <w:tcPr>
            <w:tcW w:w="1140" w:type="dxa"/>
            <w:tcBorders>
              <w:top w:val="single" w:sz="4" w:space="0" w:color="auto"/>
              <w:left w:val="nil"/>
              <w:bottom w:val="single" w:sz="4" w:space="0" w:color="auto"/>
              <w:right w:val="single" w:sz="8" w:space="0" w:color="auto"/>
            </w:tcBorders>
            <w:shd w:val="clear" w:color="auto" w:fill="DBE5F1" w:themeFill="accent1" w:themeFillTint="33"/>
            <w:noWrap/>
            <w:hideMark/>
          </w:tcPr>
          <w:p w14:paraId="7774DF94" w14:textId="77777777" w:rsidR="003A2C3F" w:rsidRPr="005B6CDA" w:rsidRDefault="003A2C3F" w:rsidP="00FF0FB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single" w:sz="4" w:space="0" w:color="auto"/>
              <w:left w:val="nil"/>
              <w:bottom w:val="single" w:sz="4" w:space="0" w:color="auto"/>
              <w:right w:val="single" w:sz="8" w:space="0" w:color="auto"/>
            </w:tcBorders>
            <w:hideMark/>
          </w:tcPr>
          <w:p w14:paraId="59B23610" w14:textId="77777777" w:rsidR="00BE3A30" w:rsidRDefault="003A2C3F" w:rsidP="003156D8">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24D0E30C" w14:textId="77777777" w:rsidR="00BE3A30" w:rsidRDefault="00BE3A30" w:rsidP="003156D8">
            <w:pPr>
              <w:spacing w:after="0" w:line="240" w:lineRule="auto"/>
              <w:jc w:val="both"/>
              <w:rPr>
                <w:rFonts w:ascii="Arial" w:eastAsia="Times New Roman" w:hAnsi="Arial" w:cs="Arial"/>
                <w:b/>
                <w:bCs/>
                <w:sz w:val="18"/>
                <w:szCs w:val="18"/>
                <w:lang w:eastAsia="es-CO"/>
              </w:rPr>
            </w:pPr>
          </w:p>
          <w:p w14:paraId="7CA31806" w14:textId="77777777" w:rsidR="003156D8" w:rsidRDefault="003A2C3F" w:rsidP="003156D8">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Una vez efectuado el análisis en la Oficina Asesora de Planeación a los trámites y otros procedimiento administrativo - OPAs del Ministerio de Hacienda se establece que es la Dirección de Apoyo Fiscal-DAF, la dependencia a la que competería la implementación de las disposiciones contempladas en el Capítulo II Titulo III los (artículos 37° - 38°). Se efectúa seguimiento a dicha implementación mediante reuniones virtuales y conversaciones telefónicas con el área para aclarar inquietudes.  Finalmente, la Directora de la DAF remite respuesta a la Oficina Asesora de Planeación informando que frente al desarrollo del Sistema de Información Integrado de Apoyo al Control de Impuestos al Consumo - SIANCO es competencia de la Federación Nacional de Departamentos entidad que diseñará y adoptara dicho sistema en coordinación con el Ministerio de las Tecnologías de la Información y las Comunicaciones, el Departamento Administrativo de la Función Pública y el Ministerio de Hacienda y Crédito Público donde la Dirección General de Apoyo Fiscal brindará apoyo en los aspectos técnicos de los temas de su competencia y que deben ser incluidos en el sistema SIANCO y participará en las mesas de trabajo a las cuales sea convocado.</w:t>
            </w:r>
            <w:r w:rsidRPr="005B6CDA">
              <w:rPr>
                <w:rFonts w:ascii="Arial" w:eastAsia="Times New Roman" w:hAnsi="Arial" w:cs="Arial"/>
                <w:sz w:val="18"/>
                <w:szCs w:val="18"/>
                <w:lang w:eastAsia="es-CO"/>
              </w:rPr>
              <w:br/>
              <w:t>Las actividades se desarrollaron en cumplimiento de los plazos fijados de acuerdo con el Plan de Atención y Anticorrupción al Ciudadano y según las directrices y orientaciones del Departamento Administrativo de la Función Pública. Se remitió correo a este Departamento el 19 de mayo de 2020 con el fin de dar firmeza a los resultados obtenidos conducentes a dar cumplimiento a lo estipulado en</w:t>
            </w:r>
            <w:r w:rsidR="005B6CDA">
              <w:rPr>
                <w:rFonts w:ascii="Arial" w:eastAsia="Times New Roman" w:hAnsi="Arial" w:cs="Arial"/>
                <w:sz w:val="18"/>
                <w:szCs w:val="18"/>
                <w:lang w:eastAsia="es-CO"/>
              </w:rPr>
              <w:t xml:space="preserve"> </w:t>
            </w:r>
            <w:r w:rsidR="003156D8" w:rsidRPr="005B6CDA">
              <w:rPr>
                <w:rFonts w:ascii="Arial" w:eastAsia="Times New Roman" w:hAnsi="Arial" w:cs="Arial"/>
                <w:sz w:val="18"/>
                <w:szCs w:val="18"/>
                <w:lang w:eastAsia="es-CO"/>
              </w:rPr>
              <w:t>El capítulo iii.</w:t>
            </w:r>
          </w:p>
          <w:p w14:paraId="17DDA820" w14:textId="77777777" w:rsidR="005B6CDA" w:rsidRPr="005B6CDA" w:rsidRDefault="005B6CDA" w:rsidP="003156D8">
            <w:pPr>
              <w:spacing w:after="0" w:line="240" w:lineRule="auto"/>
              <w:jc w:val="both"/>
              <w:rPr>
                <w:rFonts w:ascii="Arial" w:eastAsia="Times New Roman" w:hAnsi="Arial" w:cs="Arial"/>
                <w:sz w:val="18"/>
                <w:szCs w:val="18"/>
                <w:lang w:eastAsia="es-CO"/>
              </w:rPr>
            </w:pPr>
          </w:p>
          <w:p w14:paraId="2D87968A" w14:textId="77777777" w:rsidR="003156D8" w:rsidRPr="005B6CDA" w:rsidRDefault="003A2C3F" w:rsidP="003156D8">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Se adjuntan como soporte evidencia de las acciones, correos y archivos que también se encuentran</w:t>
            </w:r>
            <w:r w:rsidR="005B6CDA">
              <w:rPr>
                <w:rFonts w:ascii="Arial" w:eastAsia="Times New Roman" w:hAnsi="Arial" w:cs="Arial"/>
                <w:sz w:val="18"/>
                <w:szCs w:val="18"/>
                <w:lang w:eastAsia="es-CO"/>
              </w:rPr>
              <w:t xml:space="preserve"> </w:t>
            </w:r>
            <w:r w:rsidR="003156D8" w:rsidRPr="005B6CDA">
              <w:rPr>
                <w:rFonts w:ascii="Arial" w:eastAsia="Times New Roman" w:hAnsi="Arial" w:cs="Arial"/>
                <w:sz w:val="18"/>
                <w:szCs w:val="18"/>
                <w:lang w:eastAsia="es-CO"/>
              </w:rPr>
              <w:t>En el repositorio de la OAP.</w:t>
            </w:r>
          </w:p>
          <w:p w14:paraId="45A6E77A" w14:textId="77777777" w:rsidR="005B6CDA" w:rsidRDefault="005B6CDA" w:rsidP="003156D8">
            <w:pPr>
              <w:spacing w:after="0" w:line="240" w:lineRule="auto"/>
              <w:jc w:val="both"/>
              <w:rPr>
                <w:rFonts w:ascii="Arial" w:eastAsia="Times New Roman" w:hAnsi="Arial" w:cs="Arial"/>
                <w:sz w:val="18"/>
                <w:szCs w:val="18"/>
                <w:lang w:eastAsia="es-CO"/>
              </w:rPr>
            </w:pPr>
          </w:p>
          <w:p w14:paraId="2F0B07C4" w14:textId="77777777" w:rsidR="00FF0FBF" w:rsidRPr="005B6CDA" w:rsidRDefault="003A2C3F" w:rsidP="003156D8">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 xml:space="preserve">Adicionalmente, se anexa Presentación en Power Point al último Comité Institucional de Gestión y Desempeño en relación con actividades desarrolladas en cuanto a la Política de Racionalización de Trámites Decreto 2106 de 2019 Arts 5 a 19 y otros </w:t>
            </w:r>
            <w:r w:rsidR="003156D8" w:rsidRPr="005B6CDA">
              <w:rPr>
                <w:rFonts w:ascii="Arial" w:eastAsia="Times New Roman" w:hAnsi="Arial" w:cs="Arial"/>
                <w:sz w:val="18"/>
                <w:szCs w:val="18"/>
                <w:lang w:eastAsia="es-CO"/>
              </w:rPr>
              <w:t>MHCP.xlsx, DAF</w:t>
            </w:r>
            <w:r w:rsidRPr="005B6CDA">
              <w:rPr>
                <w:rFonts w:ascii="Arial" w:eastAsia="Times New Roman" w:hAnsi="Arial" w:cs="Arial"/>
                <w:sz w:val="18"/>
                <w:szCs w:val="18"/>
                <w:lang w:eastAsia="es-CO"/>
              </w:rPr>
              <w:t xml:space="preserve"> -Disposiciones transversales del Decreto 2106 de 2019 -actividades y </w:t>
            </w:r>
            <w:r w:rsidR="003156D8" w:rsidRPr="005B6CDA">
              <w:rPr>
                <w:rFonts w:ascii="Arial" w:eastAsia="Times New Roman" w:hAnsi="Arial" w:cs="Arial"/>
                <w:sz w:val="18"/>
                <w:szCs w:val="18"/>
                <w:lang w:eastAsia="es-CO"/>
              </w:rPr>
              <w:t>compromisos.msg, RV</w:t>
            </w:r>
            <w:r w:rsidRPr="005B6CDA">
              <w:rPr>
                <w:rFonts w:ascii="Arial" w:eastAsia="Times New Roman" w:hAnsi="Arial" w:cs="Arial"/>
                <w:sz w:val="18"/>
                <w:szCs w:val="18"/>
                <w:lang w:eastAsia="es-CO"/>
              </w:rPr>
              <w:t xml:space="preserve"> Disposiciones transversales para la</w:t>
            </w:r>
            <w:r w:rsidR="005B6CDA">
              <w:rPr>
                <w:rFonts w:ascii="Arial" w:eastAsia="Times New Roman" w:hAnsi="Arial" w:cs="Arial"/>
                <w:sz w:val="18"/>
                <w:szCs w:val="18"/>
                <w:lang w:eastAsia="es-CO"/>
              </w:rPr>
              <w:t xml:space="preserve"> </w:t>
            </w:r>
            <w:r w:rsidR="003156D8" w:rsidRPr="005B6CDA">
              <w:rPr>
                <w:rFonts w:ascii="Arial" w:eastAsia="Times New Roman" w:hAnsi="Arial" w:cs="Arial"/>
                <w:sz w:val="18"/>
                <w:szCs w:val="18"/>
                <w:lang w:eastAsia="es-CO"/>
              </w:rPr>
              <w:t>Implementació</w:t>
            </w:r>
            <w:r w:rsidR="005B6CDA">
              <w:rPr>
                <w:rFonts w:ascii="Arial" w:eastAsia="Times New Roman" w:hAnsi="Arial" w:cs="Arial"/>
                <w:sz w:val="18"/>
                <w:szCs w:val="18"/>
                <w:lang w:eastAsia="es-CO"/>
              </w:rPr>
              <w:t xml:space="preserve">n del decreto ley 2106 de 2019  </w:t>
            </w:r>
            <w:r w:rsidRPr="005B6CDA">
              <w:rPr>
                <w:rFonts w:ascii="Arial" w:eastAsia="Times New Roman" w:hAnsi="Arial" w:cs="Arial"/>
                <w:sz w:val="18"/>
                <w:szCs w:val="18"/>
                <w:lang w:eastAsia="es-CO"/>
              </w:rPr>
              <w:t xml:space="preserve"> implementación del Decreto Ley 2106 Disposiciones transversales para la implementación del Decreto Ley 2106 de </w:t>
            </w:r>
            <w:r w:rsidR="003156D8" w:rsidRPr="005B6CDA">
              <w:rPr>
                <w:rFonts w:ascii="Arial" w:eastAsia="Times New Roman" w:hAnsi="Arial" w:cs="Arial"/>
                <w:sz w:val="18"/>
                <w:szCs w:val="18"/>
                <w:lang w:eastAsia="es-CO"/>
              </w:rPr>
              <w:t>2019.msg, PointComité</w:t>
            </w:r>
            <w:r w:rsidRPr="005B6CDA">
              <w:rPr>
                <w:rFonts w:ascii="Arial" w:eastAsia="Times New Roman" w:hAnsi="Arial" w:cs="Arial"/>
                <w:sz w:val="18"/>
                <w:szCs w:val="18"/>
                <w:lang w:eastAsia="es-CO"/>
              </w:rPr>
              <w:t xml:space="preserve"> lnstitucional_I_Trimestre2020.pptx. </w:t>
            </w:r>
            <w:r w:rsidRPr="005B6CDA">
              <w:rPr>
                <w:rFonts w:ascii="Arial" w:eastAsia="Times New Roman" w:hAnsi="Arial" w:cs="Arial"/>
                <w:bCs/>
                <w:sz w:val="18"/>
                <w:szCs w:val="18"/>
                <w:lang w:eastAsia="es-CO"/>
              </w:rPr>
              <w:t>22.</w:t>
            </w:r>
          </w:p>
          <w:p w14:paraId="5535B8E0" w14:textId="77777777" w:rsidR="00FF0FBF" w:rsidRPr="005B6CDA" w:rsidRDefault="00FF0FBF" w:rsidP="003156D8">
            <w:pPr>
              <w:spacing w:after="0" w:line="240" w:lineRule="auto"/>
              <w:jc w:val="both"/>
              <w:rPr>
                <w:rFonts w:ascii="Arial" w:eastAsia="Times New Roman" w:hAnsi="Arial" w:cs="Arial"/>
                <w:b/>
                <w:bCs/>
                <w:sz w:val="18"/>
                <w:szCs w:val="18"/>
                <w:lang w:eastAsia="es-CO"/>
              </w:rPr>
            </w:pPr>
          </w:p>
          <w:p w14:paraId="09025EF1" w14:textId="77777777" w:rsidR="003A2C3F" w:rsidRDefault="0016715E" w:rsidP="0016715E">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Fecha final</w:t>
            </w:r>
            <w:r w:rsidR="003A2C3F" w:rsidRPr="005B6CDA">
              <w:rPr>
                <w:rFonts w:ascii="Arial" w:eastAsia="Times New Roman" w:hAnsi="Arial" w:cs="Arial"/>
                <w:b/>
                <w:bCs/>
                <w:sz w:val="18"/>
                <w:szCs w:val="18"/>
                <w:lang w:eastAsia="es-CO"/>
              </w:rPr>
              <w:t xml:space="preserve"> de la acción 2020-05-22</w:t>
            </w:r>
          </w:p>
          <w:p w14:paraId="3B00F6CD" w14:textId="77777777" w:rsidR="00BE3A30" w:rsidRDefault="00BE3A30" w:rsidP="0016715E">
            <w:pPr>
              <w:spacing w:after="0" w:line="240" w:lineRule="auto"/>
              <w:jc w:val="both"/>
              <w:rPr>
                <w:rFonts w:ascii="Arial" w:eastAsia="Times New Roman" w:hAnsi="Arial" w:cs="Arial"/>
                <w:b/>
                <w:bCs/>
                <w:sz w:val="18"/>
                <w:szCs w:val="18"/>
                <w:lang w:eastAsia="es-CO"/>
              </w:rPr>
            </w:pPr>
          </w:p>
          <w:p w14:paraId="2F08F99B" w14:textId="77777777" w:rsidR="00BE3A30" w:rsidRDefault="00BE3A30" w:rsidP="0016715E">
            <w:pPr>
              <w:spacing w:after="0" w:line="240" w:lineRule="auto"/>
              <w:jc w:val="both"/>
              <w:rPr>
                <w:rFonts w:ascii="Arial" w:eastAsia="Times New Roman" w:hAnsi="Arial" w:cs="Arial"/>
                <w:b/>
                <w:bCs/>
                <w:sz w:val="18"/>
                <w:szCs w:val="18"/>
                <w:lang w:eastAsia="es-CO"/>
              </w:rPr>
            </w:pPr>
          </w:p>
          <w:p w14:paraId="065C6EB4" w14:textId="77777777" w:rsidR="00BE3A30" w:rsidRDefault="00BE3A30" w:rsidP="0016715E">
            <w:pPr>
              <w:spacing w:after="0" w:line="240" w:lineRule="auto"/>
              <w:jc w:val="both"/>
              <w:rPr>
                <w:rFonts w:ascii="Arial" w:eastAsia="Times New Roman" w:hAnsi="Arial" w:cs="Arial"/>
                <w:b/>
                <w:bCs/>
                <w:sz w:val="18"/>
                <w:szCs w:val="18"/>
                <w:lang w:eastAsia="es-CO"/>
              </w:rPr>
            </w:pPr>
          </w:p>
          <w:p w14:paraId="230F9621" w14:textId="77777777" w:rsidR="00BE3A30" w:rsidRDefault="00BE3A30" w:rsidP="0016715E">
            <w:pPr>
              <w:spacing w:after="0" w:line="240" w:lineRule="auto"/>
              <w:jc w:val="both"/>
              <w:rPr>
                <w:rFonts w:ascii="Arial" w:eastAsia="Times New Roman" w:hAnsi="Arial" w:cs="Arial"/>
                <w:b/>
                <w:bCs/>
                <w:sz w:val="18"/>
                <w:szCs w:val="18"/>
                <w:lang w:eastAsia="es-CO"/>
              </w:rPr>
            </w:pPr>
          </w:p>
          <w:p w14:paraId="27FF464F" w14:textId="77777777" w:rsidR="00BE3A30" w:rsidRDefault="00BE3A30" w:rsidP="0016715E">
            <w:pPr>
              <w:spacing w:after="0" w:line="240" w:lineRule="auto"/>
              <w:jc w:val="both"/>
              <w:rPr>
                <w:rFonts w:ascii="Arial" w:eastAsia="Times New Roman" w:hAnsi="Arial" w:cs="Arial"/>
                <w:b/>
                <w:bCs/>
                <w:sz w:val="18"/>
                <w:szCs w:val="18"/>
                <w:lang w:eastAsia="es-CO"/>
              </w:rPr>
            </w:pPr>
          </w:p>
          <w:p w14:paraId="073901C5" w14:textId="77777777" w:rsidR="00BE3A30" w:rsidRPr="005B6CDA" w:rsidRDefault="00BE3A30" w:rsidP="0016715E">
            <w:pPr>
              <w:spacing w:after="0" w:line="240" w:lineRule="auto"/>
              <w:jc w:val="both"/>
              <w:rPr>
                <w:rFonts w:ascii="Arial" w:eastAsia="Times New Roman" w:hAnsi="Arial" w:cs="Arial"/>
                <w:sz w:val="18"/>
                <w:szCs w:val="18"/>
                <w:lang w:eastAsia="es-CO"/>
              </w:rPr>
            </w:pPr>
          </w:p>
        </w:tc>
      </w:tr>
      <w:tr w:rsidR="003A2C3F" w:rsidRPr="005B6CDA" w14:paraId="5EE606A7" w14:textId="77777777" w:rsidTr="00C6726D">
        <w:trPr>
          <w:trHeight w:val="2265"/>
        </w:trPr>
        <w:tc>
          <w:tcPr>
            <w:tcW w:w="1551" w:type="dxa"/>
            <w:tcBorders>
              <w:top w:val="single" w:sz="4" w:space="0" w:color="auto"/>
              <w:left w:val="single" w:sz="4" w:space="0" w:color="auto"/>
              <w:bottom w:val="single" w:sz="4" w:space="0" w:color="auto"/>
              <w:right w:val="single" w:sz="4" w:space="0" w:color="auto"/>
            </w:tcBorders>
            <w:hideMark/>
          </w:tcPr>
          <w:p w14:paraId="3E909336" w14:textId="77777777" w:rsidR="003A2C3F" w:rsidRPr="005B6CDA" w:rsidRDefault="003A2C3F">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2.3 Racionalización de trámites</w:t>
            </w:r>
          </w:p>
        </w:tc>
        <w:tc>
          <w:tcPr>
            <w:tcW w:w="1521" w:type="dxa"/>
            <w:tcBorders>
              <w:top w:val="single" w:sz="4" w:space="0" w:color="auto"/>
              <w:left w:val="nil"/>
              <w:bottom w:val="single" w:sz="4" w:space="0" w:color="auto"/>
              <w:right w:val="single" w:sz="4" w:space="0" w:color="auto"/>
            </w:tcBorders>
            <w:hideMark/>
          </w:tcPr>
          <w:p w14:paraId="4B6C566F" w14:textId="77777777" w:rsidR="003A2C3F" w:rsidRPr="005B6CDA" w:rsidRDefault="003A2C3F" w:rsidP="0016715E">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Realizar seguimiento a los avances de los trámites registrados en SUIT</w:t>
            </w:r>
          </w:p>
        </w:tc>
        <w:tc>
          <w:tcPr>
            <w:tcW w:w="1039" w:type="dxa"/>
            <w:tcBorders>
              <w:top w:val="single" w:sz="4" w:space="0" w:color="auto"/>
              <w:left w:val="nil"/>
              <w:bottom w:val="single" w:sz="4" w:space="0" w:color="auto"/>
              <w:right w:val="single" w:sz="4" w:space="0" w:color="auto"/>
            </w:tcBorders>
            <w:hideMark/>
          </w:tcPr>
          <w:p w14:paraId="163CB5AC" w14:textId="77777777" w:rsidR="003A2C3F" w:rsidRPr="005B6CDA" w:rsidRDefault="003A2C3F" w:rsidP="0016715E">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3-feb-20</w:t>
            </w:r>
          </w:p>
        </w:tc>
        <w:tc>
          <w:tcPr>
            <w:tcW w:w="1041" w:type="dxa"/>
            <w:tcBorders>
              <w:top w:val="single" w:sz="4" w:space="0" w:color="auto"/>
              <w:left w:val="nil"/>
              <w:bottom w:val="single" w:sz="4" w:space="0" w:color="auto"/>
              <w:right w:val="single" w:sz="4" w:space="0" w:color="auto"/>
            </w:tcBorders>
            <w:hideMark/>
          </w:tcPr>
          <w:p w14:paraId="321236B1" w14:textId="77777777" w:rsidR="003A2C3F" w:rsidRPr="005B6CDA" w:rsidRDefault="003A2C3F" w:rsidP="0016715E">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7FC8E868" w14:textId="77777777" w:rsidR="003A2C3F" w:rsidRPr="005B6CDA" w:rsidRDefault="00137E83">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single" w:sz="4" w:space="0" w:color="auto"/>
              <w:left w:val="nil"/>
              <w:bottom w:val="single" w:sz="4" w:space="0" w:color="auto"/>
              <w:right w:val="single" w:sz="4" w:space="0" w:color="auto"/>
            </w:tcBorders>
            <w:hideMark/>
          </w:tcPr>
          <w:p w14:paraId="5988E241" w14:textId="77777777" w:rsidR="003A2C3F" w:rsidRPr="005B6CDA" w:rsidRDefault="003A2C3F" w:rsidP="00137E83">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 xml:space="preserve">Documentación SMGI: </w:t>
            </w:r>
          </w:p>
          <w:p w14:paraId="735CB6D8" w14:textId="77777777" w:rsidR="00137E83" w:rsidRPr="005B6CDA" w:rsidRDefault="00137E83" w:rsidP="00137E83">
            <w:pPr>
              <w:spacing w:after="0" w:line="240" w:lineRule="auto"/>
              <w:jc w:val="both"/>
              <w:rPr>
                <w:rFonts w:ascii="Arial" w:eastAsia="Times New Roman" w:hAnsi="Arial" w:cs="Arial"/>
                <w:sz w:val="18"/>
                <w:szCs w:val="18"/>
                <w:lang w:eastAsia="es-CO"/>
              </w:rPr>
            </w:pPr>
          </w:p>
          <w:p w14:paraId="46DF7780" w14:textId="77777777" w:rsidR="00137E83" w:rsidRPr="005B6CDA" w:rsidRDefault="00137E83" w:rsidP="00137E83">
            <w:pPr>
              <w:spacing w:after="0" w:line="240" w:lineRule="auto"/>
              <w:jc w:val="both"/>
              <w:rPr>
                <w:rFonts w:ascii="Arial" w:hAnsi="Arial" w:cs="Arial"/>
                <w:sz w:val="18"/>
                <w:szCs w:val="18"/>
                <w:shd w:val="clear" w:color="auto" w:fill="FFFFFF"/>
              </w:rPr>
            </w:pPr>
            <w:r w:rsidRPr="005B6CDA">
              <w:rPr>
                <w:rFonts w:ascii="Arial" w:eastAsia="Times New Roman" w:hAnsi="Arial" w:cs="Arial"/>
                <w:b/>
                <w:sz w:val="18"/>
                <w:szCs w:val="18"/>
                <w:lang w:eastAsia="es-CO"/>
              </w:rPr>
              <w:t>Monitoreo 07-sep-20</w:t>
            </w:r>
            <w:r w:rsidRPr="005B6CDA">
              <w:rPr>
                <w:rFonts w:ascii="Arial" w:eastAsia="Times New Roman" w:hAnsi="Arial" w:cs="Arial"/>
                <w:sz w:val="18"/>
                <w:szCs w:val="18"/>
                <w:lang w:eastAsia="es-CO"/>
              </w:rPr>
              <w:t xml:space="preserve">: </w:t>
            </w:r>
            <w:r w:rsidRPr="005B6CDA">
              <w:rPr>
                <w:rFonts w:ascii="Arial" w:hAnsi="Arial" w:cs="Arial"/>
                <w:sz w:val="18"/>
                <w:szCs w:val="18"/>
                <w:shd w:val="clear" w:color="auto" w:fill="FFFFFF"/>
              </w:rPr>
              <w:t>Quedo registrado en el Sistema Único de Información de Trámites-SUIT los avances en el segundo cuatrimestre de acuerdo a monitoreo de la Estrategia de racionalización del Ministerio con base en las respuestas de las dependencias responsables de la racionalización a implementar.</w:t>
            </w:r>
          </w:p>
          <w:p w14:paraId="05F84D3C" w14:textId="77777777" w:rsidR="00137E83" w:rsidRPr="005B6CDA" w:rsidRDefault="00137E83" w:rsidP="00137E83">
            <w:pPr>
              <w:spacing w:after="0" w:line="240" w:lineRule="auto"/>
              <w:jc w:val="both"/>
              <w:rPr>
                <w:rFonts w:ascii="Arial" w:hAnsi="Arial" w:cs="Arial"/>
                <w:sz w:val="18"/>
                <w:szCs w:val="18"/>
                <w:shd w:val="clear" w:color="auto" w:fill="FFFFFF"/>
              </w:rPr>
            </w:pPr>
          </w:p>
          <w:p w14:paraId="21B7A135" w14:textId="77777777" w:rsidR="00137E83" w:rsidRPr="005B6CDA" w:rsidRDefault="00137E83" w:rsidP="00137E83">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17" w:history="1">
              <w:r w:rsidRPr="005B6CDA">
                <w:rPr>
                  <w:rFonts w:ascii="Arial" w:hAnsi="Arial" w:cs="Arial"/>
                  <w:sz w:val="18"/>
                  <w:szCs w:val="18"/>
                  <w:shd w:val="clear" w:color="auto" w:fill="FFFFFF"/>
                </w:rPr>
                <w:t>Mis.3.14 RE Monitoreo y avances a la Estrategia de Racionalización de MHCP.msg</w:t>
              </w:r>
            </w:hyperlink>
            <w:r w:rsidRPr="005B6CDA">
              <w:rPr>
                <w:rFonts w:ascii="Arial" w:hAnsi="Arial" w:cs="Arial"/>
                <w:sz w:val="18"/>
                <w:szCs w:val="18"/>
                <w:shd w:val="clear" w:color="auto" w:fill="FFFFFF"/>
              </w:rPr>
              <w:t xml:space="preserve">, </w:t>
            </w:r>
            <w:hyperlink r:id="rId18" w:history="1">
              <w:r w:rsidRPr="005B6CDA">
                <w:rPr>
                  <w:rFonts w:ascii="Arial" w:hAnsi="Arial" w:cs="Arial"/>
                  <w:sz w:val="18"/>
                  <w:szCs w:val="18"/>
                  <w:shd w:val="clear" w:color="auto" w:fill="FFFFFF"/>
                </w:rPr>
                <w:t>Mis.3.2RV Monitoreo y avances a la Estrategia de Racionalización de MHCP.msg</w:t>
              </w:r>
            </w:hyperlink>
            <w:r w:rsidRPr="005B6CDA">
              <w:rPr>
                <w:rFonts w:ascii="Arial" w:hAnsi="Arial" w:cs="Arial"/>
                <w:sz w:val="18"/>
                <w:szCs w:val="18"/>
                <w:shd w:val="clear" w:color="auto" w:fill="FFFFFF"/>
              </w:rPr>
              <w:t xml:space="preserve">, </w:t>
            </w:r>
            <w:hyperlink r:id="rId19" w:history="1">
              <w:r w:rsidRPr="005B6CDA">
                <w:rPr>
                  <w:rFonts w:ascii="Arial" w:hAnsi="Arial" w:cs="Arial"/>
                  <w:sz w:val="18"/>
                  <w:szCs w:val="18"/>
                  <w:shd w:val="clear" w:color="auto" w:fill="FFFFFF"/>
                </w:rPr>
                <w:t>Mis.3.9 RE Monitoreo y avances a la Estrategia de Racionalización de MHCP.msg</w:t>
              </w:r>
            </w:hyperlink>
            <w:r w:rsidRPr="005B6CDA">
              <w:rPr>
                <w:rFonts w:ascii="Arial" w:hAnsi="Arial" w:cs="Arial"/>
                <w:sz w:val="18"/>
                <w:szCs w:val="18"/>
                <w:shd w:val="clear" w:color="auto" w:fill="FFFFFF"/>
              </w:rPr>
              <w:t xml:space="preserve">, </w:t>
            </w:r>
            <w:hyperlink r:id="rId20" w:history="1">
              <w:r w:rsidRPr="005B6CDA">
                <w:rPr>
                  <w:rFonts w:ascii="Arial" w:hAnsi="Arial" w:cs="Arial"/>
                  <w:sz w:val="18"/>
                  <w:szCs w:val="18"/>
                  <w:shd w:val="clear" w:color="auto" w:fill="FFFFFF"/>
                </w:rPr>
                <w:t>seguimiento_estrategia_racionalizacion_consolidado 31-ago.xls</w:t>
              </w:r>
            </w:hyperlink>
          </w:p>
          <w:p w14:paraId="1CB040C1" w14:textId="77777777" w:rsidR="00137E83" w:rsidRPr="005B6CDA" w:rsidRDefault="00137E83" w:rsidP="00137E83">
            <w:pPr>
              <w:spacing w:after="0" w:line="240" w:lineRule="auto"/>
              <w:jc w:val="both"/>
              <w:rPr>
                <w:rFonts w:ascii="Arial" w:hAnsi="Arial" w:cs="Arial"/>
                <w:sz w:val="18"/>
                <w:szCs w:val="18"/>
                <w:shd w:val="clear" w:color="auto" w:fill="FFFFFF"/>
              </w:rPr>
            </w:pPr>
          </w:p>
          <w:p w14:paraId="30B0DF11" w14:textId="77777777" w:rsidR="00137E83" w:rsidRPr="005B6CDA" w:rsidRDefault="00137E83" w:rsidP="00137E83">
            <w:pPr>
              <w:spacing w:after="0" w:line="240" w:lineRule="auto"/>
              <w:jc w:val="both"/>
              <w:rPr>
                <w:rFonts w:ascii="Arial" w:hAnsi="Arial" w:cs="Arial"/>
                <w:sz w:val="18"/>
                <w:szCs w:val="18"/>
                <w:shd w:val="clear" w:color="auto" w:fill="FFFFFF"/>
              </w:rPr>
            </w:pPr>
            <w:r w:rsidRPr="005B6CDA">
              <w:rPr>
                <w:rFonts w:ascii="Arial" w:eastAsia="Times New Roman" w:hAnsi="Arial" w:cs="Arial"/>
                <w:b/>
                <w:sz w:val="18"/>
                <w:szCs w:val="18"/>
                <w:lang w:eastAsia="es-CO"/>
              </w:rPr>
              <w:t>Monitoreo 08-oct-20:</w:t>
            </w:r>
            <w:r w:rsidRPr="005B6CDA">
              <w:rPr>
                <w:rFonts w:ascii="Arial" w:hAnsi="Arial" w:cs="Arial"/>
                <w:sz w:val="18"/>
                <w:szCs w:val="18"/>
                <w:shd w:val="clear" w:color="auto" w:fill="FFFFFF"/>
              </w:rPr>
              <w:t xml:space="preserve"> Se efectúa revisión de registro en SUIT de datos de operación de los trámites y otros procedimientos administrativos que están inscritos.</w:t>
            </w:r>
            <w:r w:rsidRPr="005B6CDA">
              <w:rPr>
                <w:rFonts w:ascii="Arial" w:hAnsi="Arial" w:cs="Arial"/>
                <w:sz w:val="18"/>
                <w:szCs w:val="18"/>
              </w:rPr>
              <w:br/>
            </w:r>
            <w:r w:rsidRPr="005B6CDA">
              <w:rPr>
                <w:rFonts w:ascii="Arial" w:hAnsi="Arial" w:cs="Arial"/>
                <w:sz w:val="18"/>
                <w:szCs w:val="18"/>
                <w:shd w:val="clear" w:color="auto" w:fill="FFFFFF"/>
              </w:rPr>
              <w:t xml:space="preserve">Se remite Archivo Excel a las dependencias responsables de su registro según cifras estadísticas registradas con corte a septiembre 30-2020. </w:t>
            </w:r>
          </w:p>
          <w:p w14:paraId="0C6A5670" w14:textId="77777777" w:rsidR="00137E83" w:rsidRPr="005B6CDA" w:rsidRDefault="00137E83" w:rsidP="00137E83">
            <w:pPr>
              <w:spacing w:after="0" w:line="240" w:lineRule="auto"/>
              <w:jc w:val="both"/>
              <w:rPr>
                <w:rFonts w:ascii="Arial" w:eastAsia="Times New Roman" w:hAnsi="Arial" w:cs="Arial"/>
                <w:b/>
                <w:sz w:val="18"/>
                <w:szCs w:val="18"/>
                <w:lang w:eastAsia="es-CO"/>
              </w:rPr>
            </w:pPr>
          </w:p>
          <w:p w14:paraId="6682B032" w14:textId="77777777" w:rsidR="00137E83" w:rsidRPr="005B6CDA" w:rsidRDefault="00137E83" w:rsidP="00137E83">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21" w:history="1">
              <w:r w:rsidRPr="005B6CDA">
                <w:rPr>
                  <w:rFonts w:ascii="Arial" w:hAnsi="Arial" w:cs="Arial"/>
                  <w:sz w:val="18"/>
                  <w:szCs w:val="18"/>
                  <w:shd w:val="clear" w:color="auto" w:fill="FFFFFF"/>
                </w:rPr>
                <w:t>Estadísticas Trámites y OPA en SUIT a sep 30-20.msg</w:t>
              </w:r>
            </w:hyperlink>
            <w:r w:rsidRPr="005B6CDA">
              <w:rPr>
                <w:rFonts w:ascii="Arial" w:hAnsi="Arial" w:cs="Arial"/>
                <w:sz w:val="18"/>
                <w:szCs w:val="18"/>
                <w:shd w:val="clear" w:color="auto" w:fill="FFFFFF"/>
              </w:rPr>
              <w:t xml:space="preserve">, </w:t>
            </w:r>
            <w:hyperlink r:id="rId22" w:history="1">
              <w:r w:rsidRPr="005B6CDA">
                <w:rPr>
                  <w:rFonts w:ascii="Arial" w:hAnsi="Arial" w:cs="Arial"/>
                  <w:sz w:val="18"/>
                  <w:szCs w:val="18"/>
                  <w:shd w:val="clear" w:color="auto" w:fill="FFFFFF"/>
                </w:rPr>
                <w:t>Reporte Datos de Operacion_30_09_2020.xlsx</w:t>
              </w:r>
            </w:hyperlink>
            <w:r w:rsidRPr="005B6CDA">
              <w:rPr>
                <w:rFonts w:ascii="Arial" w:hAnsi="Arial" w:cs="Arial"/>
                <w:sz w:val="18"/>
                <w:szCs w:val="18"/>
                <w:shd w:val="clear" w:color="auto" w:fill="FFFFFF"/>
              </w:rPr>
              <w:t>.</w:t>
            </w:r>
          </w:p>
          <w:p w14:paraId="3EAE6021" w14:textId="77777777" w:rsidR="002B5153" w:rsidRPr="005B6CDA" w:rsidRDefault="002B5153" w:rsidP="00137E83">
            <w:pPr>
              <w:spacing w:after="0" w:line="240" w:lineRule="auto"/>
              <w:jc w:val="both"/>
              <w:rPr>
                <w:rFonts w:ascii="Arial" w:hAnsi="Arial" w:cs="Arial"/>
                <w:sz w:val="18"/>
                <w:szCs w:val="18"/>
                <w:shd w:val="clear" w:color="auto" w:fill="FFFFFF"/>
              </w:rPr>
            </w:pPr>
          </w:p>
          <w:p w14:paraId="42AAB664" w14:textId="77777777" w:rsidR="002B5153" w:rsidRPr="005B6CDA" w:rsidRDefault="002B5153" w:rsidP="00137E83">
            <w:pPr>
              <w:spacing w:after="0" w:line="240" w:lineRule="auto"/>
              <w:jc w:val="both"/>
              <w:rPr>
                <w:rFonts w:ascii="Arial" w:hAnsi="Arial" w:cs="Arial"/>
                <w:sz w:val="18"/>
                <w:szCs w:val="18"/>
                <w:shd w:val="clear" w:color="auto" w:fill="FFFFFF"/>
              </w:rPr>
            </w:pPr>
            <w:r w:rsidRPr="005B6CDA">
              <w:rPr>
                <w:rFonts w:ascii="Arial" w:eastAsia="Times New Roman" w:hAnsi="Arial" w:cs="Arial"/>
                <w:b/>
                <w:sz w:val="18"/>
                <w:szCs w:val="18"/>
                <w:lang w:eastAsia="es-CO"/>
              </w:rPr>
              <w:t xml:space="preserve">Monitoreo 18-dic-20: </w:t>
            </w:r>
            <w:r w:rsidRPr="005B6CDA">
              <w:rPr>
                <w:rFonts w:ascii="Arial" w:hAnsi="Arial" w:cs="Arial"/>
                <w:sz w:val="18"/>
                <w:szCs w:val="18"/>
                <w:shd w:val="clear" w:color="auto" w:fill="FFFFFF"/>
              </w:rPr>
              <w:t>Se efectúo revisión trimestral de registro en SUIT de datos de operación de los trámites y otros procedimientos administrativos inscritos.</w:t>
            </w:r>
            <w:r w:rsidRPr="005B6CDA">
              <w:rPr>
                <w:rFonts w:ascii="Arial" w:hAnsi="Arial" w:cs="Arial"/>
                <w:sz w:val="18"/>
                <w:szCs w:val="18"/>
              </w:rPr>
              <w:br/>
            </w:r>
            <w:r w:rsidRPr="005B6CDA">
              <w:rPr>
                <w:rFonts w:ascii="Arial" w:hAnsi="Arial" w:cs="Arial"/>
                <w:sz w:val="18"/>
                <w:szCs w:val="18"/>
                <w:shd w:val="clear" w:color="auto" w:fill="FFFFFF"/>
              </w:rPr>
              <w:t>Se remitió correo a los responsables de trámites y opas adjuntando archivo Excel con la información estadística registrada a la fecha, para su registro oportuno con corte a diciembre 31-2020, el cual efectuarán en enero de 2021 teniendo en cuenta que la información es generada una vez realizado el cierre de mes de diciembre de 2020.</w:t>
            </w:r>
            <w:r w:rsidRPr="005B6CDA">
              <w:rPr>
                <w:rFonts w:ascii="Arial" w:hAnsi="Arial" w:cs="Arial"/>
                <w:sz w:val="18"/>
                <w:szCs w:val="18"/>
              </w:rPr>
              <w:br/>
            </w:r>
            <w:r w:rsidRPr="005B6CDA">
              <w:rPr>
                <w:rFonts w:ascii="Arial" w:hAnsi="Arial" w:cs="Arial"/>
                <w:sz w:val="18"/>
                <w:szCs w:val="18"/>
                <w:shd w:val="clear" w:color="auto" w:fill="FFFFFF"/>
              </w:rPr>
              <w:t>Se adjuntan evidencias y soportes de gestiones realizadas.</w:t>
            </w:r>
          </w:p>
          <w:p w14:paraId="2A240374" w14:textId="77777777" w:rsidR="002B5153" w:rsidRPr="005B6CDA" w:rsidRDefault="002B5153" w:rsidP="00137E83">
            <w:pPr>
              <w:spacing w:after="0" w:line="240" w:lineRule="auto"/>
              <w:jc w:val="both"/>
              <w:rPr>
                <w:rFonts w:ascii="Arial" w:hAnsi="Arial" w:cs="Arial"/>
                <w:sz w:val="18"/>
                <w:szCs w:val="18"/>
                <w:shd w:val="clear" w:color="auto" w:fill="FFFFFF"/>
              </w:rPr>
            </w:pPr>
          </w:p>
          <w:p w14:paraId="42A54CE9" w14:textId="77777777" w:rsidR="002B5153" w:rsidRPr="005B6CDA" w:rsidRDefault="002B5153" w:rsidP="00137E83">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23" w:history="1">
              <w:r w:rsidR="00BE3A30">
                <w:rPr>
                  <w:rFonts w:ascii="Arial" w:hAnsi="Arial" w:cs="Arial"/>
                  <w:sz w:val="18"/>
                  <w:szCs w:val="18"/>
                  <w:shd w:val="clear" w:color="auto" w:fill="FFFFFF"/>
                </w:rPr>
                <w:t>R</w:t>
              </w:r>
              <w:r w:rsidR="00BE3A30" w:rsidRPr="005B6CDA">
                <w:rPr>
                  <w:rFonts w:ascii="Arial" w:hAnsi="Arial" w:cs="Arial"/>
                  <w:sz w:val="18"/>
                  <w:szCs w:val="18"/>
                  <w:shd w:val="clear" w:color="auto" w:fill="FFFFFF"/>
                </w:rPr>
                <w:t>egistro estadísticas trámites suit -dic-31-2020.msg</w:t>
              </w:r>
            </w:hyperlink>
            <w:r w:rsidR="00BE3A30" w:rsidRPr="005B6CDA">
              <w:rPr>
                <w:rFonts w:ascii="Arial" w:hAnsi="Arial" w:cs="Arial"/>
                <w:sz w:val="18"/>
                <w:szCs w:val="18"/>
                <w:shd w:val="clear" w:color="auto" w:fill="FFFFFF"/>
              </w:rPr>
              <w:t xml:space="preserve">, </w:t>
            </w:r>
            <w:hyperlink r:id="rId24" w:history="1">
              <w:r w:rsidR="00BE3A30" w:rsidRPr="005B6CDA">
                <w:rPr>
                  <w:rFonts w:ascii="Arial" w:hAnsi="Arial" w:cs="Arial"/>
                  <w:sz w:val="18"/>
                  <w:szCs w:val="18"/>
                  <w:shd w:val="clear" w:color="auto" w:fill="FFFFFF"/>
                </w:rPr>
                <w:t>reporte datos de operacion_17_12_2020.xlsx</w:t>
              </w:r>
            </w:hyperlink>
            <w:r w:rsidRPr="005B6CDA">
              <w:rPr>
                <w:rFonts w:ascii="Arial" w:hAnsi="Arial" w:cs="Arial"/>
                <w:sz w:val="18"/>
                <w:szCs w:val="18"/>
                <w:shd w:val="clear" w:color="auto" w:fill="FFFFFF"/>
              </w:rPr>
              <w:t>.</w:t>
            </w:r>
          </w:p>
          <w:p w14:paraId="5A846354" w14:textId="77777777" w:rsidR="002B5153" w:rsidRPr="005B6CDA" w:rsidRDefault="002B5153" w:rsidP="00137E83">
            <w:pPr>
              <w:spacing w:after="0" w:line="240" w:lineRule="auto"/>
              <w:jc w:val="both"/>
              <w:rPr>
                <w:rFonts w:ascii="Arial" w:hAnsi="Arial" w:cs="Arial"/>
                <w:sz w:val="18"/>
                <w:szCs w:val="18"/>
                <w:shd w:val="clear" w:color="auto" w:fill="FFFFFF"/>
              </w:rPr>
            </w:pPr>
          </w:p>
          <w:p w14:paraId="23E381CE" w14:textId="77777777" w:rsidR="002B5153" w:rsidRPr="005B6CDA" w:rsidRDefault="002B5153" w:rsidP="00137E83">
            <w:pPr>
              <w:spacing w:after="0" w:line="240" w:lineRule="auto"/>
              <w:jc w:val="both"/>
              <w:rPr>
                <w:rFonts w:ascii="Arial" w:hAnsi="Arial" w:cs="Arial"/>
                <w:sz w:val="18"/>
                <w:szCs w:val="18"/>
                <w:shd w:val="clear" w:color="auto" w:fill="FFFFFF"/>
              </w:rPr>
            </w:pPr>
            <w:r w:rsidRPr="005B6CDA">
              <w:rPr>
                <w:rFonts w:ascii="Arial" w:eastAsia="Times New Roman" w:hAnsi="Arial" w:cs="Arial"/>
                <w:b/>
                <w:sz w:val="18"/>
                <w:szCs w:val="18"/>
                <w:lang w:eastAsia="es-CO"/>
              </w:rPr>
              <w:t xml:space="preserve">Monitoreo 21-dic-20: </w:t>
            </w:r>
            <w:r w:rsidRPr="005B6CDA">
              <w:rPr>
                <w:rFonts w:ascii="Arial" w:hAnsi="Arial" w:cs="Arial"/>
                <w:sz w:val="18"/>
                <w:szCs w:val="18"/>
                <w:shd w:val="clear" w:color="auto" w:fill="FFFFFF"/>
              </w:rPr>
              <w:t>Se realizaron los seguimientos durante el año, el de corte diciembre de 2020 se realizará en enero de 2021.</w:t>
            </w:r>
          </w:p>
          <w:p w14:paraId="69F79213" w14:textId="77777777" w:rsidR="002B5153" w:rsidRPr="005B6CDA" w:rsidRDefault="002B5153" w:rsidP="00137E83">
            <w:pPr>
              <w:spacing w:after="0" w:line="240" w:lineRule="auto"/>
              <w:jc w:val="both"/>
              <w:rPr>
                <w:rFonts w:ascii="Arial" w:eastAsia="Times New Roman" w:hAnsi="Arial" w:cs="Arial"/>
                <w:sz w:val="18"/>
                <w:szCs w:val="18"/>
                <w:lang w:eastAsia="es-CO"/>
              </w:rPr>
            </w:pPr>
          </w:p>
          <w:p w14:paraId="59ABE5BA" w14:textId="77777777" w:rsidR="002B5153" w:rsidRPr="005B6CDA" w:rsidRDefault="002B5153" w:rsidP="002B5153">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18-Dic-2020</w:t>
            </w:r>
          </w:p>
          <w:p w14:paraId="3298EFF5" w14:textId="77777777" w:rsidR="002B5153" w:rsidRPr="005B6CDA" w:rsidRDefault="002B5153" w:rsidP="002B5153">
            <w:pPr>
              <w:spacing w:after="0" w:line="240" w:lineRule="auto"/>
              <w:jc w:val="both"/>
              <w:rPr>
                <w:rFonts w:ascii="Arial" w:eastAsia="Times New Roman" w:hAnsi="Arial" w:cs="Arial"/>
                <w:b/>
                <w:bCs/>
                <w:sz w:val="18"/>
                <w:szCs w:val="18"/>
                <w:lang w:eastAsia="es-CO"/>
              </w:rPr>
            </w:pPr>
          </w:p>
          <w:p w14:paraId="303A463F" w14:textId="77777777" w:rsidR="002B5153" w:rsidRPr="005B6CDA" w:rsidRDefault="002B5153" w:rsidP="002B5153">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Tarea Aprobada: </w:t>
            </w:r>
            <w:r w:rsidRPr="005B6CDA">
              <w:rPr>
                <w:rFonts w:ascii="Arial" w:eastAsia="Times New Roman" w:hAnsi="Arial" w:cs="Arial"/>
                <w:bCs/>
                <w:sz w:val="18"/>
                <w:szCs w:val="18"/>
                <w:lang w:eastAsia="es-CO"/>
              </w:rPr>
              <w:t>21-Dic-2020</w:t>
            </w:r>
          </w:p>
          <w:p w14:paraId="46A5BA39" w14:textId="77777777" w:rsidR="002B5153" w:rsidRPr="005B6CDA" w:rsidRDefault="002B5153" w:rsidP="00137E83">
            <w:pPr>
              <w:spacing w:after="0" w:line="240" w:lineRule="auto"/>
              <w:jc w:val="both"/>
              <w:rPr>
                <w:rFonts w:ascii="Arial" w:eastAsia="Times New Roman" w:hAnsi="Arial" w:cs="Arial"/>
                <w:sz w:val="18"/>
                <w:szCs w:val="18"/>
                <w:lang w:eastAsia="es-CO"/>
              </w:rPr>
            </w:pPr>
          </w:p>
        </w:tc>
      </w:tr>
      <w:tr w:rsidR="003A2C3F" w:rsidRPr="005B6CDA" w14:paraId="4D3D1A79" w14:textId="77777777" w:rsidTr="00C6726D">
        <w:trPr>
          <w:trHeight w:val="1650"/>
        </w:trPr>
        <w:tc>
          <w:tcPr>
            <w:tcW w:w="1551" w:type="dxa"/>
            <w:tcBorders>
              <w:top w:val="nil"/>
              <w:left w:val="single" w:sz="4" w:space="0" w:color="auto"/>
              <w:bottom w:val="single" w:sz="4" w:space="0" w:color="auto"/>
              <w:right w:val="single" w:sz="4" w:space="0" w:color="auto"/>
            </w:tcBorders>
            <w:hideMark/>
          </w:tcPr>
          <w:p w14:paraId="399A2EBA" w14:textId="77777777" w:rsidR="003A2C3F" w:rsidRPr="005B6CDA" w:rsidRDefault="003A2C3F" w:rsidP="00EB268E">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2.3 Racionalización de trámites</w:t>
            </w:r>
          </w:p>
        </w:tc>
        <w:tc>
          <w:tcPr>
            <w:tcW w:w="1521" w:type="dxa"/>
            <w:tcBorders>
              <w:top w:val="nil"/>
              <w:left w:val="nil"/>
              <w:bottom w:val="single" w:sz="4" w:space="0" w:color="auto"/>
              <w:right w:val="single" w:sz="4" w:space="0" w:color="auto"/>
            </w:tcBorders>
            <w:hideMark/>
          </w:tcPr>
          <w:p w14:paraId="6AFF6B49" w14:textId="77777777" w:rsidR="003A2C3F" w:rsidRPr="005B6CDA" w:rsidRDefault="003A2C3F" w:rsidP="0014271E">
            <w:pPr>
              <w:spacing w:after="0" w:line="240" w:lineRule="auto"/>
              <w:jc w:val="both"/>
              <w:rPr>
                <w:rFonts w:ascii="Arial" w:eastAsia="Times New Roman" w:hAnsi="Arial" w:cs="Arial"/>
                <w:sz w:val="18"/>
                <w:szCs w:val="18"/>
                <w:highlight w:val="yellow"/>
                <w:lang w:eastAsia="es-CO"/>
              </w:rPr>
            </w:pPr>
            <w:r w:rsidRPr="005B6CDA">
              <w:rPr>
                <w:rFonts w:ascii="Arial" w:eastAsia="Times New Roman" w:hAnsi="Arial" w:cs="Arial"/>
                <w:sz w:val="18"/>
                <w:szCs w:val="18"/>
                <w:lang w:eastAsia="es-CO"/>
              </w:rPr>
              <w:t>Realizar el seguimiento cuatrimestral al cumplimiento de la estrategia gov.co</w:t>
            </w:r>
          </w:p>
        </w:tc>
        <w:tc>
          <w:tcPr>
            <w:tcW w:w="1039" w:type="dxa"/>
            <w:tcBorders>
              <w:top w:val="nil"/>
              <w:left w:val="nil"/>
              <w:bottom w:val="single" w:sz="4" w:space="0" w:color="auto"/>
              <w:right w:val="single" w:sz="4" w:space="0" w:color="auto"/>
            </w:tcBorders>
            <w:hideMark/>
          </w:tcPr>
          <w:p w14:paraId="63C3C7ED" w14:textId="77777777" w:rsidR="003A2C3F" w:rsidRPr="005B6CDA" w:rsidRDefault="003A2C3F" w:rsidP="000476F5">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4-feb-20</w:t>
            </w:r>
          </w:p>
        </w:tc>
        <w:tc>
          <w:tcPr>
            <w:tcW w:w="1041" w:type="dxa"/>
            <w:tcBorders>
              <w:top w:val="nil"/>
              <w:left w:val="nil"/>
              <w:bottom w:val="single" w:sz="4" w:space="0" w:color="auto"/>
              <w:right w:val="single" w:sz="4" w:space="0" w:color="auto"/>
            </w:tcBorders>
            <w:hideMark/>
          </w:tcPr>
          <w:p w14:paraId="68D9CB67" w14:textId="77777777" w:rsidR="003A2C3F" w:rsidRPr="005B6CDA" w:rsidRDefault="003A2C3F" w:rsidP="000476F5">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065D1560" w14:textId="77777777" w:rsidR="003A2C3F" w:rsidRPr="005B6CDA" w:rsidRDefault="000476F5">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3C09A704" w14:textId="77777777" w:rsidR="003A2C3F" w:rsidRPr="005B6CDA" w:rsidRDefault="003A2C3F" w:rsidP="0014271E">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5959258F" w14:textId="77777777" w:rsidR="0014271E" w:rsidRPr="005B6CDA" w:rsidRDefault="0014271E" w:rsidP="0014271E">
            <w:pPr>
              <w:spacing w:after="0" w:line="240" w:lineRule="auto"/>
              <w:jc w:val="both"/>
              <w:rPr>
                <w:rFonts w:ascii="Arial" w:eastAsia="Times New Roman" w:hAnsi="Arial" w:cs="Arial"/>
                <w:b/>
                <w:bCs/>
                <w:sz w:val="18"/>
                <w:szCs w:val="18"/>
                <w:lang w:eastAsia="es-CO"/>
              </w:rPr>
            </w:pPr>
          </w:p>
          <w:p w14:paraId="4C02C85F" w14:textId="77777777" w:rsidR="0014271E" w:rsidRPr="005B6CDA" w:rsidRDefault="0014271E" w:rsidP="0014271E">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7-sep-20:</w:t>
            </w:r>
          </w:p>
          <w:p w14:paraId="21CDD428" w14:textId="77777777" w:rsidR="0014271E" w:rsidRPr="005B6CDA" w:rsidRDefault="0014271E" w:rsidP="0014271E">
            <w:pPr>
              <w:spacing w:after="0" w:line="240" w:lineRule="auto"/>
              <w:jc w:val="both"/>
              <w:rPr>
                <w:rFonts w:ascii="Arial" w:eastAsia="Times New Roman" w:hAnsi="Arial" w:cs="Arial"/>
                <w:b/>
                <w:sz w:val="18"/>
                <w:szCs w:val="18"/>
                <w:lang w:eastAsia="es-CO"/>
              </w:rPr>
            </w:pPr>
          </w:p>
          <w:p w14:paraId="7050CEBB" w14:textId="77777777" w:rsidR="0014271E" w:rsidRPr="005B6CDA" w:rsidRDefault="0014271E" w:rsidP="0014271E">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Como seguimiento a la Estrategia GOV.CO se precisa que el 22 de julio de 2020 el enlace de la DT remitió Formulario del Ministerio de Tecnologías de la Información y las Comunicaciones-MINTIC para levantamiento de información de trámites y OPAS del Ministerio de Hacienda con el fin de establecer los lineamientos generales para regular las interacciones entre los ciudadanos y la administración pública a través de los medios electrónicos desde la información de los trámites, servicios y OPAS. Dadas algunas inquietudes presentadas por los responsables y dueños de trámites y opa en Julio 30 se efectuó una reunión convocada desde la OAP via MTeams con el fin de aclarar las inquietudes sobre el objetivo del formulario, así como su diligenciamiento y responder al requerimiento de MINTIC, la cual contó con la asistencia del ingeniero Daiby Jiménez de MINTIC y enlace de DT y con la participación de Todos los dueños de los trámites y OPA del Ministerio. El formulario fue diligenciado por los responsables aún está por responderlo un proceso.</w:t>
            </w:r>
          </w:p>
          <w:p w14:paraId="6717D1B8" w14:textId="77777777" w:rsidR="0014271E" w:rsidRPr="005B6CDA" w:rsidRDefault="0014271E" w:rsidP="0014271E">
            <w:pPr>
              <w:spacing w:after="0" w:line="240" w:lineRule="auto"/>
              <w:jc w:val="both"/>
              <w:rPr>
                <w:rFonts w:ascii="Arial" w:hAnsi="Arial" w:cs="Arial"/>
                <w:sz w:val="18"/>
                <w:szCs w:val="18"/>
                <w:shd w:val="clear" w:color="auto" w:fill="FFFFFF"/>
              </w:rPr>
            </w:pPr>
            <w:r w:rsidRPr="005B6CDA">
              <w:rPr>
                <w:rFonts w:ascii="Arial" w:hAnsi="Arial" w:cs="Arial"/>
                <w:sz w:val="18"/>
                <w:szCs w:val="18"/>
              </w:rPr>
              <w:br/>
            </w:r>
            <w:r w:rsidRPr="005B6CDA">
              <w:rPr>
                <w:rFonts w:ascii="Arial" w:hAnsi="Arial" w:cs="Arial"/>
                <w:sz w:val="18"/>
                <w:szCs w:val="18"/>
                <w:shd w:val="clear" w:color="auto" w:fill="FFFFFF"/>
              </w:rPr>
              <w:t>La nueva versión de GOV.CO una de las iniciativas del Gobierno para impulsar la transformación digital, liderada por MINTIC fue socializada desde enlace de DT en el cuatrimestre.</w:t>
            </w:r>
            <w:r w:rsidRPr="005B6CDA">
              <w:rPr>
                <w:rFonts w:ascii="Arial" w:hAnsi="Arial" w:cs="Arial"/>
                <w:sz w:val="18"/>
                <w:szCs w:val="18"/>
              </w:rPr>
              <w:br/>
            </w:r>
          </w:p>
          <w:p w14:paraId="17D56E5E" w14:textId="77777777" w:rsidR="0014271E" w:rsidRPr="005B6CDA" w:rsidRDefault="0014271E" w:rsidP="0014271E">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25" w:history="1">
              <w:r w:rsidRPr="005B6CDA">
                <w:rPr>
                  <w:rFonts w:ascii="Arial" w:hAnsi="Arial" w:cs="Arial"/>
                  <w:sz w:val="18"/>
                  <w:szCs w:val="18"/>
                  <w:shd w:val="clear" w:color="auto" w:fill="FFFFFF"/>
                </w:rPr>
                <w:t>Pantallazos reunión Via MTeams jueves 30-Jul-20.docx</w:t>
              </w:r>
            </w:hyperlink>
            <w:r w:rsidRPr="005B6CDA">
              <w:rPr>
                <w:rFonts w:ascii="Arial" w:hAnsi="Arial" w:cs="Arial"/>
                <w:sz w:val="18"/>
                <w:szCs w:val="18"/>
                <w:shd w:val="clear" w:color="auto" w:fill="FFFFFF"/>
              </w:rPr>
              <w:t xml:space="preserve">, </w:t>
            </w:r>
            <w:hyperlink r:id="rId26" w:history="1">
              <w:r w:rsidRPr="005B6CDA">
                <w:rPr>
                  <w:rFonts w:ascii="Arial" w:hAnsi="Arial" w:cs="Arial"/>
                  <w:sz w:val="18"/>
                  <w:szCs w:val="18"/>
                  <w:shd w:val="clear" w:color="auto" w:fill="FFFFFF"/>
                </w:rPr>
                <w:t>RV Ya conoces la nueva versión de GOV.CO.msg</w:t>
              </w:r>
            </w:hyperlink>
            <w:r w:rsidRPr="005B6CDA">
              <w:rPr>
                <w:rFonts w:ascii="Arial" w:hAnsi="Arial" w:cs="Arial"/>
                <w:sz w:val="18"/>
                <w:szCs w:val="18"/>
                <w:shd w:val="clear" w:color="auto" w:fill="FFFFFF"/>
              </w:rPr>
              <w:t>.</w:t>
            </w:r>
          </w:p>
          <w:p w14:paraId="71F7BC8D" w14:textId="77777777" w:rsidR="0014271E" w:rsidRPr="005B6CDA" w:rsidRDefault="0014271E" w:rsidP="0014271E">
            <w:pPr>
              <w:spacing w:after="0" w:line="240" w:lineRule="auto"/>
              <w:jc w:val="both"/>
              <w:rPr>
                <w:rFonts w:ascii="Arial" w:hAnsi="Arial" w:cs="Arial"/>
                <w:sz w:val="18"/>
                <w:szCs w:val="18"/>
                <w:shd w:val="clear" w:color="auto" w:fill="FFFFFF"/>
              </w:rPr>
            </w:pPr>
          </w:p>
          <w:p w14:paraId="48095419" w14:textId="77777777" w:rsidR="0014271E" w:rsidRPr="005B6CDA" w:rsidRDefault="0014271E" w:rsidP="0014271E">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27-nov-20:</w:t>
            </w:r>
          </w:p>
          <w:p w14:paraId="28EC2C0F" w14:textId="77777777" w:rsidR="0014271E" w:rsidRPr="005B6CDA" w:rsidRDefault="0014271E" w:rsidP="0014271E">
            <w:pPr>
              <w:spacing w:after="0" w:line="240" w:lineRule="auto"/>
              <w:jc w:val="both"/>
              <w:rPr>
                <w:rFonts w:ascii="Arial" w:eastAsia="Times New Roman" w:hAnsi="Arial" w:cs="Arial"/>
                <w:b/>
                <w:sz w:val="18"/>
                <w:szCs w:val="18"/>
                <w:lang w:eastAsia="es-CO"/>
              </w:rPr>
            </w:pPr>
          </w:p>
          <w:p w14:paraId="07630149" w14:textId="77777777" w:rsidR="000476F5" w:rsidRPr="005B6CDA" w:rsidRDefault="0014271E" w:rsidP="0014271E">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Como nuevo avance a estrategia Gov.co se informa que:</w:t>
            </w:r>
            <w:r w:rsidRPr="005B6CDA">
              <w:rPr>
                <w:rFonts w:ascii="Arial" w:hAnsi="Arial" w:cs="Arial"/>
                <w:sz w:val="18"/>
                <w:szCs w:val="18"/>
              </w:rPr>
              <w:br/>
            </w:r>
            <w:r w:rsidRPr="005B6CDA">
              <w:rPr>
                <w:rFonts w:ascii="Arial" w:hAnsi="Arial" w:cs="Arial"/>
                <w:sz w:val="18"/>
                <w:szCs w:val="18"/>
                <w:shd w:val="clear" w:color="auto" w:fill="FFFFFF"/>
              </w:rPr>
              <w:t>Se actualizaron los formatos integrados (fichas) de los trámites y Opas del Ministerio según seguimiento de revisión de fichas de los tramites registrados en SUIT que efectuó Mintic, entidad que informó una lista de los tramites reportados en el plan con la acción a realizar a cada tramite y opa por parte de la Agencia Nacional Digital (AND), encontrando un consolidado de 42 tramites, 4 en racionalización, 3 para eliminar, 35 para revisar su ficha y actualizarla,</w:t>
            </w:r>
            <w:r w:rsidRPr="005B6CDA">
              <w:rPr>
                <w:rFonts w:ascii="Arial" w:hAnsi="Arial" w:cs="Arial"/>
                <w:sz w:val="18"/>
                <w:szCs w:val="18"/>
              </w:rPr>
              <w:br/>
            </w:r>
            <w:r w:rsidRPr="005B6CDA">
              <w:rPr>
                <w:rFonts w:ascii="Arial" w:hAnsi="Arial" w:cs="Arial"/>
                <w:sz w:val="18"/>
                <w:szCs w:val="18"/>
              </w:rPr>
              <w:br/>
            </w:r>
            <w:r w:rsidRPr="005B6CDA">
              <w:rPr>
                <w:rFonts w:ascii="Arial" w:hAnsi="Arial" w:cs="Arial"/>
                <w:sz w:val="18"/>
                <w:szCs w:val="18"/>
                <w:shd w:val="clear" w:color="auto" w:fill="FFFFFF"/>
              </w:rPr>
              <w:t>Entre septiembre y octubre de 2020 se llevaron a cabo sesiones de trabajo en la que participaron funcionarios de la AND, de MIntic, el Lider de Política de racionalización de trámites de la OAP y los dueños responsables de trámites y opa de los procesos, sesiones en las cuales se logró actualización de los formatos integrados (fichas ) de los trámites y opas inscritos en SUIT del Ministerio los cuales contaron con la aprobación simultáneamente de la AND, el trámite 535 se ajustó parcialmente (pendiente finalización por error presentado en SUIT reportado a DAFP) y trámite 39861 pendiente por ajustar, En síntesis se actualizaron 34 trámites y opa, 4 no pendientes de ajuste una vez finalice el proceso de su racionalización, quedó 1 trámite por actualizar.</w:t>
            </w:r>
          </w:p>
          <w:p w14:paraId="7C350C15" w14:textId="77777777" w:rsidR="0014271E" w:rsidRPr="005B6CDA" w:rsidRDefault="0014271E" w:rsidP="0014271E">
            <w:pPr>
              <w:spacing w:after="0" w:line="240" w:lineRule="auto"/>
              <w:jc w:val="both"/>
              <w:rPr>
                <w:rFonts w:ascii="Arial" w:hAnsi="Arial" w:cs="Arial"/>
                <w:sz w:val="18"/>
                <w:szCs w:val="18"/>
                <w:shd w:val="clear" w:color="auto" w:fill="FFFFFF"/>
              </w:rPr>
            </w:pPr>
            <w:r w:rsidRPr="005B6CDA">
              <w:rPr>
                <w:rFonts w:ascii="Arial" w:hAnsi="Arial" w:cs="Arial"/>
                <w:sz w:val="18"/>
                <w:szCs w:val="18"/>
              </w:rPr>
              <w:br/>
            </w: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w:t>
            </w:r>
            <w:r w:rsidR="000476F5" w:rsidRPr="005B6CDA">
              <w:rPr>
                <w:rFonts w:ascii="Arial" w:hAnsi="Arial" w:cs="Arial"/>
                <w:sz w:val="18"/>
                <w:szCs w:val="18"/>
                <w:shd w:val="clear" w:color="auto" w:fill="FFFFFF"/>
              </w:rPr>
              <w:t xml:space="preserve"> </w:t>
            </w:r>
            <w:hyperlink r:id="rId27" w:history="1">
              <w:r w:rsidR="000476F5" w:rsidRPr="005B6CDA">
                <w:rPr>
                  <w:rFonts w:ascii="Arial" w:hAnsi="Arial" w:cs="Arial"/>
                  <w:sz w:val="18"/>
                  <w:szCs w:val="18"/>
                  <w:shd w:val="clear" w:color="auto" w:fill="FFFFFF"/>
                </w:rPr>
                <w:t>Notificación de reenvío de reunión Revisión fichas informativa MinHacienda DAF.msg</w:t>
              </w:r>
            </w:hyperlink>
            <w:r w:rsidR="000476F5" w:rsidRPr="005B6CDA">
              <w:rPr>
                <w:rFonts w:ascii="Arial" w:hAnsi="Arial" w:cs="Arial"/>
                <w:sz w:val="18"/>
                <w:szCs w:val="18"/>
                <w:shd w:val="clear" w:color="auto" w:fill="FFFFFF"/>
              </w:rPr>
              <w:t xml:space="preserve">, </w:t>
            </w:r>
            <w:hyperlink r:id="rId28" w:history="1">
              <w:r w:rsidR="000476F5" w:rsidRPr="005B6CDA">
                <w:rPr>
                  <w:rFonts w:ascii="Arial" w:hAnsi="Arial" w:cs="Arial"/>
                  <w:sz w:val="18"/>
                  <w:szCs w:val="18"/>
                  <w:shd w:val="clear" w:color="auto" w:fill="FFFFFF"/>
                </w:rPr>
                <w:t>Notificación de reenvío de reunión Revisión fichas informativa MinHda.msg</w:t>
              </w:r>
            </w:hyperlink>
            <w:r w:rsidR="000476F5" w:rsidRPr="005B6CDA">
              <w:rPr>
                <w:rFonts w:ascii="Arial" w:hAnsi="Arial" w:cs="Arial"/>
                <w:sz w:val="18"/>
                <w:szCs w:val="18"/>
                <w:shd w:val="clear" w:color="auto" w:fill="FFFFFF"/>
              </w:rPr>
              <w:t xml:space="preserve">, </w:t>
            </w:r>
            <w:hyperlink r:id="rId29" w:history="1">
              <w:r w:rsidR="000476F5" w:rsidRPr="005B6CDA">
                <w:rPr>
                  <w:rFonts w:ascii="Arial" w:hAnsi="Arial" w:cs="Arial"/>
                  <w:sz w:val="18"/>
                  <w:szCs w:val="18"/>
                  <w:shd w:val="clear" w:color="auto" w:fill="FFFFFF"/>
                </w:rPr>
                <w:t>RE Fichas por revisar..msg</w:t>
              </w:r>
            </w:hyperlink>
            <w:r w:rsidR="000476F5" w:rsidRPr="005B6CDA">
              <w:rPr>
                <w:rFonts w:ascii="Arial" w:hAnsi="Arial" w:cs="Arial"/>
                <w:sz w:val="18"/>
                <w:szCs w:val="18"/>
                <w:shd w:val="clear" w:color="auto" w:fill="FFFFFF"/>
              </w:rPr>
              <w:t>, entre otros.</w:t>
            </w:r>
          </w:p>
          <w:p w14:paraId="1A1D752C" w14:textId="77777777" w:rsidR="0014271E" w:rsidRPr="005B6CDA" w:rsidRDefault="0014271E" w:rsidP="0014271E">
            <w:pPr>
              <w:spacing w:after="0" w:line="240" w:lineRule="auto"/>
              <w:jc w:val="both"/>
              <w:rPr>
                <w:rFonts w:ascii="Arial" w:hAnsi="Arial" w:cs="Arial"/>
                <w:sz w:val="18"/>
                <w:szCs w:val="18"/>
                <w:shd w:val="clear" w:color="auto" w:fill="FFFFFF"/>
              </w:rPr>
            </w:pPr>
          </w:p>
          <w:p w14:paraId="7724D00E" w14:textId="77777777" w:rsidR="0014271E" w:rsidRPr="005B6CDA" w:rsidRDefault="0014271E" w:rsidP="0014271E">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lastRenderedPageBreak/>
              <w:t>Monitoreo 18-dic-20:</w:t>
            </w:r>
          </w:p>
          <w:p w14:paraId="5A4E9655" w14:textId="77777777" w:rsidR="000476F5" w:rsidRPr="005B6CDA" w:rsidRDefault="000476F5" w:rsidP="0014271E">
            <w:pPr>
              <w:spacing w:after="0" w:line="240" w:lineRule="auto"/>
              <w:jc w:val="both"/>
              <w:rPr>
                <w:rFonts w:ascii="Arial" w:eastAsia="Times New Roman" w:hAnsi="Arial" w:cs="Arial"/>
                <w:b/>
                <w:sz w:val="18"/>
                <w:szCs w:val="18"/>
                <w:lang w:eastAsia="es-CO"/>
              </w:rPr>
            </w:pPr>
          </w:p>
          <w:p w14:paraId="2D564161" w14:textId="77777777" w:rsidR="00987E80" w:rsidRDefault="000476F5" w:rsidP="0014271E">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 xml:space="preserve">Se informa que los formatos integrados (fichas) de los trámites y Opas del inventario del Ministerio se actualizaron en SUIT conforme a las sugerencias y revisión que efectuó Mintic, de acuerdo a la lista de los </w:t>
            </w:r>
            <w:r w:rsidR="005B6CDA" w:rsidRPr="005B6CDA">
              <w:rPr>
                <w:rFonts w:ascii="Arial" w:hAnsi="Arial" w:cs="Arial"/>
                <w:sz w:val="18"/>
                <w:szCs w:val="18"/>
                <w:shd w:val="clear" w:color="auto" w:fill="FFFFFF"/>
              </w:rPr>
              <w:t>trámites</w:t>
            </w:r>
            <w:r w:rsidRPr="005B6CDA">
              <w:rPr>
                <w:rFonts w:ascii="Arial" w:hAnsi="Arial" w:cs="Arial"/>
                <w:sz w:val="18"/>
                <w:szCs w:val="18"/>
                <w:shd w:val="clear" w:color="auto" w:fill="FFFFFF"/>
              </w:rPr>
              <w:t xml:space="preserve"> reportados en el plan con la acción a realizar a cada </w:t>
            </w:r>
            <w:r w:rsidR="005B6CDA" w:rsidRPr="005B6CDA">
              <w:rPr>
                <w:rFonts w:ascii="Arial" w:hAnsi="Arial" w:cs="Arial"/>
                <w:sz w:val="18"/>
                <w:szCs w:val="18"/>
                <w:shd w:val="clear" w:color="auto" w:fill="FFFFFF"/>
              </w:rPr>
              <w:t>trámite</w:t>
            </w:r>
            <w:r w:rsidRPr="005B6CDA">
              <w:rPr>
                <w:rFonts w:ascii="Arial" w:hAnsi="Arial" w:cs="Arial"/>
                <w:sz w:val="18"/>
                <w:szCs w:val="18"/>
                <w:shd w:val="clear" w:color="auto" w:fill="FFFFFF"/>
              </w:rPr>
              <w:t xml:space="preserve"> y opa por parte de la Agencia Nacional Digital (AND).</w:t>
            </w:r>
          </w:p>
          <w:p w14:paraId="13EA0E6D" w14:textId="2E0267D6" w:rsidR="000476F5" w:rsidRPr="00987E80" w:rsidRDefault="000476F5" w:rsidP="0014271E">
            <w:pPr>
              <w:spacing w:after="0" w:line="240" w:lineRule="auto"/>
              <w:jc w:val="both"/>
              <w:rPr>
                <w:rFonts w:ascii="Arial" w:hAnsi="Arial" w:cs="Arial"/>
                <w:sz w:val="18"/>
                <w:szCs w:val="18"/>
                <w:shd w:val="clear" w:color="auto" w:fill="FFFFFF"/>
              </w:rPr>
            </w:pPr>
            <w:r w:rsidRPr="005B6CDA">
              <w:rPr>
                <w:rFonts w:ascii="Arial" w:hAnsi="Arial" w:cs="Arial"/>
                <w:sz w:val="18"/>
                <w:szCs w:val="18"/>
              </w:rPr>
              <w:br/>
            </w:r>
            <w:r w:rsidRPr="005B6CDA">
              <w:rPr>
                <w:rFonts w:ascii="Arial" w:hAnsi="Arial" w:cs="Arial"/>
                <w:sz w:val="18"/>
                <w:szCs w:val="18"/>
                <w:shd w:val="clear" w:color="auto" w:fill="FFFFFF"/>
              </w:rPr>
              <w:t>De lo informado en el avance de 27/Nov/2020, los formatos integrados (fichas) del trámite 535 y trámite 39861 pendientes de ajuste, es de precisar que fueron actualizados completamente por parte de los dueños del trámite quienes contaron con el apoyo de la OAP.  En cuanto a los trámites y opa en en racionalización se actualizarán de acuerdo con las mejoras a implementar una vez finalizada su racionalización, lo cual fue informado oportunamente al enlace de Mintic así como a los ingenieros enlace Gov.co de Dirección de Tecnología.</w:t>
            </w:r>
            <w:r w:rsidRPr="005B6CDA">
              <w:rPr>
                <w:rFonts w:ascii="Arial" w:hAnsi="Arial" w:cs="Arial"/>
                <w:sz w:val="18"/>
                <w:szCs w:val="18"/>
              </w:rPr>
              <w:br/>
            </w:r>
            <w:r w:rsidRPr="005B6CDA">
              <w:rPr>
                <w:rFonts w:ascii="Arial" w:hAnsi="Arial" w:cs="Arial"/>
                <w:sz w:val="18"/>
                <w:szCs w:val="18"/>
              </w:rPr>
              <w:br/>
            </w:r>
            <w:r w:rsidRPr="005B6CDA">
              <w:rPr>
                <w:rFonts w:ascii="Arial" w:hAnsi="Arial" w:cs="Arial"/>
                <w:sz w:val="18"/>
                <w:szCs w:val="18"/>
                <w:shd w:val="clear" w:color="auto" w:fill="FFFFFF"/>
              </w:rPr>
              <w:t>Por otra parte, el enlace ha informado que están revisando los aspectos técnicos (caso CETIL) para tener claro, no solo como integrarlos a GOV.CO, sino para su incorporación a los Servicios Ciudadanos Digitales, que es la prioridad para MinTic.</w:t>
            </w:r>
          </w:p>
          <w:p w14:paraId="15383362" w14:textId="77777777" w:rsidR="0014271E" w:rsidRPr="005B6CDA" w:rsidRDefault="0014271E" w:rsidP="0014271E">
            <w:pPr>
              <w:spacing w:after="0" w:line="240" w:lineRule="auto"/>
              <w:jc w:val="both"/>
              <w:rPr>
                <w:rFonts w:ascii="Arial" w:eastAsia="Times New Roman" w:hAnsi="Arial" w:cs="Arial"/>
                <w:b/>
                <w:sz w:val="18"/>
                <w:szCs w:val="18"/>
                <w:lang w:eastAsia="es-CO"/>
              </w:rPr>
            </w:pPr>
          </w:p>
          <w:p w14:paraId="2817EA87" w14:textId="77777777" w:rsidR="0014271E" w:rsidRPr="005B6CDA" w:rsidRDefault="0014271E" w:rsidP="0014271E">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w:t>
            </w:r>
            <w:r w:rsidR="000476F5" w:rsidRPr="005B6CDA">
              <w:rPr>
                <w:rFonts w:ascii="Arial" w:hAnsi="Arial" w:cs="Arial"/>
                <w:sz w:val="18"/>
                <w:szCs w:val="18"/>
                <w:shd w:val="clear" w:color="auto" w:fill="FFFFFF"/>
              </w:rPr>
              <w:t xml:space="preserve"> </w:t>
            </w:r>
            <w:hyperlink r:id="rId30" w:history="1">
              <w:r w:rsidR="000476F5" w:rsidRPr="005B6CDA">
                <w:rPr>
                  <w:rFonts w:ascii="Arial" w:hAnsi="Arial" w:cs="Arial"/>
                  <w:sz w:val="18"/>
                  <w:szCs w:val="18"/>
                  <w:shd w:val="clear" w:color="auto" w:fill="FFFFFF"/>
                </w:rPr>
                <w:t>Aceptada Formulario SCD .msg</w:t>
              </w:r>
            </w:hyperlink>
            <w:r w:rsidR="000476F5" w:rsidRPr="005B6CDA">
              <w:rPr>
                <w:rFonts w:ascii="Arial" w:hAnsi="Arial" w:cs="Arial"/>
                <w:sz w:val="18"/>
                <w:szCs w:val="18"/>
                <w:shd w:val="clear" w:color="auto" w:fill="FFFFFF"/>
              </w:rPr>
              <w:t xml:space="preserve">, </w:t>
            </w:r>
            <w:hyperlink r:id="rId31" w:history="1">
              <w:r w:rsidR="000476F5" w:rsidRPr="005B6CDA">
                <w:rPr>
                  <w:rFonts w:ascii="Arial" w:hAnsi="Arial" w:cs="Arial"/>
                  <w:sz w:val="18"/>
                  <w:szCs w:val="18"/>
                  <w:shd w:val="clear" w:color="auto" w:fill="FFFFFF"/>
                </w:rPr>
                <w:t>RE Actualización fichas informativas.msg</w:t>
              </w:r>
            </w:hyperlink>
            <w:r w:rsidR="000476F5" w:rsidRPr="005B6CDA">
              <w:rPr>
                <w:rFonts w:ascii="Arial" w:hAnsi="Arial" w:cs="Arial"/>
                <w:sz w:val="18"/>
                <w:szCs w:val="18"/>
                <w:shd w:val="clear" w:color="auto" w:fill="FFFFFF"/>
              </w:rPr>
              <w:t xml:space="preserve">, </w:t>
            </w:r>
            <w:hyperlink r:id="rId32" w:history="1">
              <w:r w:rsidR="000476F5" w:rsidRPr="005B6CDA">
                <w:rPr>
                  <w:rFonts w:ascii="Arial" w:hAnsi="Arial" w:cs="Arial"/>
                  <w:sz w:val="18"/>
                  <w:szCs w:val="18"/>
                  <w:shd w:val="clear" w:color="auto" w:fill="FFFFFF"/>
                </w:rPr>
                <w:t>RE Fichas por revisar. 2020.msg</w:t>
              </w:r>
            </w:hyperlink>
            <w:r w:rsidR="000476F5" w:rsidRPr="005B6CDA">
              <w:rPr>
                <w:rFonts w:ascii="Arial" w:hAnsi="Arial" w:cs="Arial"/>
                <w:sz w:val="18"/>
                <w:szCs w:val="18"/>
                <w:shd w:val="clear" w:color="auto" w:fill="FFFFFF"/>
              </w:rPr>
              <w:t>, entre otros.</w:t>
            </w:r>
          </w:p>
          <w:p w14:paraId="388D122A" w14:textId="77777777" w:rsidR="0014271E" w:rsidRPr="005B6CDA" w:rsidRDefault="0014271E" w:rsidP="0014271E">
            <w:pPr>
              <w:spacing w:after="0" w:line="240" w:lineRule="auto"/>
              <w:jc w:val="both"/>
              <w:rPr>
                <w:rFonts w:ascii="Arial" w:hAnsi="Arial" w:cs="Arial"/>
                <w:sz w:val="18"/>
                <w:szCs w:val="18"/>
                <w:shd w:val="clear" w:color="auto" w:fill="FFFFFF"/>
              </w:rPr>
            </w:pPr>
          </w:p>
          <w:p w14:paraId="16FE95EC" w14:textId="77777777" w:rsidR="0014271E" w:rsidRPr="005B6CDA" w:rsidRDefault="0014271E" w:rsidP="0014271E">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21-dic-20:</w:t>
            </w:r>
          </w:p>
          <w:p w14:paraId="3FCA4F35" w14:textId="77777777" w:rsidR="000476F5" w:rsidRPr="005B6CDA" w:rsidRDefault="000476F5" w:rsidP="0014271E">
            <w:pPr>
              <w:spacing w:after="0" w:line="240" w:lineRule="auto"/>
              <w:jc w:val="both"/>
              <w:rPr>
                <w:rFonts w:ascii="Arial" w:eastAsia="Times New Roman" w:hAnsi="Arial" w:cs="Arial"/>
                <w:b/>
                <w:sz w:val="18"/>
                <w:szCs w:val="18"/>
                <w:lang w:eastAsia="es-CO"/>
              </w:rPr>
            </w:pPr>
          </w:p>
          <w:p w14:paraId="4F4D813D" w14:textId="77777777" w:rsidR="000476F5" w:rsidRPr="005B6CDA" w:rsidRDefault="000476F5" w:rsidP="0014271E">
            <w:pPr>
              <w:spacing w:after="0" w:line="240" w:lineRule="auto"/>
              <w:jc w:val="both"/>
              <w:rPr>
                <w:rFonts w:ascii="Arial" w:eastAsia="Times New Roman" w:hAnsi="Arial" w:cs="Arial"/>
                <w:b/>
                <w:sz w:val="18"/>
                <w:szCs w:val="18"/>
                <w:lang w:eastAsia="es-CO"/>
              </w:rPr>
            </w:pPr>
            <w:r w:rsidRPr="005B6CDA">
              <w:rPr>
                <w:rFonts w:ascii="Arial" w:hAnsi="Arial" w:cs="Arial"/>
                <w:sz w:val="18"/>
                <w:szCs w:val="18"/>
                <w:shd w:val="clear" w:color="auto" w:fill="FFFFFF"/>
              </w:rPr>
              <w:t>Se realizaron seguimientos continuos durante el año.</w:t>
            </w:r>
          </w:p>
          <w:p w14:paraId="6B63EAF5" w14:textId="77777777" w:rsidR="0014271E" w:rsidRPr="005B6CDA" w:rsidRDefault="0014271E" w:rsidP="0014271E">
            <w:pPr>
              <w:spacing w:after="0" w:line="240" w:lineRule="auto"/>
              <w:jc w:val="both"/>
              <w:rPr>
                <w:rFonts w:ascii="Arial" w:eastAsia="Times New Roman" w:hAnsi="Arial" w:cs="Arial"/>
                <w:b/>
                <w:sz w:val="18"/>
                <w:szCs w:val="18"/>
                <w:lang w:eastAsia="es-CO"/>
              </w:rPr>
            </w:pPr>
          </w:p>
          <w:p w14:paraId="7339A51F" w14:textId="77777777" w:rsidR="0014271E" w:rsidRPr="005B6CDA" w:rsidRDefault="0014271E" w:rsidP="0014271E">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18-Dic-2020</w:t>
            </w:r>
          </w:p>
          <w:p w14:paraId="05809AAA" w14:textId="77777777" w:rsidR="0014271E" w:rsidRPr="005B6CDA" w:rsidRDefault="0014271E" w:rsidP="0014271E">
            <w:pPr>
              <w:spacing w:after="0" w:line="240" w:lineRule="auto"/>
              <w:jc w:val="both"/>
              <w:rPr>
                <w:rFonts w:ascii="Arial" w:eastAsia="Times New Roman" w:hAnsi="Arial" w:cs="Arial"/>
                <w:b/>
                <w:bCs/>
                <w:sz w:val="18"/>
                <w:szCs w:val="18"/>
                <w:lang w:eastAsia="es-CO"/>
              </w:rPr>
            </w:pPr>
          </w:p>
          <w:p w14:paraId="31BA1DBC" w14:textId="77777777" w:rsidR="0014271E" w:rsidRPr="005B6CDA" w:rsidRDefault="0014271E" w:rsidP="0014271E">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Tarea Aprobada: </w:t>
            </w:r>
            <w:r w:rsidRPr="005B6CDA">
              <w:rPr>
                <w:rFonts w:ascii="Arial" w:eastAsia="Times New Roman" w:hAnsi="Arial" w:cs="Arial"/>
                <w:bCs/>
                <w:sz w:val="18"/>
                <w:szCs w:val="18"/>
                <w:lang w:eastAsia="es-CO"/>
              </w:rPr>
              <w:t>21-Dic-2020</w:t>
            </w:r>
          </w:p>
          <w:p w14:paraId="4C13950E" w14:textId="77777777" w:rsidR="0014271E" w:rsidRDefault="0014271E" w:rsidP="0014271E">
            <w:pPr>
              <w:spacing w:after="0" w:line="240" w:lineRule="auto"/>
              <w:jc w:val="both"/>
              <w:rPr>
                <w:rFonts w:ascii="Arial" w:eastAsia="Times New Roman" w:hAnsi="Arial" w:cs="Arial"/>
                <w:sz w:val="18"/>
                <w:szCs w:val="18"/>
                <w:lang w:eastAsia="es-CO"/>
              </w:rPr>
            </w:pPr>
          </w:p>
          <w:p w14:paraId="264A192C" w14:textId="77777777" w:rsidR="009E5968" w:rsidRDefault="009E5968" w:rsidP="0014271E">
            <w:pPr>
              <w:spacing w:after="0" w:line="240" w:lineRule="auto"/>
              <w:jc w:val="both"/>
              <w:rPr>
                <w:rFonts w:ascii="Arial" w:eastAsia="Times New Roman" w:hAnsi="Arial" w:cs="Arial"/>
                <w:sz w:val="18"/>
                <w:szCs w:val="18"/>
                <w:lang w:eastAsia="es-CO"/>
              </w:rPr>
            </w:pPr>
          </w:p>
          <w:p w14:paraId="03B473B8" w14:textId="77777777" w:rsidR="009E5968" w:rsidRDefault="009E5968" w:rsidP="0014271E">
            <w:pPr>
              <w:spacing w:after="0" w:line="240" w:lineRule="auto"/>
              <w:jc w:val="both"/>
              <w:rPr>
                <w:rFonts w:ascii="Arial" w:eastAsia="Times New Roman" w:hAnsi="Arial" w:cs="Arial"/>
                <w:sz w:val="18"/>
                <w:szCs w:val="18"/>
                <w:lang w:eastAsia="es-CO"/>
              </w:rPr>
            </w:pPr>
          </w:p>
          <w:p w14:paraId="3CC81F4E" w14:textId="77777777" w:rsidR="009E5968" w:rsidRDefault="009E5968" w:rsidP="0014271E">
            <w:pPr>
              <w:spacing w:after="0" w:line="240" w:lineRule="auto"/>
              <w:jc w:val="both"/>
              <w:rPr>
                <w:rFonts w:ascii="Arial" w:eastAsia="Times New Roman" w:hAnsi="Arial" w:cs="Arial"/>
                <w:sz w:val="18"/>
                <w:szCs w:val="18"/>
                <w:lang w:eastAsia="es-CO"/>
              </w:rPr>
            </w:pPr>
          </w:p>
          <w:p w14:paraId="6465B56C" w14:textId="77777777" w:rsidR="009E5968" w:rsidRDefault="009E5968" w:rsidP="0014271E">
            <w:pPr>
              <w:spacing w:after="0" w:line="240" w:lineRule="auto"/>
              <w:jc w:val="both"/>
              <w:rPr>
                <w:rFonts w:ascii="Arial" w:eastAsia="Times New Roman" w:hAnsi="Arial" w:cs="Arial"/>
                <w:sz w:val="18"/>
                <w:szCs w:val="18"/>
                <w:lang w:eastAsia="es-CO"/>
              </w:rPr>
            </w:pPr>
          </w:p>
          <w:p w14:paraId="2CEDD204" w14:textId="77777777" w:rsidR="009E5968" w:rsidRDefault="009E5968" w:rsidP="0014271E">
            <w:pPr>
              <w:spacing w:after="0" w:line="240" w:lineRule="auto"/>
              <w:jc w:val="both"/>
              <w:rPr>
                <w:rFonts w:ascii="Arial" w:eastAsia="Times New Roman" w:hAnsi="Arial" w:cs="Arial"/>
                <w:sz w:val="18"/>
                <w:szCs w:val="18"/>
                <w:lang w:eastAsia="es-CO"/>
              </w:rPr>
            </w:pPr>
          </w:p>
          <w:p w14:paraId="3A9EBEDE" w14:textId="77777777" w:rsidR="009E5968" w:rsidRDefault="009E5968" w:rsidP="0014271E">
            <w:pPr>
              <w:spacing w:after="0" w:line="240" w:lineRule="auto"/>
              <w:jc w:val="both"/>
              <w:rPr>
                <w:rFonts w:ascii="Arial" w:eastAsia="Times New Roman" w:hAnsi="Arial" w:cs="Arial"/>
                <w:sz w:val="18"/>
                <w:szCs w:val="18"/>
                <w:lang w:eastAsia="es-CO"/>
              </w:rPr>
            </w:pPr>
          </w:p>
          <w:p w14:paraId="770D1533" w14:textId="77777777" w:rsidR="009E5968" w:rsidRDefault="009E5968" w:rsidP="0014271E">
            <w:pPr>
              <w:spacing w:after="0" w:line="240" w:lineRule="auto"/>
              <w:jc w:val="both"/>
              <w:rPr>
                <w:rFonts w:ascii="Arial" w:eastAsia="Times New Roman" w:hAnsi="Arial" w:cs="Arial"/>
                <w:sz w:val="18"/>
                <w:szCs w:val="18"/>
                <w:lang w:eastAsia="es-CO"/>
              </w:rPr>
            </w:pPr>
          </w:p>
          <w:p w14:paraId="4BF33B77" w14:textId="77777777" w:rsidR="009E5968" w:rsidRPr="005B6CDA" w:rsidRDefault="009E5968" w:rsidP="0014271E">
            <w:pPr>
              <w:spacing w:after="0" w:line="240" w:lineRule="auto"/>
              <w:jc w:val="both"/>
              <w:rPr>
                <w:rFonts w:ascii="Arial" w:eastAsia="Times New Roman" w:hAnsi="Arial" w:cs="Arial"/>
                <w:sz w:val="18"/>
                <w:szCs w:val="18"/>
                <w:lang w:eastAsia="es-CO"/>
              </w:rPr>
            </w:pPr>
          </w:p>
        </w:tc>
      </w:tr>
      <w:tr w:rsidR="003A2C3F" w:rsidRPr="005B6CDA" w14:paraId="363E9841" w14:textId="77777777" w:rsidTr="009E5968">
        <w:trPr>
          <w:trHeight w:val="255"/>
        </w:trPr>
        <w:tc>
          <w:tcPr>
            <w:tcW w:w="13892" w:type="dxa"/>
            <w:gridSpan w:val="6"/>
            <w:tcBorders>
              <w:top w:val="nil"/>
              <w:left w:val="single" w:sz="8" w:space="0" w:color="auto"/>
              <w:bottom w:val="nil"/>
              <w:right w:val="single" w:sz="8" w:space="0" w:color="000000"/>
            </w:tcBorders>
            <w:shd w:val="clear" w:color="auto" w:fill="DBE5F1" w:themeFill="accent1" w:themeFillTint="33"/>
            <w:vAlign w:val="center"/>
            <w:hideMark/>
          </w:tcPr>
          <w:p w14:paraId="3C2D706B" w14:textId="77777777" w:rsidR="003A2C3F" w:rsidRPr="005B6CDA" w:rsidRDefault="003A2C3F">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lastRenderedPageBreak/>
              <w:t>Componente 3. Rendición de Cuentas</w:t>
            </w:r>
          </w:p>
        </w:tc>
      </w:tr>
      <w:tr w:rsidR="003A2C3F" w:rsidRPr="005B6CDA" w14:paraId="4840B0FB" w14:textId="77777777" w:rsidTr="00C6726D">
        <w:trPr>
          <w:trHeight w:val="1920"/>
        </w:trPr>
        <w:tc>
          <w:tcPr>
            <w:tcW w:w="1551" w:type="dxa"/>
            <w:tcBorders>
              <w:top w:val="single" w:sz="4" w:space="0" w:color="auto"/>
              <w:left w:val="single" w:sz="4" w:space="0" w:color="auto"/>
              <w:bottom w:val="single" w:sz="4" w:space="0" w:color="auto"/>
              <w:right w:val="single" w:sz="4" w:space="0" w:color="auto"/>
            </w:tcBorders>
            <w:hideMark/>
          </w:tcPr>
          <w:p w14:paraId="1A63D839" w14:textId="77777777" w:rsidR="003A2C3F" w:rsidRPr="005B6CDA" w:rsidRDefault="003A2C3F" w:rsidP="00EB268E">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3.3 Incentivos para motivar la cultura de la rendición y petición de cuentas</w:t>
            </w:r>
          </w:p>
        </w:tc>
        <w:tc>
          <w:tcPr>
            <w:tcW w:w="1521" w:type="dxa"/>
            <w:tcBorders>
              <w:top w:val="single" w:sz="4" w:space="0" w:color="auto"/>
              <w:left w:val="nil"/>
              <w:bottom w:val="single" w:sz="4" w:space="0" w:color="auto"/>
              <w:right w:val="single" w:sz="4" w:space="0" w:color="auto"/>
            </w:tcBorders>
            <w:hideMark/>
          </w:tcPr>
          <w:p w14:paraId="036AB7AF" w14:textId="77777777" w:rsidR="003A2C3F" w:rsidRPr="005B6CDA" w:rsidRDefault="003A2C3F" w:rsidP="00EB268E">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Cualificar la participación ciudadana</w:t>
            </w:r>
          </w:p>
        </w:tc>
        <w:tc>
          <w:tcPr>
            <w:tcW w:w="1039" w:type="dxa"/>
            <w:tcBorders>
              <w:top w:val="single" w:sz="4" w:space="0" w:color="auto"/>
              <w:left w:val="nil"/>
              <w:bottom w:val="single" w:sz="4" w:space="0" w:color="auto"/>
              <w:right w:val="single" w:sz="4" w:space="0" w:color="auto"/>
            </w:tcBorders>
            <w:hideMark/>
          </w:tcPr>
          <w:p w14:paraId="30157829" w14:textId="77777777" w:rsidR="003A2C3F" w:rsidRPr="005B6CDA" w:rsidRDefault="003A2C3F" w:rsidP="00EB268E">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1-ene-20</w:t>
            </w:r>
          </w:p>
        </w:tc>
        <w:tc>
          <w:tcPr>
            <w:tcW w:w="1041" w:type="dxa"/>
            <w:tcBorders>
              <w:top w:val="single" w:sz="4" w:space="0" w:color="auto"/>
              <w:left w:val="nil"/>
              <w:bottom w:val="single" w:sz="4" w:space="0" w:color="auto"/>
              <w:right w:val="single" w:sz="4" w:space="0" w:color="auto"/>
            </w:tcBorders>
            <w:hideMark/>
          </w:tcPr>
          <w:p w14:paraId="42AF9097" w14:textId="77777777" w:rsidR="003A2C3F" w:rsidRPr="005B6CDA" w:rsidRDefault="003A2C3F" w:rsidP="00EB268E">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644AC692" w14:textId="77777777" w:rsidR="003A2C3F" w:rsidRPr="005B6CDA" w:rsidRDefault="00EB268E">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single" w:sz="4" w:space="0" w:color="auto"/>
              <w:left w:val="nil"/>
              <w:bottom w:val="single" w:sz="4" w:space="0" w:color="auto"/>
              <w:right w:val="single" w:sz="4" w:space="0" w:color="auto"/>
            </w:tcBorders>
            <w:hideMark/>
          </w:tcPr>
          <w:p w14:paraId="23B0C773" w14:textId="77777777" w:rsidR="00EB268E" w:rsidRPr="005B6CDA" w:rsidRDefault="003A2C3F" w:rsidP="00EB268E">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4FE05CA5" w14:textId="77777777" w:rsidR="00EB268E" w:rsidRPr="005B6CDA" w:rsidRDefault="00EB268E" w:rsidP="00EB268E">
            <w:pPr>
              <w:spacing w:after="0" w:line="240" w:lineRule="auto"/>
              <w:jc w:val="both"/>
              <w:rPr>
                <w:rFonts w:ascii="Arial" w:eastAsia="Times New Roman" w:hAnsi="Arial" w:cs="Arial"/>
                <w:sz w:val="18"/>
                <w:szCs w:val="18"/>
                <w:lang w:eastAsia="es-CO"/>
              </w:rPr>
            </w:pPr>
          </w:p>
          <w:p w14:paraId="6D4F05EC" w14:textId="77777777" w:rsidR="00EB268E" w:rsidRPr="005B6CDA" w:rsidRDefault="00EB268E" w:rsidP="00EB268E">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 xml:space="preserve">Monitoreo </w:t>
            </w:r>
            <w:r w:rsidR="00076CD6" w:rsidRPr="005B6CDA">
              <w:rPr>
                <w:rFonts w:ascii="Arial" w:eastAsia="Times New Roman" w:hAnsi="Arial" w:cs="Arial"/>
                <w:b/>
                <w:sz w:val="18"/>
                <w:szCs w:val="18"/>
                <w:lang w:eastAsia="es-CO"/>
              </w:rPr>
              <w:t>4-sep</w:t>
            </w:r>
            <w:r w:rsidRPr="005B6CDA">
              <w:rPr>
                <w:rFonts w:ascii="Arial" w:eastAsia="Times New Roman" w:hAnsi="Arial" w:cs="Arial"/>
                <w:b/>
                <w:sz w:val="18"/>
                <w:szCs w:val="18"/>
                <w:lang w:eastAsia="es-CO"/>
              </w:rPr>
              <w:t>-20:</w:t>
            </w:r>
          </w:p>
          <w:p w14:paraId="0BA322BA" w14:textId="77777777" w:rsidR="00EB268E" w:rsidRPr="005B6CDA" w:rsidRDefault="00EB268E" w:rsidP="00EB268E">
            <w:pPr>
              <w:spacing w:after="0" w:line="240" w:lineRule="auto"/>
              <w:jc w:val="both"/>
              <w:rPr>
                <w:rFonts w:ascii="Arial" w:eastAsia="Times New Roman" w:hAnsi="Arial" w:cs="Arial"/>
                <w:b/>
                <w:sz w:val="18"/>
                <w:szCs w:val="18"/>
                <w:lang w:eastAsia="es-CO"/>
              </w:rPr>
            </w:pPr>
          </w:p>
          <w:p w14:paraId="0C77F3F1" w14:textId="77777777" w:rsidR="00EB268E" w:rsidRPr="005B6CDA" w:rsidRDefault="00076CD6" w:rsidP="00C91D55">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Durante el mes de agosto se compilaron las calificaciones dadas por los ciudadanos de acuerdo a la atención recibida, a través de los diferentes canales de atención del Ministerio, con el fin de determinar el mejor agente de radicación y el de atención al ciudadano del tercer trimestre del año.</w:t>
            </w:r>
          </w:p>
          <w:p w14:paraId="70D62B21" w14:textId="77777777" w:rsidR="00076CD6" w:rsidRPr="005B6CDA" w:rsidRDefault="00076CD6" w:rsidP="00C91D55">
            <w:pPr>
              <w:spacing w:after="0" w:line="240" w:lineRule="auto"/>
              <w:jc w:val="both"/>
              <w:rPr>
                <w:rFonts w:ascii="Arial" w:eastAsia="Times New Roman" w:hAnsi="Arial" w:cs="Arial"/>
                <w:sz w:val="18"/>
                <w:szCs w:val="18"/>
                <w:lang w:eastAsia="es-CO"/>
              </w:rPr>
            </w:pPr>
          </w:p>
          <w:p w14:paraId="6341953C" w14:textId="77777777" w:rsidR="00EB268E" w:rsidRPr="005B6CDA" w:rsidRDefault="00EB268E" w:rsidP="00EB268E">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 xml:space="preserve">Monitoreo </w:t>
            </w:r>
            <w:r w:rsidR="00076CD6" w:rsidRPr="005B6CDA">
              <w:rPr>
                <w:rFonts w:ascii="Arial" w:eastAsia="Times New Roman" w:hAnsi="Arial" w:cs="Arial"/>
                <w:b/>
                <w:sz w:val="18"/>
                <w:szCs w:val="18"/>
                <w:lang w:eastAsia="es-CO"/>
              </w:rPr>
              <w:t>26-oct</w:t>
            </w:r>
            <w:r w:rsidRPr="005B6CDA">
              <w:rPr>
                <w:rFonts w:ascii="Arial" w:eastAsia="Times New Roman" w:hAnsi="Arial" w:cs="Arial"/>
                <w:b/>
                <w:sz w:val="18"/>
                <w:szCs w:val="18"/>
                <w:lang w:eastAsia="es-CO"/>
              </w:rPr>
              <w:t>-20:</w:t>
            </w:r>
          </w:p>
          <w:p w14:paraId="66070F90" w14:textId="77777777" w:rsidR="00EB268E" w:rsidRPr="005B6CDA" w:rsidRDefault="00EB268E" w:rsidP="00EB268E">
            <w:pPr>
              <w:spacing w:after="0" w:line="240" w:lineRule="auto"/>
              <w:jc w:val="both"/>
              <w:rPr>
                <w:rFonts w:ascii="Arial" w:eastAsia="Times New Roman" w:hAnsi="Arial" w:cs="Arial"/>
                <w:b/>
                <w:sz w:val="18"/>
                <w:szCs w:val="18"/>
                <w:lang w:eastAsia="es-CO"/>
              </w:rPr>
            </w:pPr>
          </w:p>
          <w:p w14:paraId="37ECEF50" w14:textId="77777777" w:rsidR="00EB268E" w:rsidRPr="005B6CDA" w:rsidRDefault="00076CD6" w:rsidP="00EB268E">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Durante el tercer trimestre del año se entregó reconocimiento a la colaboradora Diana Matiz por su destacado desempeño en cumplimiento de su labor en el centro de atención al ciudadano.</w:t>
            </w:r>
          </w:p>
          <w:p w14:paraId="17A5AE66" w14:textId="77777777" w:rsidR="00076CD6" w:rsidRPr="005B6CDA" w:rsidRDefault="00076CD6" w:rsidP="00EB268E">
            <w:pPr>
              <w:spacing w:after="0" w:line="240" w:lineRule="auto"/>
              <w:jc w:val="both"/>
              <w:rPr>
                <w:rFonts w:ascii="Arial" w:eastAsia="Times New Roman" w:hAnsi="Arial" w:cs="Arial"/>
                <w:sz w:val="18"/>
                <w:szCs w:val="18"/>
                <w:lang w:eastAsia="es-CO"/>
              </w:rPr>
            </w:pPr>
          </w:p>
          <w:p w14:paraId="4A204CD4" w14:textId="77777777" w:rsidR="00EB268E" w:rsidRPr="005B6CDA" w:rsidRDefault="00EB268E" w:rsidP="00EB268E">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w:t>
            </w:r>
            <w:r w:rsidR="00076CD6" w:rsidRPr="005B6CDA">
              <w:rPr>
                <w:rFonts w:ascii="Arial" w:hAnsi="Arial" w:cs="Arial"/>
                <w:sz w:val="18"/>
                <w:szCs w:val="18"/>
                <w:shd w:val="clear" w:color="auto" w:fill="FFFFFF"/>
              </w:rPr>
              <w:t xml:space="preserve"> </w:t>
            </w:r>
            <w:hyperlink r:id="rId33" w:history="1">
              <w:r w:rsidR="00076CD6" w:rsidRPr="005B6CDA">
                <w:rPr>
                  <w:rFonts w:ascii="Arial" w:hAnsi="Arial" w:cs="Arial"/>
                  <w:sz w:val="18"/>
                  <w:szCs w:val="18"/>
                  <w:shd w:val="clear" w:color="auto" w:fill="FFFFFF"/>
                </w:rPr>
                <w:t>III trimestre 2020-AC.png</w:t>
              </w:r>
            </w:hyperlink>
            <w:r w:rsidR="00076CD6" w:rsidRPr="005B6CDA">
              <w:rPr>
                <w:rFonts w:ascii="Arial" w:hAnsi="Arial" w:cs="Arial"/>
                <w:sz w:val="18"/>
                <w:szCs w:val="18"/>
                <w:shd w:val="clear" w:color="auto" w:fill="FFFFFF"/>
              </w:rPr>
              <w:t>.</w:t>
            </w:r>
          </w:p>
          <w:p w14:paraId="54304FAF" w14:textId="77777777" w:rsidR="00EB268E" w:rsidRPr="005B6CDA" w:rsidRDefault="00EB268E" w:rsidP="00C91D55">
            <w:pPr>
              <w:spacing w:after="0" w:line="240" w:lineRule="auto"/>
              <w:jc w:val="both"/>
              <w:rPr>
                <w:rFonts w:ascii="Arial" w:eastAsia="Times New Roman" w:hAnsi="Arial" w:cs="Arial"/>
                <w:sz w:val="18"/>
                <w:szCs w:val="18"/>
                <w:lang w:eastAsia="es-CO"/>
              </w:rPr>
            </w:pPr>
          </w:p>
          <w:p w14:paraId="5C6DD147" w14:textId="77777777" w:rsidR="00EB268E" w:rsidRPr="005B6CDA" w:rsidRDefault="00EB268E" w:rsidP="00EB268E">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 xml:space="preserve">Monitoreo </w:t>
            </w:r>
            <w:r w:rsidR="00076CD6" w:rsidRPr="005B6CDA">
              <w:rPr>
                <w:rFonts w:ascii="Arial" w:eastAsia="Times New Roman" w:hAnsi="Arial" w:cs="Arial"/>
                <w:b/>
                <w:sz w:val="18"/>
                <w:szCs w:val="18"/>
                <w:lang w:eastAsia="es-CO"/>
              </w:rPr>
              <w:t>10</w:t>
            </w:r>
            <w:r w:rsidRPr="005B6CDA">
              <w:rPr>
                <w:rFonts w:ascii="Arial" w:eastAsia="Times New Roman" w:hAnsi="Arial" w:cs="Arial"/>
                <w:b/>
                <w:sz w:val="18"/>
                <w:szCs w:val="18"/>
                <w:lang w:eastAsia="es-CO"/>
              </w:rPr>
              <w:t>-dic-20:</w:t>
            </w:r>
          </w:p>
          <w:p w14:paraId="7C026F6D" w14:textId="77777777" w:rsidR="00EB268E" w:rsidRPr="005B6CDA" w:rsidRDefault="00EB268E" w:rsidP="00EB268E">
            <w:pPr>
              <w:spacing w:after="0" w:line="240" w:lineRule="auto"/>
              <w:jc w:val="both"/>
              <w:rPr>
                <w:rFonts w:ascii="Arial" w:eastAsia="Times New Roman" w:hAnsi="Arial" w:cs="Arial"/>
                <w:b/>
                <w:sz w:val="18"/>
                <w:szCs w:val="18"/>
                <w:lang w:eastAsia="es-CO"/>
              </w:rPr>
            </w:pPr>
          </w:p>
          <w:p w14:paraId="04799240" w14:textId="77777777" w:rsidR="00076CD6" w:rsidRPr="005B6CDA" w:rsidRDefault="00076CD6" w:rsidP="00EB268E">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Noviembre: Se realiza la entrega del reconocimiento al mejor agente de atención al ciudadano, de acuerdo a las calificaciones dadas por los ciudadanos y su desempeño en el tercer trimestre del 2020.</w:t>
            </w:r>
          </w:p>
          <w:p w14:paraId="46EC5939" w14:textId="77777777" w:rsidR="00076CD6" w:rsidRPr="005B6CDA" w:rsidRDefault="00076CD6" w:rsidP="00EB268E">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Diciembre: De acuerdo al procedimiento de seguimiento a las calificaciones, se realiza una compilación mensual por agente. Trimestralmente se hace el reconocimiento al mejor agente de atención al ciudadano, así como al mejor agente de radicación. Para este trimestre corresponde de octubre a diciembre.</w:t>
            </w:r>
          </w:p>
          <w:p w14:paraId="7427AD7B" w14:textId="77777777" w:rsidR="00EB268E" w:rsidRPr="005B6CDA" w:rsidRDefault="00EB268E" w:rsidP="00EB268E">
            <w:pPr>
              <w:spacing w:after="0" w:line="240" w:lineRule="auto"/>
              <w:jc w:val="both"/>
              <w:rPr>
                <w:rFonts w:ascii="Arial" w:eastAsia="Times New Roman" w:hAnsi="Arial" w:cs="Arial"/>
                <w:sz w:val="18"/>
                <w:szCs w:val="18"/>
                <w:lang w:eastAsia="es-CO"/>
              </w:rPr>
            </w:pPr>
          </w:p>
          <w:p w14:paraId="3137365B" w14:textId="77777777" w:rsidR="00EB268E" w:rsidRPr="005B6CDA" w:rsidRDefault="00EB268E" w:rsidP="00EB268E">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w:t>
            </w:r>
            <w:r w:rsidR="00076CD6" w:rsidRPr="005B6CDA">
              <w:rPr>
                <w:rFonts w:ascii="Arial" w:hAnsi="Arial" w:cs="Arial"/>
                <w:sz w:val="18"/>
                <w:szCs w:val="18"/>
                <w:shd w:val="clear" w:color="auto" w:fill="FFFFFF"/>
              </w:rPr>
              <w:t xml:space="preserve"> </w:t>
            </w:r>
            <w:hyperlink r:id="rId34" w:history="1">
              <w:r w:rsidR="00076CD6" w:rsidRPr="005B6CDA">
                <w:rPr>
                  <w:rFonts w:ascii="Arial" w:hAnsi="Arial" w:cs="Arial"/>
                  <w:sz w:val="18"/>
                  <w:szCs w:val="18"/>
                  <w:shd w:val="clear" w:color="auto" w:fill="FFFFFF"/>
                </w:rPr>
                <w:t>III trimestre 2020-AC.png</w:t>
              </w:r>
            </w:hyperlink>
            <w:r w:rsidR="00076CD6" w:rsidRPr="005B6CDA">
              <w:rPr>
                <w:rFonts w:ascii="Arial" w:hAnsi="Arial" w:cs="Arial"/>
                <w:sz w:val="18"/>
                <w:szCs w:val="18"/>
                <w:shd w:val="clear" w:color="auto" w:fill="FFFFFF"/>
              </w:rPr>
              <w:t>.</w:t>
            </w:r>
          </w:p>
          <w:p w14:paraId="2E2CFF7A" w14:textId="77777777" w:rsidR="00EB268E" w:rsidRPr="005B6CDA" w:rsidRDefault="00EB268E" w:rsidP="00C91D55">
            <w:pPr>
              <w:spacing w:after="0" w:line="240" w:lineRule="auto"/>
              <w:jc w:val="both"/>
              <w:rPr>
                <w:rFonts w:ascii="Arial" w:eastAsia="Times New Roman" w:hAnsi="Arial" w:cs="Arial"/>
                <w:sz w:val="18"/>
                <w:szCs w:val="18"/>
                <w:lang w:eastAsia="es-CO"/>
              </w:rPr>
            </w:pPr>
          </w:p>
          <w:p w14:paraId="0F51AA90" w14:textId="77777777" w:rsidR="00EB268E" w:rsidRPr="005B6CDA" w:rsidRDefault="00EB268E" w:rsidP="00EB268E">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 xml:space="preserve">Monitoreo </w:t>
            </w:r>
            <w:r w:rsidR="00076CD6" w:rsidRPr="005B6CDA">
              <w:rPr>
                <w:rFonts w:ascii="Arial" w:eastAsia="Times New Roman" w:hAnsi="Arial" w:cs="Arial"/>
                <w:b/>
                <w:sz w:val="18"/>
                <w:szCs w:val="18"/>
                <w:lang w:eastAsia="es-CO"/>
              </w:rPr>
              <w:t>11</w:t>
            </w:r>
            <w:r w:rsidRPr="005B6CDA">
              <w:rPr>
                <w:rFonts w:ascii="Arial" w:eastAsia="Times New Roman" w:hAnsi="Arial" w:cs="Arial"/>
                <w:b/>
                <w:sz w:val="18"/>
                <w:szCs w:val="18"/>
                <w:lang w:eastAsia="es-CO"/>
              </w:rPr>
              <w:t>-dic-20:</w:t>
            </w:r>
          </w:p>
          <w:p w14:paraId="4B09157A" w14:textId="77777777" w:rsidR="00EB268E" w:rsidRPr="005B6CDA" w:rsidRDefault="00EB268E" w:rsidP="00EB268E">
            <w:pPr>
              <w:spacing w:after="0" w:line="240" w:lineRule="auto"/>
              <w:jc w:val="both"/>
              <w:rPr>
                <w:rFonts w:ascii="Arial" w:eastAsia="Times New Roman" w:hAnsi="Arial" w:cs="Arial"/>
                <w:b/>
                <w:sz w:val="18"/>
                <w:szCs w:val="18"/>
                <w:lang w:eastAsia="es-CO"/>
              </w:rPr>
            </w:pPr>
          </w:p>
          <w:p w14:paraId="3689C7E1" w14:textId="0773854C" w:rsidR="00EB268E" w:rsidRPr="005B6CDA" w:rsidRDefault="00076CD6" w:rsidP="00EB268E">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 xml:space="preserve">Se realizó una compilación mes a mes por agente </w:t>
            </w:r>
            <w:r w:rsidR="00B4457C" w:rsidRPr="005B6CDA">
              <w:rPr>
                <w:rFonts w:ascii="Arial" w:hAnsi="Arial" w:cs="Arial"/>
                <w:sz w:val="18"/>
                <w:szCs w:val="18"/>
                <w:shd w:val="clear" w:color="auto" w:fill="FFFFFF"/>
              </w:rPr>
              <w:t>y trimestralmente</w:t>
            </w:r>
            <w:r w:rsidRPr="005B6CDA">
              <w:rPr>
                <w:rFonts w:ascii="Arial" w:hAnsi="Arial" w:cs="Arial"/>
                <w:sz w:val="18"/>
                <w:szCs w:val="18"/>
                <w:shd w:val="clear" w:color="auto" w:fill="FFFFFF"/>
              </w:rPr>
              <w:t xml:space="preserve"> se hace el reconocimiento al mejor agente de atención al ciudadano, así como al mejor agente de radicación, todo ello motivando a la buena atención. Se da por cumplida la tarea.</w:t>
            </w:r>
          </w:p>
          <w:p w14:paraId="5EC5E56B" w14:textId="77777777" w:rsidR="00EB268E" w:rsidRPr="005B6CDA" w:rsidRDefault="00EB268E" w:rsidP="00C91D55">
            <w:pPr>
              <w:spacing w:after="0" w:line="240" w:lineRule="auto"/>
              <w:jc w:val="both"/>
              <w:rPr>
                <w:rFonts w:ascii="Arial" w:eastAsia="Times New Roman" w:hAnsi="Arial" w:cs="Arial"/>
                <w:sz w:val="18"/>
                <w:szCs w:val="18"/>
                <w:lang w:eastAsia="es-CO"/>
              </w:rPr>
            </w:pPr>
          </w:p>
          <w:p w14:paraId="68FF1C2D" w14:textId="77777777" w:rsidR="00EB268E" w:rsidRPr="005B6CDA" w:rsidRDefault="00EB268E" w:rsidP="00EB268E">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00076CD6" w:rsidRPr="005B6CDA">
              <w:rPr>
                <w:rFonts w:ascii="Arial" w:eastAsia="Times New Roman" w:hAnsi="Arial" w:cs="Arial"/>
                <w:bCs/>
                <w:sz w:val="18"/>
                <w:szCs w:val="18"/>
                <w:lang w:eastAsia="es-CO"/>
              </w:rPr>
              <w:t>10</w:t>
            </w:r>
            <w:r w:rsidRPr="005B6CDA">
              <w:rPr>
                <w:rFonts w:ascii="Arial" w:eastAsia="Times New Roman" w:hAnsi="Arial" w:cs="Arial"/>
                <w:bCs/>
                <w:sz w:val="18"/>
                <w:szCs w:val="18"/>
                <w:lang w:eastAsia="es-CO"/>
              </w:rPr>
              <w:t>-Dic-2020</w:t>
            </w:r>
          </w:p>
          <w:p w14:paraId="1DE8D02D" w14:textId="77777777" w:rsidR="00EB268E" w:rsidRPr="005B6CDA" w:rsidRDefault="00EB268E" w:rsidP="00EB268E">
            <w:pPr>
              <w:spacing w:after="0" w:line="240" w:lineRule="auto"/>
              <w:jc w:val="both"/>
              <w:rPr>
                <w:rFonts w:ascii="Arial" w:eastAsia="Times New Roman" w:hAnsi="Arial" w:cs="Arial"/>
                <w:b/>
                <w:bCs/>
                <w:sz w:val="18"/>
                <w:szCs w:val="18"/>
                <w:lang w:eastAsia="es-CO"/>
              </w:rPr>
            </w:pPr>
          </w:p>
          <w:p w14:paraId="0787226C" w14:textId="77777777" w:rsidR="00EB268E" w:rsidRPr="005B6CDA" w:rsidRDefault="00EB268E" w:rsidP="00EB268E">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Tarea Aprobada: </w:t>
            </w:r>
            <w:r w:rsidR="00076CD6" w:rsidRPr="005B6CDA">
              <w:rPr>
                <w:rFonts w:ascii="Arial" w:eastAsia="Times New Roman" w:hAnsi="Arial" w:cs="Arial"/>
                <w:bCs/>
                <w:sz w:val="18"/>
                <w:szCs w:val="18"/>
                <w:lang w:eastAsia="es-CO"/>
              </w:rPr>
              <w:t>11</w:t>
            </w:r>
            <w:r w:rsidRPr="005B6CDA">
              <w:rPr>
                <w:rFonts w:ascii="Arial" w:eastAsia="Times New Roman" w:hAnsi="Arial" w:cs="Arial"/>
                <w:bCs/>
                <w:sz w:val="18"/>
                <w:szCs w:val="18"/>
                <w:lang w:eastAsia="es-CO"/>
              </w:rPr>
              <w:t>-Dic-2020</w:t>
            </w:r>
          </w:p>
          <w:p w14:paraId="66403511" w14:textId="77777777" w:rsidR="00EB268E" w:rsidRPr="005B6CDA" w:rsidRDefault="00EB268E" w:rsidP="00C91D55">
            <w:pPr>
              <w:spacing w:after="0" w:line="240" w:lineRule="auto"/>
              <w:jc w:val="both"/>
              <w:rPr>
                <w:rFonts w:ascii="Arial" w:eastAsia="Times New Roman" w:hAnsi="Arial" w:cs="Arial"/>
                <w:sz w:val="18"/>
                <w:szCs w:val="18"/>
                <w:lang w:eastAsia="es-CO"/>
              </w:rPr>
            </w:pPr>
          </w:p>
        </w:tc>
      </w:tr>
      <w:tr w:rsidR="003A2C3F" w:rsidRPr="005B6CDA" w14:paraId="05591DB2" w14:textId="77777777" w:rsidTr="00C6726D">
        <w:trPr>
          <w:trHeight w:val="2145"/>
        </w:trPr>
        <w:tc>
          <w:tcPr>
            <w:tcW w:w="1551" w:type="dxa"/>
            <w:tcBorders>
              <w:top w:val="nil"/>
              <w:left w:val="single" w:sz="4" w:space="0" w:color="auto"/>
              <w:bottom w:val="single" w:sz="4" w:space="0" w:color="auto"/>
              <w:right w:val="single" w:sz="4" w:space="0" w:color="auto"/>
            </w:tcBorders>
            <w:hideMark/>
          </w:tcPr>
          <w:p w14:paraId="74D264EC" w14:textId="77777777" w:rsidR="003A2C3F" w:rsidRPr="005B6CDA" w:rsidRDefault="003A2C3F" w:rsidP="00076CD6">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3.1 Información de calidad y en lenguaje comprensible</w:t>
            </w:r>
          </w:p>
        </w:tc>
        <w:tc>
          <w:tcPr>
            <w:tcW w:w="1521" w:type="dxa"/>
            <w:tcBorders>
              <w:top w:val="nil"/>
              <w:left w:val="nil"/>
              <w:bottom w:val="single" w:sz="4" w:space="0" w:color="auto"/>
              <w:right w:val="single" w:sz="4" w:space="0" w:color="auto"/>
            </w:tcBorders>
            <w:hideMark/>
          </w:tcPr>
          <w:p w14:paraId="4676A679" w14:textId="77777777" w:rsidR="003A2C3F" w:rsidRPr="005B6CDA" w:rsidRDefault="003A2C3F" w:rsidP="00076CD6">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Elaborar el Informe de Rendición de Cuentas Constr</w:t>
            </w:r>
            <w:r w:rsidR="00076CD6" w:rsidRPr="005B6CDA">
              <w:rPr>
                <w:rFonts w:ascii="Arial" w:eastAsia="Times New Roman" w:hAnsi="Arial" w:cs="Arial"/>
                <w:sz w:val="18"/>
                <w:szCs w:val="18"/>
                <w:lang w:eastAsia="es-CO"/>
              </w:rPr>
              <w:t>ucción Paz de la vigencia 2019.</w:t>
            </w:r>
          </w:p>
        </w:tc>
        <w:tc>
          <w:tcPr>
            <w:tcW w:w="1039" w:type="dxa"/>
            <w:tcBorders>
              <w:top w:val="nil"/>
              <w:left w:val="nil"/>
              <w:bottom w:val="single" w:sz="4" w:space="0" w:color="auto"/>
              <w:right w:val="single" w:sz="4" w:space="0" w:color="auto"/>
            </w:tcBorders>
            <w:hideMark/>
          </w:tcPr>
          <w:p w14:paraId="50DD49CC" w14:textId="77777777" w:rsidR="003A2C3F" w:rsidRPr="005B6CDA" w:rsidRDefault="003A2C3F" w:rsidP="00076CD6">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4-feb-20</w:t>
            </w:r>
          </w:p>
        </w:tc>
        <w:tc>
          <w:tcPr>
            <w:tcW w:w="1041" w:type="dxa"/>
            <w:tcBorders>
              <w:top w:val="nil"/>
              <w:left w:val="nil"/>
              <w:bottom w:val="single" w:sz="4" w:space="0" w:color="auto"/>
              <w:right w:val="single" w:sz="4" w:space="0" w:color="auto"/>
            </w:tcBorders>
            <w:hideMark/>
          </w:tcPr>
          <w:p w14:paraId="5464E8C8" w14:textId="77777777" w:rsidR="003A2C3F" w:rsidRPr="005B6CDA" w:rsidRDefault="003A2C3F" w:rsidP="00076CD6">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30-abr-20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3E431A0C" w14:textId="77777777" w:rsidR="003A2C3F" w:rsidRPr="005B6CDA" w:rsidRDefault="003A2C3F" w:rsidP="00076CD6">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2F4B0C96" w14:textId="77777777" w:rsidR="00BE3A30" w:rsidRDefault="003A2C3F" w:rsidP="002843DE">
            <w:pPr>
              <w:spacing w:after="0" w:line="240" w:lineRule="auto"/>
              <w:jc w:val="both"/>
              <w:rPr>
                <w:rFonts w:ascii="Arial" w:eastAsia="Times New Roman" w:hAnsi="Arial" w:cs="Arial"/>
                <w:bCs/>
                <w:sz w:val="18"/>
                <w:szCs w:val="18"/>
                <w:lang w:eastAsia="es-CO"/>
              </w:rPr>
            </w:pPr>
            <w:r w:rsidRPr="005B6CDA">
              <w:rPr>
                <w:rFonts w:ascii="Arial" w:eastAsia="Times New Roman" w:hAnsi="Arial" w:cs="Arial"/>
                <w:b/>
                <w:bCs/>
                <w:sz w:val="18"/>
                <w:szCs w:val="18"/>
                <w:lang w:eastAsia="es-CO"/>
              </w:rPr>
              <w:t>Documentación SMGI:</w:t>
            </w:r>
            <w:r w:rsidRPr="005B6CDA">
              <w:rPr>
                <w:rFonts w:ascii="Arial" w:eastAsia="Times New Roman" w:hAnsi="Arial" w:cs="Arial"/>
                <w:bCs/>
                <w:sz w:val="18"/>
                <w:szCs w:val="18"/>
                <w:lang w:eastAsia="es-CO"/>
              </w:rPr>
              <w:t xml:space="preserve"> Verificando la información se observó que la fecha final fue modificada, quedando 2020-04-30, se evidencio el soporte SS-0765, cambio de responsable y fecha final.                                                                                                                      De acuerdo a los compromisos establecidos, se puede observar los documentos adjuntos soportes del monitoreo, así: 1. Solicitar actualizar la información referente al punto 6 del Acuerdo de Paz Grupo del Sistema General Regalías. 2.  Solicitar actualizar la información referente a Otras acciones                                                                                    Acción 1</w:t>
            </w:r>
            <w:r w:rsidR="00BE3A30">
              <w:rPr>
                <w:rFonts w:ascii="Arial" w:eastAsia="Times New Roman" w:hAnsi="Arial" w:cs="Arial"/>
                <w:bCs/>
                <w:sz w:val="18"/>
                <w:szCs w:val="18"/>
                <w:lang w:eastAsia="es-CO"/>
              </w:rPr>
              <w:t>.</w:t>
            </w:r>
          </w:p>
          <w:p w14:paraId="6D2EA23E" w14:textId="77777777" w:rsidR="00BE3A30" w:rsidRDefault="00BE3A30" w:rsidP="002843DE">
            <w:pPr>
              <w:spacing w:after="0" w:line="240" w:lineRule="auto"/>
              <w:jc w:val="both"/>
              <w:rPr>
                <w:rFonts w:ascii="Arial" w:eastAsia="Times New Roman" w:hAnsi="Arial" w:cs="Arial"/>
                <w:bCs/>
                <w:sz w:val="18"/>
                <w:szCs w:val="18"/>
                <w:lang w:eastAsia="es-CO"/>
              </w:rPr>
            </w:pPr>
          </w:p>
          <w:p w14:paraId="311316DE" w14:textId="77777777" w:rsidR="005B6CDA" w:rsidRDefault="003A2C3F" w:rsidP="002843DE">
            <w:pPr>
              <w:spacing w:after="0" w:line="240" w:lineRule="auto"/>
              <w:jc w:val="both"/>
              <w:rPr>
                <w:rFonts w:ascii="Arial" w:eastAsia="Times New Roman" w:hAnsi="Arial" w:cs="Arial"/>
                <w:bCs/>
                <w:sz w:val="18"/>
                <w:szCs w:val="18"/>
                <w:lang w:eastAsia="es-CO"/>
              </w:rPr>
            </w:pPr>
            <w:r w:rsidRPr="005B6CDA">
              <w:rPr>
                <w:rFonts w:ascii="Arial" w:eastAsia="Times New Roman" w:hAnsi="Arial" w:cs="Arial"/>
                <w:bCs/>
                <w:sz w:val="18"/>
                <w:szCs w:val="18"/>
                <w:lang w:eastAsia="es-CO"/>
              </w:rPr>
              <w:t xml:space="preserve">Publicación de recursos orientados a la Paz en el Portal de Transparencia Económica:  DGPPN 3.  Incorporar (si aplicaban) otras acciones ejecutadas en el año 2019 que le apunten al cumplimiento de compromisos del Acuerdo de Paz y/o de instrumentos normativos expedidos con posterioridad. Y comparar con informe año anterior.  4.  Consolidar y publicar informe. </w:t>
            </w:r>
          </w:p>
          <w:p w14:paraId="4460FD51" w14:textId="77777777" w:rsidR="005B6CDA" w:rsidRDefault="005B6CDA" w:rsidP="002843DE">
            <w:pPr>
              <w:spacing w:after="0" w:line="240" w:lineRule="auto"/>
              <w:jc w:val="both"/>
              <w:rPr>
                <w:rFonts w:ascii="Arial" w:eastAsia="Times New Roman" w:hAnsi="Arial" w:cs="Arial"/>
                <w:bCs/>
                <w:sz w:val="18"/>
                <w:szCs w:val="18"/>
                <w:lang w:eastAsia="es-CO"/>
              </w:rPr>
            </w:pPr>
          </w:p>
          <w:p w14:paraId="57E2EEE1" w14:textId="77777777" w:rsidR="003A2C3F" w:rsidRPr="005B6CDA" w:rsidRDefault="003A2C3F" w:rsidP="002843DE">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Fecha final -2020-04-27</w:t>
            </w:r>
          </w:p>
          <w:p w14:paraId="37F32181" w14:textId="77777777" w:rsidR="005B6CDA" w:rsidRPr="005B6CDA" w:rsidRDefault="005B6CDA" w:rsidP="002843DE">
            <w:pPr>
              <w:spacing w:after="0" w:line="240" w:lineRule="auto"/>
              <w:jc w:val="both"/>
              <w:rPr>
                <w:rFonts w:ascii="Arial" w:eastAsia="Times New Roman" w:hAnsi="Arial" w:cs="Arial"/>
                <w:sz w:val="18"/>
                <w:szCs w:val="18"/>
                <w:lang w:eastAsia="es-CO"/>
              </w:rPr>
            </w:pPr>
          </w:p>
        </w:tc>
      </w:tr>
      <w:tr w:rsidR="003A2C3F" w:rsidRPr="005B6CDA" w14:paraId="31127AE2" w14:textId="77777777" w:rsidTr="00C6726D">
        <w:trPr>
          <w:trHeight w:val="2100"/>
        </w:trPr>
        <w:tc>
          <w:tcPr>
            <w:tcW w:w="1551" w:type="dxa"/>
            <w:tcBorders>
              <w:top w:val="nil"/>
              <w:left w:val="single" w:sz="4" w:space="0" w:color="auto"/>
              <w:bottom w:val="single" w:sz="4" w:space="0" w:color="auto"/>
              <w:right w:val="single" w:sz="4" w:space="0" w:color="auto"/>
            </w:tcBorders>
            <w:hideMark/>
          </w:tcPr>
          <w:p w14:paraId="46D4E23F" w14:textId="77777777" w:rsidR="003A2C3F" w:rsidRPr="005B6CDA" w:rsidRDefault="003A2C3F" w:rsidP="00C46028">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3.2 Dialogo de doble vía con la ciudadanía y sus organizaciones</w:t>
            </w:r>
          </w:p>
        </w:tc>
        <w:tc>
          <w:tcPr>
            <w:tcW w:w="1521" w:type="dxa"/>
            <w:tcBorders>
              <w:top w:val="nil"/>
              <w:left w:val="nil"/>
              <w:bottom w:val="single" w:sz="4" w:space="0" w:color="auto"/>
              <w:right w:val="single" w:sz="4" w:space="0" w:color="auto"/>
            </w:tcBorders>
            <w:hideMark/>
          </w:tcPr>
          <w:p w14:paraId="6FF867A5" w14:textId="77777777" w:rsidR="003A2C3F" w:rsidRPr="005B6CDA" w:rsidRDefault="003A2C3F" w:rsidP="00C46028">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Diseñar una campaña de interacción y reconocimiento ciudadano</w:t>
            </w:r>
            <w:r w:rsidR="00C46028" w:rsidRPr="005B6CDA">
              <w:rPr>
                <w:rFonts w:ascii="Arial" w:eastAsia="Times New Roman" w:hAnsi="Arial" w:cs="Arial"/>
                <w:sz w:val="18"/>
                <w:szCs w:val="18"/>
                <w:lang w:eastAsia="es-CO"/>
              </w:rPr>
              <w:t>.</w:t>
            </w:r>
          </w:p>
        </w:tc>
        <w:tc>
          <w:tcPr>
            <w:tcW w:w="1039" w:type="dxa"/>
            <w:tcBorders>
              <w:top w:val="nil"/>
              <w:left w:val="nil"/>
              <w:bottom w:val="single" w:sz="4" w:space="0" w:color="auto"/>
              <w:right w:val="single" w:sz="4" w:space="0" w:color="auto"/>
            </w:tcBorders>
            <w:hideMark/>
          </w:tcPr>
          <w:p w14:paraId="27AD2033" w14:textId="77777777" w:rsidR="003A2C3F" w:rsidRPr="005B6CDA" w:rsidRDefault="003A2C3F" w:rsidP="00C4602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4-feb-20</w:t>
            </w:r>
          </w:p>
        </w:tc>
        <w:tc>
          <w:tcPr>
            <w:tcW w:w="1041" w:type="dxa"/>
            <w:tcBorders>
              <w:top w:val="nil"/>
              <w:left w:val="nil"/>
              <w:bottom w:val="single" w:sz="4" w:space="0" w:color="auto"/>
              <w:right w:val="single" w:sz="4" w:space="0" w:color="auto"/>
            </w:tcBorders>
            <w:hideMark/>
          </w:tcPr>
          <w:p w14:paraId="37B916B9" w14:textId="77777777" w:rsidR="00C46028" w:rsidRPr="005B6CDA" w:rsidRDefault="00C46028" w:rsidP="00C4602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52A99B03" w14:textId="77777777" w:rsidR="003A2C3F" w:rsidRPr="005B6CDA" w:rsidRDefault="0013149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4FAC99D5" w14:textId="77777777" w:rsidR="00373EA6" w:rsidRPr="005B6CDA" w:rsidRDefault="003A2C3F" w:rsidP="00373EA6">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Documentación SMGI</w:t>
            </w:r>
            <w:r w:rsidRPr="005B6CDA">
              <w:rPr>
                <w:rFonts w:ascii="Arial" w:eastAsia="Times New Roman" w:hAnsi="Arial" w:cs="Arial"/>
                <w:sz w:val="18"/>
                <w:szCs w:val="18"/>
                <w:lang w:eastAsia="es-CO"/>
              </w:rPr>
              <w:t>:</w:t>
            </w:r>
            <w:r w:rsidRPr="005B6CDA">
              <w:rPr>
                <w:rFonts w:ascii="Arial" w:eastAsia="Times New Roman" w:hAnsi="Arial" w:cs="Arial"/>
                <w:b/>
                <w:bCs/>
                <w:sz w:val="18"/>
                <w:szCs w:val="18"/>
                <w:lang w:eastAsia="es-CO"/>
              </w:rPr>
              <w:t xml:space="preserve"> </w:t>
            </w:r>
          </w:p>
          <w:p w14:paraId="2B964EC1" w14:textId="77777777" w:rsidR="00373EA6" w:rsidRPr="005B6CDA" w:rsidRDefault="00373EA6" w:rsidP="00373EA6">
            <w:pPr>
              <w:spacing w:after="0" w:line="240" w:lineRule="auto"/>
              <w:jc w:val="both"/>
              <w:rPr>
                <w:rFonts w:ascii="Arial" w:eastAsia="Times New Roman" w:hAnsi="Arial" w:cs="Arial"/>
                <w:sz w:val="18"/>
                <w:szCs w:val="18"/>
                <w:lang w:eastAsia="es-CO"/>
              </w:rPr>
            </w:pPr>
          </w:p>
          <w:p w14:paraId="40581BCE" w14:textId="77777777" w:rsidR="00373EA6" w:rsidRPr="005B6CDA" w:rsidRDefault="00373EA6" w:rsidP="00373EA6">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15-dic-20:</w:t>
            </w:r>
          </w:p>
          <w:p w14:paraId="0F2F7193" w14:textId="77777777" w:rsidR="00373EA6" w:rsidRPr="005B6CDA" w:rsidRDefault="00373EA6" w:rsidP="00373EA6">
            <w:pPr>
              <w:spacing w:after="0" w:line="240" w:lineRule="auto"/>
              <w:jc w:val="both"/>
              <w:rPr>
                <w:rFonts w:ascii="Arial" w:hAnsi="Arial" w:cs="Arial"/>
                <w:sz w:val="18"/>
                <w:szCs w:val="18"/>
              </w:rPr>
            </w:pPr>
          </w:p>
          <w:p w14:paraId="2A24CFAC" w14:textId="77777777" w:rsidR="00373EA6" w:rsidRPr="005B6CDA" w:rsidRDefault="00373EA6" w:rsidP="00373EA6">
            <w:pPr>
              <w:spacing w:after="0" w:line="240" w:lineRule="auto"/>
              <w:jc w:val="both"/>
              <w:rPr>
                <w:rFonts w:ascii="Arial" w:eastAsia="Times New Roman" w:hAnsi="Arial" w:cs="Arial"/>
                <w:b/>
                <w:sz w:val="18"/>
                <w:szCs w:val="18"/>
                <w:lang w:eastAsia="es-CO"/>
              </w:rPr>
            </w:pPr>
            <w:r w:rsidRPr="005B6CDA">
              <w:rPr>
                <w:rStyle w:val="span"/>
                <w:rFonts w:ascii="Arial" w:hAnsi="Arial" w:cs="Arial"/>
                <w:sz w:val="18"/>
                <w:szCs w:val="18"/>
                <w:shd w:val="clear" w:color="auto" w:fill="FFFFFF"/>
              </w:rPr>
              <w:t>El equipo de comunicaciones trabajó la campaña de divulgación por redes sociales de medidas COVID-19 para facilitarle y enterar a la ciudadanía y al sector empresarial la información que se generado desde el Ministerio de Hacienda y Crédito Público.</w:t>
            </w:r>
          </w:p>
          <w:p w14:paraId="613FC6F5" w14:textId="77777777" w:rsidR="00373EA6" w:rsidRPr="005B6CDA" w:rsidRDefault="00373EA6" w:rsidP="00373EA6">
            <w:pPr>
              <w:spacing w:after="0" w:line="240" w:lineRule="auto"/>
              <w:jc w:val="both"/>
              <w:rPr>
                <w:rFonts w:ascii="Arial" w:eastAsia="Times New Roman" w:hAnsi="Arial" w:cs="Arial"/>
                <w:sz w:val="18"/>
                <w:szCs w:val="18"/>
                <w:lang w:eastAsia="es-CO"/>
              </w:rPr>
            </w:pPr>
          </w:p>
          <w:p w14:paraId="66C09E29" w14:textId="77777777" w:rsidR="00373EA6" w:rsidRPr="005B6CDA" w:rsidRDefault="00373EA6" w:rsidP="00373EA6">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35" w:history="1">
              <w:r w:rsidRPr="005B6CDA">
                <w:rPr>
                  <w:rStyle w:val="span"/>
                  <w:rFonts w:ascii="Arial" w:hAnsi="Arial" w:cs="Arial"/>
                  <w:sz w:val="18"/>
                  <w:szCs w:val="18"/>
                  <w:shd w:val="clear" w:color="auto" w:fill="FFFFFF"/>
                </w:rPr>
                <w:t>Campana_Interaccion_Reconocimiento_Ciudadano.doc</w:t>
              </w:r>
            </w:hyperlink>
            <w:r w:rsidRPr="005B6CDA">
              <w:rPr>
                <w:rStyle w:val="span"/>
                <w:rFonts w:ascii="Arial" w:hAnsi="Arial" w:cs="Arial"/>
                <w:sz w:val="18"/>
                <w:szCs w:val="18"/>
                <w:shd w:val="clear" w:color="auto" w:fill="FFFFFF"/>
              </w:rPr>
              <w:t>.</w:t>
            </w:r>
          </w:p>
          <w:p w14:paraId="06808016" w14:textId="77777777" w:rsidR="00373EA6" w:rsidRPr="005B6CDA" w:rsidRDefault="00373EA6" w:rsidP="00373EA6">
            <w:pPr>
              <w:spacing w:after="0" w:line="240" w:lineRule="auto"/>
              <w:jc w:val="both"/>
              <w:rPr>
                <w:rFonts w:ascii="Arial" w:eastAsia="Times New Roman" w:hAnsi="Arial" w:cs="Arial"/>
                <w:sz w:val="18"/>
                <w:szCs w:val="18"/>
                <w:lang w:eastAsia="es-CO"/>
              </w:rPr>
            </w:pPr>
          </w:p>
          <w:p w14:paraId="0ABE82C5" w14:textId="77777777" w:rsidR="00373EA6" w:rsidRPr="005B6CDA" w:rsidRDefault="00373EA6" w:rsidP="00373EA6">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16-dic-20:</w:t>
            </w:r>
          </w:p>
          <w:p w14:paraId="49AB6A93" w14:textId="77777777" w:rsidR="00373EA6" w:rsidRPr="005B6CDA" w:rsidRDefault="00373EA6" w:rsidP="00373EA6">
            <w:pPr>
              <w:spacing w:after="0" w:line="240" w:lineRule="auto"/>
              <w:jc w:val="both"/>
              <w:rPr>
                <w:rFonts w:ascii="Arial" w:eastAsia="Times New Roman" w:hAnsi="Arial" w:cs="Arial"/>
                <w:sz w:val="18"/>
                <w:szCs w:val="18"/>
                <w:lang w:eastAsia="es-CO"/>
              </w:rPr>
            </w:pPr>
          </w:p>
          <w:p w14:paraId="50246D48" w14:textId="77777777" w:rsidR="00BE3A30" w:rsidRDefault="00373EA6" w:rsidP="00373EA6">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A través de la rendición de cuentas las entidades públicas informan a la ciudadanía el desarrollo de su gestión, los avances, logros y retos presentadas durante el año; brindando la oportunidad a la ciudadanía de formular inquietudes y aclaraciones de los diferentes temas y/o actividades realizados durante su gestión.</w:t>
            </w:r>
          </w:p>
          <w:p w14:paraId="208141DE" w14:textId="77777777" w:rsidR="00373EA6" w:rsidRPr="005B6CDA" w:rsidRDefault="00373EA6" w:rsidP="00373EA6">
            <w:pPr>
              <w:spacing w:after="0" w:line="240" w:lineRule="auto"/>
              <w:jc w:val="both"/>
              <w:rPr>
                <w:rFonts w:ascii="Arial" w:eastAsia="Times New Roman" w:hAnsi="Arial" w:cs="Arial"/>
                <w:sz w:val="18"/>
                <w:szCs w:val="18"/>
                <w:lang w:eastAsia="es-CO"/>
              </w:rPr>
            </w:pPr>
            <w:r w:rsidRPr="005B6CDA">
              <w:rPr>
                <w:rFonts w:ascii="Arial" w:hAnsi="Arial" w:cs="Arial"/>
                <w:sz w:val="18"/>
                <w:szCs w:val="18"/>
              </w:rPr>
              <w:br/>
            </w:r>
            <w:r w:rsidRPr="005B6CDA">
              <w:rPr>
                <w:rFonts w:ascii="Arial" w:hAnsi="Arial" w:cs="Arial"/>
                <w:sz w:val="18"/>
                <w:szCs w:val="18"/>
                <w:shd w:val="clear" w:color="auto" w:fill="FFFFFF"/>
              </w:rPr>
              <w:t>El Proceso Gestión de Comunicaciones ante la importancia de este tema trabaja la campaña interna y externamente (redes sociales) sobre los principales conceptos de la Rendición de Cuentas.</w:t>
            </w:r>
            <w:r w:rsidRPr="005B6CDA">
              <w:rPr>
                <w:rFonts w:ascii="Arial" w:hAnsi="Arial" w:cs="Arial"/>
                <w:sz w:val="18"/>
                <w:szCs w:val="18"/>
              </w:rPr>
              <w:br/>
            </w:r>
          </w:p>
          <w:p w14:paraId="19C8ABE8" w14:textId="77777777" w:rsidR="00373EA6" w:rsidRPr="005B6CDA" w:rsidRDefault="00373EA6" w:rsidP="00373EA6">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Presentación con propuesta de comunicaciones para su Desarrollo.</w:t>
            </w:r>
          </w:p>
          <w:p w14:paraId="427796FB" w14:textId="77777777" w:rsidR="00373EA6" w:rsidRPr="005B6CDA" w:rsidRDefault="00373EA6" w:rsidP="00373EA6">
            <w:pPr>
              <w:spacing w:after="0" w:line="240" w:lineRule="auto"/>
              <w:jc w:val="both"/>
              <w:rPr>
                <w:rFonts w:ascii="Arial" w:eastAsia="Times New Roman" w:hAnsi="Arial" w:cs="Arial"/>
                <w:sz w:val="18"/>
                <w:szCs w:val="18"/>
                <w:lang w:eastAsia="es-CO"/>
              </w:rPr>
            </w:pPr>
          </w:p>
          <w:p w14:paraId="00E801C4" w14:textId="77777777" w:rsidR="00BE3A30" w:rsidRDefault="00373EA6" w:rsidP="00373EA6">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Durante el segundo semestre el equipo de comunicaciones desarrollo la campaña de interacción ciudadana con el tema de Rendición de Cuentas </w:t>
            </w:r>
            <w:r w:rsidRPr="005B6CDA">
              <w:rPr>
                <w:rFonts w:ascii="Arial" w:hAnsi="Arial" w:cs="Arial"/>
                <w:sz w:val="18"/>
                <w:szCs w:val="18"/>
              </w:rPr>
              <w:br/>
            </w:r>
            <w:r w:rsidRPr="005B6CDA">
              <w:rPr>
                <w:rFonts w:ascii="Arial" w:hAnsi="Arial" w:cs="Arial"/>
                <w:sz w:val="18"/>
                <w:szCs w:val="18"/>
                <w:shd w:val="clear" w:color="auto" w:fill="FFFFFF"/>
              </w:rPr>
              <w:t xml:space="preserve">desarrollándola tanto por los canales internos dispuestos por el Ministerio de Hacienda y que se podían utilizar ante la situación mundial y del </w:t>
            </w:r>
            <w:r w:rsidRPr="005B6CDA">
              <w:rPr>
                <w:rFonts w:ascii="Arial" w:hAnsi="Arial" w:cs="Arial"/>
                <w:sz w:val="18"/>
                <w:szCs w:val="18"/>
                <w:shd w:val="clear" w:color="auto" w:fill="FFFFFF"/>
              </w:rPr>
              <w:lastRenderedPageBreak/>
              <w:t>país con el Covid - 19 como fue el correo electrónico y la intranet y externamente a través de las Redes Sociales Twitter, Facebook e Instagram. </w:t>
            </w:r>
          </w:p>
          <w:p w14:paraId="5F9862DD" w14:textId="6FE94CDB" w:rsidR="00373EA6" w:rsidRPr="005B6CDA" w:rsidRDefault="00373EA6" w:rsidP="00373EA6">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 </w:t>
            </w:r>
            <w:r w:rsidRPr="005B6CDA">
              <w:rPr>
                <w:rFonts w:ascii="Arial" w:hAnsi="Arial" w:cs="Arial"/>
                <w:sz w:val="18"/>
                <w:szCs w:val="18"/>
              </w:rPr>
              <w:br/>
            </w:r>
            <w:r w:rsidRPr="005B6CDA">
              <w:rPr>
                <w:rFonts w:ascii="Arial" w:hAnsi="Arial" w:cs="Arial"/>
                <w:sz w:val="18"/>
                <w:szCs w:val="18"/>
                <w:shd w:val="clear" w:color="auto" w:fill="FFFFFF"/>
              </w:rPr>
              <w:t>- Las publicaciones en la intranet registraron entre 20 y 50 vistas de los funcionarios </w:t>
            </w:r>
            <w:r w:rsidRPr="005B6CDA">
              <w:rPr>
                <w:rFonts w:ascii="Arial" w:hAnsi="Arial" w:cs="Arial"/>
                <w:sz w:val="18"/>
                <w:szCs w:val="18"/>
              </w:rPr>
              <w:br/>
            </w:r>
            <w:r w:rsidRPr="005B6CDA">
              <w:rPr>
                <w:rFonts w:ascii="Arial" w:hAnsi="Arial" w:cs="Arial"/>
                <w:sz w:val="18"/>
                <w:szCs w:val="18"/>
                <w:shd w:val="clear" w:color="auto" w:fill="FFFFFF"/>
              </w:rPr>
              <w:t>- Se adjunta presentación y word con evidencias </w:t>
            </w:r>
            <w:r w:rsidRPr="005B6CDA">
              <w:rPr>
                <w:rFonts w:ascii="Arial" w:hAnsi="Arial" w:cs="Arial"/>
                <w:sz w:val="18"/>
                <w:szCs w:val="18"/>
              </w:rPr>
              <w:br/>
            </w:r>
            <w:r w:rsidRPr="005B6CDA">
              <w:rPr>
                <w:rFonts w:ascii="Arial" w:hAnsi="Arial" w:cs="Arial"/>
                <w:sz w:val="18"/>
                <w:szCs w:val="18"/>
                <w:shd w:val="clear" w:color="auto" w:fill="FFFFFF"/>
              </w:rPr>
              <w:t>- Dado la anterior el equipo de comunicaciones, las acciones y campañas de acuerdo a la</w:t>
            </w:r>
            <w:r w:rsidR="004A64F5">
              <w:rPr>
                <w:rFonts w:ascii="Arial" w:hAnsi="Arial" w:cs="Arial"/>
                <w:sz w:val="18"/>
                <w:szCs w:val="18"/>
                <w:shd w:val="clear" w:color="auto" w:fill="FFFFFF"/>
              </w:rPr>
              <w:t>s</w:t>
            </w:r>
            <w:r w:rsidRPr="005B6CDA">
              <w:rPr>
                <w:rFonts w:ascii="Arial" w:hAnsi="Arial" w:cs="Arial"/>
                <w:sz w:val="18"/>
                <w:szCs w:val="18"/>
                <w:shd w:val="clear" w:color="auto" w:fill="FFFFFF"/>
              </w:rPr>
              <w:t xml:space="preserve"> fechas que se tenían previstas quedan finalizadas.</w:t>
            </w:r>
          </w:p>
          <w:p w14:paraId="7415ADFF" w14:textId="77777777" w:rsidR="00373EA6" w:rsidRPr="005B6CDA" w:rsidRDefault="00373EA6" w:rsidP="00373EA6">
            <w:pPr>
              <w:spacing w:after="0" w:line="240" w:lineRule="auto"/>
              <w:jc w:val="both"/>
              <w:rPr>
                <w:rFonts w:ascii="Arial" w:hAnsi="Arial" w:cs="Arial"/>
                <w:sz w:val="18"/>
                <w:szCs w:val="18"/>
                <w:shd w:val="clear" w:color="auto" w:fill="FFFFFF"/>
              </w:rPr>
            </w:pPr>
          </w:p>
          <w:p w14:paraId="7EC102A6" w14:textId="77777777" w:rsidR="00373EA6" w:rsidRPr="005B6CDA" w:rsidRDefault="00373EA6" w:rsidP="00373EA6">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36" w:history="1">
              <w:r w:rsidRPr="005B6CDA">
                <w:rPr>
                  <w:rFonts w:ascii="Arial" w:hAnsi="Arial" w:cs="Arial"/>
                  <w:sz w:val="18"/>
                  <w:szCs w:val="18"/>
                  <w:shd w:val="clear" w:color="auto" w:fill="FFFFFF"/>
                </w:rPr>
                <w:t>Evidencias de publicación f.docx</w:t>
              </w:r>
            </w:hyperlink>
            <w:r w:rsidRPr="005B6CDA">
              <w:rPr>
                <w:rFonts w:ascii="Arial" w:hAnsi="Arial" w:cs="Arial"/>
                <w:sz w:val="18"/>
                <w:szCs w:val="18"/>
                <w:shd w:val="clear" w:color="auto" w:fill="FFFFFF"/>
              </w:rPr>
              <w:t xml:space="preserve">, </w:t>
            </w:r>
            <w:hyperlink r:id="rId37" w:history="1">
              <w:r w:rsidRPr="005B6CDA">
                <w:rPr>
                  <w:rFonts w:ascii="Arial" w:hAnsi="Arial" w:cs="Arial"/>
                  <w:sz w:val="18"/>
                  <w:szCs w:val="18"/>
                  <w:shd w:val="clear" w:color="auto" w:fill="FFFFFF"/>
                </w:rPr>
                <w:t>Presentacion_Desarrollo de la campaña_Interaccion_ciudadana_Parte (2).pptx</w:t>
              </w:r>
            </w:hyperlink>
            <w:r w:rsidRPr="005B6CDA">
              <w:rPr>
                <w:rFonts w:ascii="Arial" w:hAnsi="Arial" w:cs="Arial"/>
                <w:sz w:val="18"/>
                <w:szCs w:val="18"/>
                <w:shd w:val="clear" w:color="auto" w:fill="FFFFFF"/>
              </w:rPr>
              <w:t>.</w:t>
            </w:r>
          </w:p>
          <w:p w14:paraId="4D8F939D" w14:textId="77777777" w:rsidR="00373EA6" w:rsidRPr="005B6CDA" w:rsidRDefault="00373EA6" w:rsidP="00373EA6">
            <w:pPr>
              <w:spacing w:after="0" w:line="240" w:lineRule="auto"/>
              <w:jc w:val="both"/>
              <w:rPr>
                <w:rFonts w:ascii="Arial" w:eastAsia="Times New Roman" w:hAnsi="Arial" w:cs="Arial"/>
                <w:sz w:val="18"/>
                <w:szCs w:val="18"/>
                <w:lang w:eastAsia="es-CO"/>
              </w:rPr>
            </w:pPr>
          </w:p>
          <w:p w14:paraId="181ECAE0" w14:textId="77777777" w:rsidR="00373EA6" w:rsidRPr="005B6CDA" w:rsidRDefault="00373EA6" w:rsidP="00373EA6">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21-dic-20:</w:t>
            </w:r>
          </w:p>
          <w:p w14:paraId="7059A8DF" w14:textId="77777777" w:rsidR="00373EA6" w:rsidRPr="005B6CDA" w:rsidRDefault="00373EA6" w:rsidP="00373EA6">
            <w:pPr>
              <w:spacing w:after="0" w:line="240" w:lineRule="auto"/>
              <w:jc w:val="both"/>
              <w:rPr>
                <w:rFonts w:ascii="Arial" w:eastAsia="Times New Roman" w:hAnsi="Arial" w:cs="Arial"/>
                <w:b/>
                <w:sz w:val="18"/>
                <w:szCs w:val="18"/>
                <w:lang w:eastAsia="es-CO"/>
              </w:rPr>
            </w:pPr>
          </w:p>
          <w:p w14:paraId="3AB06760" w14:textId="77777777" w:rsidR="00373EA6" w:rsidRPr="005B6CDA" w:rsidRDefault="00373EA6" w:rsidP="00373EA6">
            <w:pPr>
              <w:spacing w:after="0" w:line="240" w:lineRule="auto"/>
              <w:jc w:val="both"/>
              <w:rPr>
                <w:rFonts w:ascii="Arial" w:eastAsia="Times New Roman" w:hAnsi="Arial" w:cs="Arial"/>
                <w:sz w:val="18"/>
                <w:szCs w:val="18"/>
                <w:lang w:eastAsia="es-CO"/>
              </w:rPr>
            </w:pPr>
            <w:r w:rsidRPr="005B6CDA">
              <w:rPr>
                <w:rFonts w:ascii="Arial" w:hAnsi="Arial" w:cs="Arial"/>
                <w:sz w:val="18"/>
                <w:szCs w:val="18"/>
                <w:shd w:val="clear" w:color="auto" w:fill="FFFFFF"/>
              </w:rPr>
              <w:t>El Proceso Gestión de Comunicaciones al hacer revisión, evidencia satisfactoriamente el cumplimiento de las acciones para esta tarea. </w:t>
            </w:r>
          </w:p>
          <w:p w14:paraId="1C7AAB2A" w14:textId="77777777" w:rsidR="00373EA6" w:rsidRPr="005B6CDA" w:rsidRDefault="00373EA6" w:rsidP="00373EA6">
            <w:pPr>
              <w:spacing w:after="0" w:line="240" w:lineRule="auto"/>
              <w:jc w:val="both"/>
              <w:rPr>
                <w:rFonts w:ascii="Arial" w:eastAsia="Times New Roman" w:hAnsi="Arial" w:cs="Arial"/>
                <w:sz w:val="18"/>
                <w:szCs w:val="18"/>
                <w:lang w:eastAsia="es-CO"/>
              </w:rPr>
            </w:pPr>
          </w:p>
          <w:p w14:paraId="29052334" w14:textId="77777777" w:rsidR="00373EA6" w:rsidRPr="005B6CDA" w:rsidRDefault="00373EA6" w:rsidP="00373EA6">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00131498" w:rsidRPr="005B6CDA">
              <w:rPr>
                <w:rFonts w:ascii="Arial" w:eastAsia="Times New Roman" w:hAnsi="Arial" w:cs="Arial"/>
                <w:bCs/>
                <w:sz w:val="18"/>
                <w:szCs w:val="18"/>
                <w:lang w:eastAsia="es-CO"/>
              </w:rPr>
              <w:t>16</w:t>
            </w:r>
            <w:r w:rsidRPr="005B6CDA">
              <w:rPr>
                <w:rFonts w:ascii="Arial" w:eastAsia="Times New Roman" w:hAnsi="Arial" w:cs="Arial"/>
                <w:bCs/>
                <w:sz w:val="18"/>
                <w:szCs w:val="18"/>
                <w:lang w:eastAsia="es-CO"/>
              </w:rPr>
              <w:t>-Dic-2020</w:t>
            </w:r>
          </w:p>
          <w:p w14:paraId="45245D87" w14:textId="77777777" w:rsidR="00373EA6" w:rsidRPr="005B6CDA" w:rsidRDefault="00373EA6" w:rsidP="00373EA6">
            <w:pPr>
              <w:spacing w:after="0" w:line="240" w:lineRule="auto"/>
              <w:jc w:val="both"/>
              <w:rPr>
                <w:rFonts w:ascii="Arial" w:eastAsia="Times New Roman" w:hAnsi="Arial" w:cs="Arial"/>
                <w:b/>
                <w:bCs/>
                <w:sz w:val="18"/>
                <w:szCs w:val="18"/>
                <w:lang w:eastAsia="es-CO"/>
              </w:rPr>
            </w:pPr>
          </w:p>
          <w:p w14:paraId="1F24E381" w14:textId="77777777" w:rsidR="003A2C3F" w:rsidRDefault="00373EA6" w:rsidP="00BE3A30">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Tarea Aprobada: </w:t>
            </w:r>
            <w:r w:rsidR="00131498" w:rsidRPr="005B6CDA">
              <w:rPr>
                <w:rFonts w:ascii="Arial" w:eastAsia="Times New Roman" w:hAnsi="Arial" w:cs="Arial"/>
                <w:bCs/>
                <w:sz w:val="18"/>
                <w:szCs w:val="18"/>
                <w:lang w:eastAsia="es-CO"/>
              </w:rPr>
              <w:t>2</w:t>
            </w:r>
            <w:r w:rsidRPr="005B6CDA">
              <w:rPr>
                <w:rFonts w:ascii="Arial" w:eastAsia="Times New Roman" w:hAnsi="Arial" w:cs="Arial"/>
                <w:bCs/>
                <w:sz w:val="18"/>
                <w:szCs w:val="18"/>
                <w:lang w:eastAsia="es-CO"/>
              </w:rPr>
              <w:t>1-Dic-2020</w:t>
            </w:r>
          </w:p>
          <w:p w14:paraId="65388F12" w14:textId="77777777" w:rsidR="00BE3A30" w:rsidRDefault="00BE3A30" w:rsidP="00BE3A30">
            <w:pPr>
              <w:spacing w:after="0" w:line="240" w:lineRule="auto"/>
              <w:jc w:val="both"/>
              <w:rPr>
                <w:rFonts w:ascii="Arial" w:eastAsia="Times New Roman" w:hAnsi="Arial" w:cs="Arial"/>
                <w:b/>
                <w:bCs/>
                <w:sz w:val="18"/>
                <w:szCs w:val="18"/>
                <w:lang w:eastAsia="es-CO"/>
              </w:rPr>
            </w:pPr>
          </w:p>
          <w:p w14:paraId="45D5A31E" w14:textId="75CD671C" w:rsidR="00BE3A30" w:rsidRDefault="00BE3A30" w:rsidP="00BE3A30">
            <w:pPr>
              <w:spacing w:after="0" w:line="240" w:lineRule="auto"/>
              <w:jc w:val="both"/>
              <w:rPr>
                <w:rFonts w:ascii="Arial" w:eastAsia="Times New Roman" w:hAnsi="Arial" w:cs="Arial"/>
                <w:b/>
                <w:bCs/>
                <w:sz w:val="18"/>
                <w:szCs w:val="18"/>
                <w:lang w:eastAsia="es-CO"/>
              </w:rPr>
            </w:pPr>
          </w:p>
          <w:p w14:paraId="63F98758" w14:textId="76CA23A4" w:rsidR="00B4457C" w:rsidRDefault="00B4457C" w:rsidP="00BE3A30">
            <w:pPr>
              <w:spacing w:after="0" w:line="240" w:lineRule="auto"/>
              <w:jc w:val="both"/>
              <w:rPr>
                <w:rFonts w:ascii="Arial" w:eastAsia="Times New Roman" w:hAnsi="Arial" w:cs="Arial"/>
                <w:b/>
                <w:bCs/>
                <w:sz w:val="18"/>
                <w:szCs w:val="18"/>
                <w:lang w:eastAsia="es-CO"/>
              </w:rPr>
            </w:pPr>
          </w:p>
          <w:p w14:paraId="43C64144" w14:textId="27C29CC1" w:rsidR="00B4457C" w:rsidRDefault="00B4457C" w:rsidP="00BE3A30">
            <w:pPr>
              <w:spacing w:after="0" w:line="240" w:lineRule="auto"/>
              <w:jc w:val="both"/>
              <w:rPr>
                <w:rFonts w:ascii="Arial" w:eastAsia="Times New Roman" w:hAnsi="Arial" w:cs="Arial"/>
                <w:b/>
                <w:bCs/>
                <w:sz w:val="18"/>
                <w:szCs w:val="18"/>
                <w:lang w:eastAsia="es-CO"/>
              </w:rPr>
            </w:pPr>
          </w:p>
          <w:p w14:paraId="700463CA" w14:textId="737527C1" w:rsidR="00B4457C" w:rsidRDefault="00B4457C" w:rsidP="00BE3A30">
            <w:pPr>
              <w:spacing w:after="0" w:line="240" w:lineRule="auto"/>
              <w:jc w:val="both"/>
              <w:rPr>
                <w:rFonts w:ascii="Arial" w:eastAsia="Times New Roman" w:hAnsi="Arial" w:cs="Arial"/>
                <w:b/>
                <w:bCs/>
                <w:sz w:val="18"/>
                <w:szCs w:val="18"/>
                <w:lang w:eastAsia="es-CO"/>
              </w:rPr>
            </w:pPr>
          </w:p>
          <w:p w14:paraId="7082FC30" w14:textId="6C11BEFC" w:rsidR="00B4457C" w:rsidRDefault="00B4457C" w:rsidP="00BE3A30">
            <w:pPr>
              <w:spacing w:after="0" w:line="240" w:lineRule="auto"/>
              <w:jc w:val="both"/>
              <w:rPr>
                <w:rFonts w:ascii="Arial" w:eastAsia="Times New Roman" w:hAnsi="Arial" w:cs="Arial"/>
                <w:b/>
                <w:bCs/>
                <w:sz w:val="18"/>
                <w:szCs w:val="18"/>
                <w:lang w:eastAsia="es-CO"/>
              </w:rPr>
            </w:pPr>
          </w:p>
          <w:p w14:paraId="7FD8CBFE" w14:textId="3B16D89E" w:rsidR="00B4457C" w:rsidRDefault="00B4457C" w:rsidP="00BE3A30">
            <w:pPr>
              <w:spacing w:after="0" w:line="240" w:lineRule="auto"/>
              <w:jc w:val="both"/>
              <w:rPr>
                <w:rFonts w:ascii="Arial" w:eastAsia="Times New Roman" w:hAnsi="Arial" w:cs="Arial"/>
                <w:b/>
                <w:bCs/>
                <w:sz w:val="18"/>
                <w:szCs w:val="18"/>
                <w:lang w:eastAsia="es-CO"/>
              </w:rPr>
            </w:pPr>
          </w:p>
          <w:p w14:paraId="7680FD49" w14:textId="4D81DC32" w:rsidR="00B4457C" w:rsidRDefault="00B4457C" w:rsidP="00BE3A30">
            <w:pPr>
              <w:spacing w:after="0" w:line="240" w:lineRule="auto"/>
              <w:jc w:val="both"/>
              <w:rPr>
                <w:rFonts w:ascii="Arial" w:eastAsia="Times New Roman" w:hAnsi="Arial" w:cs="Arial"/>
                <w:b/>
                <w:bCs/>
                <w:sz w:val="18"/>
                <w:szCs w:val="18"/>
                <w:lang w:eastAsia="es-CO"/>
              </w:rPr>
            </w:pPr>
          </w:p>
          <w:p w14:paraId="09E93B9D" w14:textId="53A0BA85" w:rsidR="00B4457C" w:rsidRDefault="00B4457C" w:rsidP="00BE3A30">
            <w:pPr>
              <w:spacing w:after="0" w:line="240" w:lineRule="auto"/>
              <w:jc w:val="both"/>
              <w:rPr>
                <w:rFonts w:ascii="Arial" w:eastAsia="Times New Roman" w:hAnsi="Arial" w:cs="Arial"/>
                <w:b/>
                <w:bCs/>
                <w:sz w:val="18"/>
                <w:szCs w:val="18"/>
                <w:lang w:eastAsia="es-CO"/>
              </w:rPr>
            </w:pPr>
          </w:p>
          <w:p w14:paraId="58205AE7" w14:textId="6C4C40E8" w:rsidR="00B4457C" w:rsidRDefault="00B4457C" w:rsidP="00BE3A30">
            <w:pPr>
              <w:spacing w:after="0" w:line="240" w:lineRule="auto"/>
              <w:jc w:val="both"/>
              <w:rPr>
                <w:rFonts w:ascii="Arial" w:eastAsia="Times New Roman" w:hAnsi="Arial" w:cs="Arial"/>
                <w:b/>
                <w:bCs/>
                <w:sz w:val="18"/>
                <w:szCs w:val="18"/>
                <w:lang w:eastAsia="es-CO"/>
              </w:rPr>
            </w:pPr>
          </w:p>
          <w:p w14:paraId="44630130" w14:textId="2531607C" w:rsidR="00B4457C" w:rsidRDefault="00B4457C" w:rsidP="00BE3A30">
            <w:pPr>
              <w:spacing w:after="0" w:line="240" w:lineRule="auto"/>
              <w:jc w:val="both"/>
              <w:rPr>
                <w:rFonts w:ascii="Arial" w:eastAsia="Times New Roman" w:hAnsi="Arial" w:cs="Arial"/>
                <w:b/>
                <w:bCs/>
                <w:sz w:val="18"/>
                <w:szCs w:val="18"/>
                <w:lang w:eastAsia="es-CO"/>
              </w:rPr>
            </w:pPr>
          </w:p>
          <w:p w14:paraId="724F4AE9" w14:textId="66F9D2FD" w:rsidR="00B4457C" w:rsidRDefault="00B4457C" w:rsidP="00BE3A30">
            <w:pPr>
              <w:spacing w:after="0" w:line="240" w:lineRule="auto"/>
              <w:jc w:val="both"/>
              <w:rPr>
                <w:rFonts w:ascii="Arial" w:eastAsia="Times New Roman" w:hAnsi="Arial" w:cs="Arial"/>
                <w:b/>
                <w:bCs/>
                <w:sz w:val="18"/>
                <w:szCs w:val="18"/>
                <w:lang w:eastAsia="es-CO"/>
              </w:rPr>
            </w:pPr>
          </w:p>
          <w:p w14:paraId="192027FA" w14:textId="01AA6329" w:rsidR="00B4457C" w:rsidRDefault="00B4457C" w:rsidP="00BE3A30">
            <w:pPr>
              <w:spacing w:after="0" w:line="240" w:lineRule="auto"/>
              <w:jc w:val="both"/>
              <w:rPr>
                <w:rFonts w:ascii="Arial" w:eastAsia="Times New Roman" w:hAnsi="Arial" w:cs="Arial"/>
                <w:b/>
                <w:bCs/>
                <w:sz w:val="18"/>
                <w:szCs w:val="18"/>
                <w:lang w:eastAsia="es-CO"/>
              </w:rPr>
            </w:pPr>
          </w:p>
          <w:p w14:paraId="00AADE5C" w14:textId="36212752" w:rsidR="00B4457C" w:rsidRDefault="00B4457C" w:rsidP="00BE3A30">
            <w:pPr>
              <w:spacing w:after="0" w:line="240" w:lineRule="auto"/>
              <w:jc w:val="both"/>
              <w:rPr>
                <w:rFonts w:ascii="Arial" w:eastAsia="Times New Roman" w:hAnsi="Arial" w:cs="Arial"/>
                <w:b/>
                <w:bCs/>
                <w:sz w:val="18"/>
                <w:szCs w:val="18"/>
                <w:lang w:eastAsia="es-CO"/>
              </w:rPr>
            </w:pPr>
          </w:p>
          <w:p w14:paraId="30EE5298" w14:textId="41E367D6" w:rsidR="00B4457C" w:rsidRDefault="00B4457C" w:rsidP="00BE3A30">
            <w:pPr>
              <w:spacing w:after="0" w:line="240" w:lineRule="auto"/>
              <w:jc w:val="both"/>
              <w:rPr>
                <w:rFonts w:ascii="Arial" w:eastAsia="Times New Roman" w:hAnsi="Arial" w:cs="Arial"/>
                <w:b/>
                <w:bCs/>
                <w:sz w:val="18"/>
                <w:szCs w:val="18"/>
                <w:lang w:eastAsia="es-CO"/>
              </w:rPr>
            </w:pPr>
          </w:p>
          <w:p w14:paraId="4C1355AF" w14:textId="1CCAE55B" w:rsidR="00B4457C" w:rsidRDefault="00B4457C" w:rsidP="00BE3A30">
            <w:pPr>
              <w:spacing w:after="0" w:line="240" w:lineRule="auto"/>
              <w:jc w:val="both"/>
              <w:rPr>
                <w:rFonts w:ascii="Arial" w:eastAsia="Times New Roman" w:hAnsi="Arial" w:cs="Arial"/>
                <w:b/>
                <w:bCs/>
                <w:sz w:val="18"/>
                <w:szCs w:val="18"/>
                <w:lang w:eastAsia="es-CO"/>
              </w:rPr>
            </w:pPr>
          </w:p>
          <w:p w14:paraId="2ECD922D" w14:textId="1F6D9214" w:rsidR="00B4457C" w:rsidRDefault="00B4457C" w:rsidP="00BE3A30">
            <w:pPr>
              <w:spacing w:after="0" w:line="240" w:lineRule="auto"/>
              <w:jc w:val="both"/>
              <w:rPr>
                <w:rFonts w:ascii="Arial" w:eastAsia="Times New Roman" w:hAnsi="Arial" w:cs="Arial"/>
                <w:b/>
                <w:bCs/>
                <w:sz w:val="18"/>
                <w:szCs w:val="18"/>
                <w:lang w:eastAsia="es-CO"/>
              </w:rPr>
            </w:pPr>
          </w:p>
          <w:p w14:paraId="4989D8EA" w14:textId="48536612" w:rsidR="00B4457C" w:rsidRDefault="00B4457C" w:rsidP="00BE3A30">
            <w:pPr>
              <w:spacing w:after="0" w:line="240" w:lineRule="auto"/>
              <w:jc w:val="both"/>
              <w:rPr>
                <w:rFonts w:ascii="Arial" w:eastAsia="Times New Roman" w:hAnsi="Arial" w:cs="Arial"/>
                <w:b/>
                <w:bCs/>
                <w:sz w:val="18"/>
                <w:szCs w:val="18"/>
                <w:lang w:eastAsia="es-CO"/>
              </w:rPr>
            </w:pPr>
          </w:p>
          <w:p w14:paraId="427F8AF1" w14:textId="3202278D" w:rsidR="00B4457C" w:rsidRDefault="00B4457C" w:rsidP="00BE3A30">
            <w:pPr>
              <w:spacing w:after="0" w:line="240" w:lineRule="auto"/>
              <w:jc w:val="both"/>
              <w:rPr>
                <w:rFonts w:ascii="Arial" w:eastAsia="Times New Roman" w:hAnsi="Arial" w:cs="Arial"/>
                <w:b/>
                <w:bCs/>
                <w:sz w:val="18"/>
                <w:szCs w:val="18"/>
                <w:lang w:eastAsia="es-CO"/>
              </w:rPr>
            </w:pPr>
          </w:p>
          <w:p w14:paraId="17B42A8F" w14:textId="75D17DB9" w:rsidR="00B4457C" w:rsidRDefault="00B4457C" w:rsidP="00BE3A30">
            <w:pPr>
              <w:spacing w:after="0" w:line="240" w:lineRule="auto"/>
              <w:jc w:val="both"/>
              <w:rPr>
                <w:rFonts w:ascii="Arial" w:eastAsia="Times New Roman" w:hAnsi="Arial" w:cs="Arial"/>
                <w:b/>
                <w:bCs/>
                <w:sz w:val="18"/>
                <w:szCs w:val="18"/>
                <w:lang w:eastAsia="es-CO"/>
              </w:rPr>
            </w:pPr>
          </w:p>
          <w:p w14:paraId="00D110E1" w14:textId="77777777" w:rsidR="00B4457C" w:rsidRDefault="00B4457C" w:rsidP="00BE3A30">
            <w:pPr>
              <w:spacing w:after="0" w:line="240" w:lineRule="auto"/>
              <w:jc w:val="both"/>
              <w:rPr>
                <w:rFonts w:ascii="Arial" w:eastAsia="Times New Roman" w:hAnsi="Arial" w:cs="Arial"/>
                <w:b/>
                <w:bCs/>
                <w:sz w:val="18"/>
                <w:szCs w:val="18"/>
                <w:lang w:eastAsia="es-CO"/>
              </w:rPr>
            </w:pPr>
          </w:p>
          <w:p w14:paraId="2FDFA039" w14:textId="77777777" w:rsidR="00BE3A30" w:rsidRPr="00BE3A30" w:rsidRDefault="00BE3A30" w:rsidP="00BE3A30">
            <w:pPr>
              <w:spacing w:after="0" w:line="240" w:lineRule="auto"/>
              <w:jc w:val="both"/>
              <w:rPr>
                <w:rFonts w:ascii="Arial" w:eastAsia="Times New Roman" w:hAnsi="Arial" w:cs="Arial"/>
                <w:b/>
                <w:bCs/>
                <w:sz w:val="18"/>
                <w:szCs w:val="18"/>
                <w:lang w:eastAsia="es-CO"/>
              </w:rPr>
            </w:pPr>
          </w:p>
        </w:tc>
      </w:tr>
      <w:tr w:rsidR="003A2C3F" w:rsidRPr="005B6CDA" w14:paraId="77C400E6" w14:textId="77777777" w:rsidTr="00C6726D">
        <w:trPr>
          <w:trHeight w:val="8190"/>
        </w:trPr>
        <w:tc>
          <w:tcPr>
            <w:tcW w:w="1551" w:type="dxa"/>
            <w:tcBorders>
              <w:top w:val="single" w:sz="4" w:space="0" w:color="auto"/>
              <w:left w:val="single" w:sz="4" w:space="0" w:color="auto"/>
              <w:bottom w:val="single" w:sz="4" w:space="0" w:color="auto"/>
              <w:right w:val="single" w:sz="4" w:space="0" w:color="auto"/>
            </w:tcBorders>
            <w:hideMark/>
          </w:tcPr>
          <w:p w14:paraId="2D00F137" w14:textId="77777777" w:rsidR="003A2C3F" w:rsidRPr="005B6CDA" w:rsidRDefault="003A2C3F" w:rsidP="00131498">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3.1 Información de calidad y en lenguaje comprensible</w:t>
            </w:r>
          </w:p>
        </w:tc>
        <w:tc>
          <w:tcPr>
            <w:tcW w:w="1521" w:type="dxa"/>
            <w:tcBorders>
              <w:top w:val="single" w:sz="4" w:space="0" w:color="auto"/>
              <w:left w:val="nil"/>
              <w:bottom w:val="single" w:sz="4" w:space="0" w:color="auto"/>
              <w:right w:val="single" w:sz="4" w:space="0" w:color="auto"/>
            </w:tcBorders>
            <w:hideMark/>
          </w:tcPr>
          <w:p w14:paraId="18329EE7" w14:textId="77777777" w:rsidR="003A2C3F" w:rsidRPr="005B6CDA" w:rsidRDefault="003A2C3F" w:rsidP="00131498">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Fortalecer los espacios de comunicación interna.</w:t>
            </w:r>
          </w:p>
        </w:tc>
        <w:tc>
          <w:tcPr>
            <w:tcW w:w="1039" w:type="dxa"/>
            <w:tcBorders>
              <w:top w:val="single" w:sz="4" w:space="0" w:color="auto"/>
              <w:left w:val="nil"/>
              <w:bottom w:val="single" w:sz="4" w:space="0" w:color="auto"/>
              <w:right w:val="single" w:sz="4" w:space="0" w:color="auto"/>
            </w:tcBorders>
            <w:hideMark/>
          </w:tcPr>
          <w:p w14:paraId="6906C82D" w14:textId="77777777" w:rsidR="003A2C3F" w:rsidRPr="005B6CDA" w:rsidRDefault="003A2C3F" w:rsidP="0013149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4-feb-20</w:t>
            </w:r>
          </w:p>
        </w:tc>
        <w:tc>
          <w:tcPr>
            <w:tcW w:w="1041" w:type="dxa"/>
            <w:tcBorders>
              <w:top w:val="single" w:sz="4" w:space="0" w:color="auto"/>
              <w:left w:val="nil"/>
              <w:bottom w:val="single" w:sz="4" w:space="0" w:color="auto"/>
              <w:right w:val="single" w:sz="4" w:space="0" w:color="auto"/>
            </w:tcBorders>
            <w:hideMark/>
          </w:tcPr>
          <w:p w14:paraId="443A5265" w14:textId="77777777" w:rsidR="003A2C3F" w:rsidRPr="005B6CDA" w:rsidRDefault="00131498" w:rsidP="00131498">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w:t>
            </w:r>
            <w:r w:rsidR="003A2C3F" w:rsidRPr="005B6CDA">
              <w:rPr>
                <w:rFonts w:ascii="Arial" w:eastAsia="Times New Roman" w:hAnsi="Arial" w:cs="Arial"/>
                <w:sz w:val="18"/>
                <w:szCs w:val="18"/>
                <w:lang w:eastAsia="es-CO"/>
              </w:rPr>
              <w:t>-dic-20</w:t>
            </w:r>
          </w:p>
        </w:tc>
        <w:tc>
          <w:tcPr>
            <w:tcW w:w="114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C77C3B0" w14:textId="77777777" w:rsidR="003A2C3F" w:rsidRPr="005B6CDA" w:rsidRDefault="00A0072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single" w:sz="4" w:space="0" w:color="auto"/>
              <w:left w:val="nil"/>
              <w:bottom w:val="single" w:sz="4" w:space="0" w:color="auto"/>
              <w:right w:val="single" w:sz="4" w:space="0" w:color="auto"/>
            </w:tcBorders>
            <w:hideMark/>
          </w:tcPr>
          <w:p w14:paraId="699AE5FE" w14:textId="77777777" w:rsidR="00131498" w:rsidRPr="005B6CDA" w:rsidRDefault="00131498" w:rsidP="00131498">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Documentación SMGI</w:t>
            </w:r>
            <w:r w:rsidRPr="005B6CDA">
              <w:rPr>
                <w:rFonts w:ascii="Arial" w:eastAsia="Times New Roman" w:hAnsi="Arial" w:cs="Arial"/>
                <w:sz w:val="18"/>
                <w:szCs w:val="18"/>
                <w:lang w:eastAsia="es-CO"/>
              </w:rPr>
              <w:t>:</w:t>
            </w:r>
            <w:r w:rsidRPr="005B6CDA">
              <w:rPr>
                <w:rFonts w:ascii="Arial" w:eastAsia="Times New Roman" w:hAnsi="Arial" w:cs="Arial"/>
                <w:b/>
                <w:bCs/>
                <w:sz w:val="18"/>
                <w:szCs w:val="18"/>
                <w:lang w:eastAsia="es-CO"/>
              </w:rPr>
              <w:t xml:space="preserve"> </w:t>
            </w:r>
          </w:p>
          <w:p w14:paraId="76761DCF" w14:textId="77777777" w:rsidR="00131498" w:rsidRPr="005B6CDA" w:rsidRDefault="00131498" w:rsidP="00131498">
            <w:pPr>
              <w:spacing w:after="0" w:line="240" w:lineRule="auto"/>
              <w:jc w:val="both"/>
              <w:rPr>
                <w:rFonts w:ascii="Arial" w:eastAsia="Times New Roman" w:hAnsi="Arial" w:cs="Arial"/>
                <w:sz w:val="18"/>
                <w:szCs w:val="18"/>
                <w:lang w:eastAsia="es-CO"/>
              </w:rPr>
            </w:pPr>
          </w:p>
          <w:p w14:paraId="2C62748E" w14:textId="77777777" w:rsidR="00131498" w:rsidRPr="005B6CDA" w:rsidRDefault="00131498" w:rsidP="00131498">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8-sep-20:</w:t>
            </w:r>
          </w:p>
          <w:p w14:paraId="581E23DB" w14:textId="77777777" w:rsidR="00131498" w:rsidRPr="005B6CDA" w:rsidRDefault="00131498" w:rsidP="00131498">
            <w:pPr>
              <w:spacing w:after="0" w:line="240" w:lineRule="auto"/>
              <w:jc w:val="both"/>
              <w:rPr>
                <w:rFonts w:ascii="Arial" w:hAnsi="Arial" w:cs="Arial"/>
                <w:sz w:val="18"/>
                <w:szCs w:val="18"/>
              </w:rPr>
            </w:pPr>
          </w:p>
          <w:p w14:paraId="17527236" w14:textId="701F4EA2" w:rsidR="00131498" w:rsidRPr="005B6CDA" w:rsidRDefault="00131498" w:rsidP="00131498">
            <w:pPr>
              <w:spacing w:after="0" w:line="240" w:lineRule="auto"/>
              <w:jc w:val="both"/>
              <w:rPr>
                <w:rFonts w:ascii="Arial" w:hAnsi="Arial" w:cs="Arial"/>
                <w:sz w:val="18"/>
                <w:szCs w:val="18"/>
              </w:rPr>
            </w:pPr>
            <w:r w:rsidRPr="005B6CDA">
              <w:rPr>
                <w:rFonts w:ascii="Arial" w:hAnsi="Arial" w:cs="Arial"/>
                <w:sz w:val="18"/>
                <w:szCs w:val="18"/>
                <w:shd w:val="clear" w:color="auto" w:fill="FFFFFF"/>
              </w:rPr>
              <w:t xml:space="preserve">La Campaña tiene como </w:t>
            </w:r>
            <w:r w:rsidRPr="00BE3A30">
              <w:rPr>
                <w:rFonts w:ascii="Arial" w:hAnsi="Arial" w:cs="Arial"/>
                <w:sz w:val="18"/>
                <w:szCs w:val="18"/>
                <w:shd w:val="clear" w:color="auto" w:fill="FFFFFF"/>
              </w:rPr>
              <w:t>o</w:t>
            </w:r>
            <w:r w:rsidRPr="00BE3A30">
              <w:rPr>
                <w:rFonts w:ascii="Arial" w:hAnsi="Arial" w:cs="Arial"/>
                <w:bCs/>
                <w:sz w:val="18"/>
                <w:szCs w:val="18"/>
                <w:shd w:val="clear" w:color="auto" w:fill="FFFFFF"/>
              </w:rPr>
              <w:t>bjetivo</w:t>
            </w:r>
            <w:r w:rsidRPr="00BE3A30">
              <w:rPr>
                <w:rFonts w:ascii="Arial" w:hAnsi="Arial" w:cs="Arial"/>
                <w:sz w:val="18"/>
                <w:szCs w:val="18"/>
                <w:shd w:val="clear" w:color="auto" w:fill="FFFFFF"/>
              </w:rPr>
              <w:t> reforzar en los Servidores Públicos del Ministerio de Hacienda cuáles son los canales</w:t>
            </w:r>
            <w:r w:rsidRPr="005B6CDA">
              <w:rPr>
                <w:rFonts w:ascii="Arial" w:hAnsi="Arial" w:cs="Arial"/>
                <w:sz w:val="18"/>
                <w:szCs w:val="18"/>
                <w:shd w:val="clear" w:color="auto" w:fill="FFFFFF"/>
              </w:rPr>
              <w:t xml:space="preserve"> que la entidad utiliza para informar.</w:t>
            </w:r>
            <w:r w:rsidRPr="005B6CDA">
              <w:rPr>
                <w:rFonts w:ascii="Arial" w:hAnsi="Arial" w:cs="Arial"/>
                <w:sz w:val="18"/>
                <w:szCs w:val="18"/>
              </w:rPr>
              <w:br/>
            </w:r>
            <w:r w:rsidRPr="005B6CDA">
              <w:rPr>
                <w:rFonts w:ascii="Arial" w:hAnsi="Arial" w:cs="Arial"/>
                <w:sz w:val="18"/>
                <w:szCs w:val="18"/>
                <w:shd w:val="clear" w:color="auto" w:fill="FFFFFF"/>
              </w:rPr>
              <w:t xml:space="preserve">Documento con contenidos, cronograma de </w:t>
            </w:r>
            <w:r w:rsidR="00B4457C" w:rsidRPr="005B6CDA">
              <w:rPr>
                <w:rFonts w:ascii="Arial" w:hAnsi="Arial" w:cs="Arial"/>
                <w:sz w:val="18"/>
                <w:szCs w:val="18"/>
                <w:shd w:val="clear" w:color="auto" w:fill="FFFFFF"/>
              </w:rPr>
              <w:t>publicación y</w:t>
            </w:r>
            <w:r w:rsidRPr="005B6CDA">
              <w:rPr>
                <w:rFonts w:ascii="Arial" w:hAnsi="Arial" w:cs="Arial"/>
                <w:sz w:val="18"/>
                <w:szCs w:val="18"/>
                <w:shd w:val="clear" w:color="auto" w:fill="FFFFFF"/>
              </w:rPr>
              <w:t xml:space="preserve"> solicitud de diseño de las piezas.</w:t>
            </w:r>
          </w:p>
          <w:p w14:paraId="50F43970" w14:textId="77777777" w:rsidR="00131498" w:rsidRPr="005B6CDA" w:rsidRDefault="00131498" w:rsidP="00131498">
            <w:pPr>
              <w:spacing w:after="0" w:line="240" w:lineRule="auto"/>
              <w:jc w:val="both"/>
              <w:rPr>
                <w:rFonts w:ascii="Arial" w:eastAsia="Times New Roman" w:hAnsi="Arial" w:cs="Arial"/>
                <w:sz w:val="18"/>
                <w:szCs w:val="18"/>
                <w:lang w:eastAsia="es-CO"/>
              </w:rPr>
            </w:pPr>
          </w:p>
          <w:p w14:paraId="444C63E4" w14:textId="77777777" w:rsidR="00131498" w:rsidRPr="005B6CDA" w:rsidRDefault="00131498" w:rsidP="00131498">
            <w:pPr>
              <w:spacing w:after="0" w:line="240" w:lineRule="auto"/>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38" w:history="1">
              <w:r w:rsidRPr="005B6CDA">
                <w:rPr>
                  <w:rFonts w:ascii="Arial" w:hAnsi="Arial" w:cs="Arial"/>
                  <w:sz w:val="18"/>
                  <w:szCs w:val="18"/>
                  <w:shd w:val="clear" w:color="auto" w:fill="FFFFFF"/>
                </w:rPr>
                <w:t>Textos 8 sep 2020.docx</w:t>
              </w:r>
            </w:hyperlink>
          </w:p>
          <w:p w14:paraId="41A0F260" w14:textId="77777777" w:rsidR="00131498" w:rsidRPr="005B6CDA" w:rsidRDefault="00131498" w:rsidP="00131498">
            <w:pPr>
              <w:spacing w:after="0" w:line="240" w:lineRule="auto"/>
              <w:rPr>
                <w:rFonts w:ascii="Arial" w:hAnsi="Arial" w:cs="Arial"/>
                <w:sz w:val="18"/>
                <w:szCs w:val="18"/>
                <w:shd w:val="clear" w:color="auto" w:fill="FFFFFF"/>
              </w:rPr>
            </w:pPr>
          </w:p>
          <w:p w14:paraId="567F30D4" w14:textId="77777777" w:rsidR="00131498" w:rsidRPr="005B6CDA" w:rsidRDefault="00131498" w:rsidP="00131498">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15-sep-20:</w:t>
            </w:r>
          </w:p>
          <w:p w14:paraId="68811AB1" w14:textId="77777777" w:rsidR="00131498" w:rsidRPr="005B6CDA" w:rsidRDefault="00131498" w:rsidP="00131498">
            <w:pPr>
              <w:spacing w:after="0" w:line="240" w:lineRule="auto"/>
              <w:jc w:val="both"/>
              <w:rPr>
                <w:rFonts w:ascii="Arial" w:hAnsi="Arial" w:cs="Arial"/>
                <w:sz w:val="18"/>
                <w:szCs w:val="18"/>
              </w:rPr>
            </w:pPr>
          </w:p>
          <w:p w14:paraId="3BE9E4CC" w14:textId="77777777" w:rsidR="00131498" w:rsidRPr="005B6CDA" w:rsidRDefault="00131498" w:rsidP="00131498">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Se trabaja diseño u publicación del de mensajes del Código de Integridad </w:t>
            </w:r>
            <w:r w:rsidRPr="005B6CDA">
              <w:rPr>
                <w:rFonts w:ascii="Arial" w:hAnsi="Arial" w:cs="Arial"/>
                <w:sz w:val="18"/>
                <w:szCs w:val="18"/>
              </w:rPr>
              <w:br/>
            </w:r>
            <w:r w:rsidRPr="005B6CDA">
              <w:rPr>
                <w:rFonts w:ascii="Arial" w:hAnsi="Arial" w:cs="Arial"/>
                <w:sz w:val="18"/>
                <w:szCs w:val="18"/>
                <w:shd w:val="clear" w:color="auto" w:fill="FFFFFF"/>
              </w:rPr>
              <w:t>Conflicto de intereses</w:t>
            </w:r>
          </w:p>
          <w:p w14:paraId="16FB408D" w14:textId="77777777" w:rsidR="00131498" w:rsidRPr="005B6CDA" w:rsidRDefault="00131498" w:rsidP="00131498">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 ¿Qué es integridad?</w:t>
            </w:r>
          </w:p>
          <w:p w14:paraId="3FE81DEA" w14:textId="77777777" w:rsidR="00131498" w:rsidRPr="005B6CDA" w:rsidRDefault="00131498" w:rsidP="00131498">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¿Qué es un conflicto de intereses?</w:t>
            </w:r>
          </w:p>
          <w:p w14:paraId="46D078CB" w14:textId="77777777" w:rsidR="00131498" w:rsidRPr="005B6CDA" w:rsidRDefault="00131498" w:rsidP="00131498">
            <w:pPr>
              <w:spacing w:after="0" w:line="240" w:lineRule="auto"/>
              <w:jc w:val="both"/>
              <w:rPr>
                <w:rFonts w:ascii="Arial" w:eastAsia="Times New Roman" w:hAnsi="Arial" w:cs="Arial"/>
                <w:sz w:val="18"/>
                <w:szCs w:val="18"/>
                <w:lang w:eastAsia="es-CO"/>
              </w:rPr>
            </w:pPr>
          </w:p>
          <w:p w14:paraId="46B6D4F8" w14:textId="77777777" w:rsidR="00131498" w:rsidRPr="005B6CDA" w:rsidRDefault="00131498" w:rsidP="00131498">
            <w:pPr>
              <w:spacing w:after="0" w:line="240" w:lineRule="auto"/>
              <w:rPr>
                <w:rFonts w:ascii="Arial" w:hAnsi="Arial" w:cs="Arial"/>
                <w:sz w:val="18"/>
                <w:szCs w:val="18"/>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39" w:history="1">
              <w:r w:rsidRPr="005B6CDA">
                <w:rPr>
                  <w:rFonts w:ascii="Arial" w:hAnsi="Arial" w:cs="Arial"/>
                  <w:sz w:val="18"/>
                  <w:szCs w:val="18"/>
                  <w:shd w:val="clear" w:color="auto" w:fill="FFFFFF"/>
                </w:rPr>
                <w:t>Evidencias Publicación parte 2 septiembre.docx</w:t>
              </w:r>
            </w:hyperlink>
            <w:r w:rsidRPr="005B6CDA">
              <w:rPr>
                <w:rFonts w:ascii="Arial" w:hAnsi="Arial" w:cs="Arial"/>
                <w:sz w:val="18"/>
                <w:szCs w:val="18"/>
                <w:shd w:val="clear" w:color="auto" w:fill="FFFFFF"/>
              </w:rPr>
              <w:t>.</w:t>
            </w:r>
          </w:p>
          <w:p w14:paraId="6F150409" w14:textId="77777777" w:rsidR="00131498" w:rsidRPr="005B6CDA" w:rsidRDefault="00131498" w:rsidP="00131498">
            <w:pPr>
              <w:spacing w:after="0" w:line="240" w:lineRule="auto"/>
              <w:rPr>
                <w:rStyle w:val="span"/>
                <w:rFonts w:ascii="Arial" w:hAnsi="Arial" w:cs="Arial"/>
                <w:sz w:val="18"/>
                <w:szCs w:val="18"/>
                <w:shd w:val="clear" w:color="auto" w:fill="FFFFFF"/>
              </w:rPr>
            </w:pPr>
          </w:p>
          <w:p w14:paraId="1448B439" w14:textId="77777777" w:rsidR="00131498" w:rsidRPr="005B6CDA" w:rsidRDefault="00131498" w:rsidP="00131498">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14-dic-20:</w:t>
            </w:r>
          </w:p>
          <w:p w14:paraId="4436B85D" w14:textId="77777777" w:rsidR="00131498" w:rsidRPr="005B6CDA" w:rsidRDefault="00131498" w:rsidP="00131498">
            <w:pPr>
              <w:spacing w:after="0" w:line="240" w:lineRule="auto"/>
              <w:jc w:val="both"/>
              <w:rPr>
                <w:rFonts w:ascii="Arial" w:hAnsi="Arial" w:cs="Arial"/>
                <w:sz w:val="18"/>
                <w:szCs w:val="18"/>
              </w:rPr>
            </w:pPr>
          </w:p>
          <w:p w14:paraId="024B9078" w14:textId="77777777" w:rsidR="00131498" w:rsidRPr="005B6CDA" w:rsidRDefault="00131498" w:rsidP="00131498">
            <w:pPr>
              <w:spacing w:after="0" w:line="240" w:lineRule="auto"/>
              <w:jc w:val="both"/>
              <w:rPr>
                <w:rFonts w:ascii="Arial" w:hAnsi="Arial" w:cs="Arial"/>
                <w:sz w:val="18"/>
                <w:szCs w:val="18"/>
              </w:rPr>
            </w:pPr>
            <w:r w:rsidRPr="005B6CDA">
              <w:rPr>
                <w:rFonts w:ascii="Arial" w:hAnsi="Arial" w:cs="Arial"/>
                <w:sz w:val="18"/>
                <w:szCs w:val="18"/>
                <w:shd w:val="clear" w:color="auto" w:fill="FFFFFF"/>
              </w:rPr>
              <w:t>El equipo de comunicaciones junto con la OAP y Tecnología adelantó varias acciones que permitió la divulgación oportuna de información y fortalecimiento de estos espacios. </w:t>
            </w:r>
            <w:r w:rsidRPr="005B6CDA">
              <w:rPr>
                <w:rFonts w:ascii="Arial" w:hAnsi="Arial" w:cs="Arial"/>
                <w:sz w:val="18"/>
                <w:szCs w:val="18"/>
              </w:rPr>
              <w:br/>
            </w:r>
            <w:r w:rsidRPr="005B6CDA">
              <w:rPr>
                <w:rFonts w:ascii="Arial" w:hAnsi="Arial" w:cs="Arial"/>
                <w:sz w:val="18"/>
                <w:szCs w:val="18"/>
                <w:shd w:val="clear" w:color="auto" w:fill="FFFFFF"/>
              </w:rPr>
              <w:t>- El equipo de comunicaciones y la OAP culminan el proceso</w:t>
            </w:r>
            <w:r w:rsidR="00766EE6" w:rsidRPr="005B6CDA">
              <w:rPr>
                <w:rFonts w:ascii="Arial" w:hAnsi="Arial" w:cs="Arial"/>
                <w:sz w:val="18"/>
                <w:szCs w:val="18"/>
                <w:shd w:val="clear" w:color="auto" w:fill="FFFFFF"/>
              </w:rPr>
              <w:t>.</w:t>
            </w:r>
          </w:p>
          <w:p w14:paraId="27F2066A" w14:textId="77777777" w:rsidR="00131498" w:rsidRPr="005B6CDA" w:rsidRDefault="00131498" w:rsidP="00131498">
            <w:pPr>
              <w:spacing w:after="0" w:line="240" w:lineRule="auto"/>
              <w:jc w:val="both"/>
              <w:rPr>
                <w:rFonts w:ascii="Arial" w:eastAsia="Times New Roman" w:hAnsi="Arial" w:cs="Arial"/>
                <w:sz w:val="18"/>
                <w:szCs w:val="18"/>
                <w:lang w:eastAsia="es-CO"/>
              </w:rPr>
            </w:pPr>
          </w:p>
          <w:p w14:paraId="0AECDA8B" w14:textId="77777777" w:rsidR="00131498" w:rsidRPr="005B6CDA" w:rsidRDefault="00131498" w:rsidP="00131498">
            <w:pPr>
              <w:spacing w:after="0" w:line="240" w:lineRule="auto"/>
              <w:rPr>
                <w:rFonts w:ascii="Arial" w:hAnsi="Arial" w:cs="Arial"/>
                <w:sz w:val="18"/>
                <w:szCs w:val="18"/>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40" w:history="1">
              <w:r w:rsidR="00766EE6" w:rsidRPr="005B6CDA">
                <w:rPr>
                  <w:rFonts w:ascii="Arial" w:hAnsi="Arial" w:cs="Arial"/>
                  <w:sz w:val="18"/>
                  <w:szCs w:val="18"/>
                  <w:shd w:val="clear" w:color="auto" w:fill="FFFFFF"/>
                </w:rPr>
                <w:t>Fortalecer los espacios de comunicación interna - final.doc</w:t>
              </w:r>
            </w:hyperlink>
            <w:r w:rsidR="00766EE6" w:rsidRPr="005B6CDA">
              <w:rPr>
                <w:rFonts w:ascii="Arial" w:hAnsi="Arial" w:cs="Arial"/>
                <w:sz w:val="18"/>
                <w:szCs w:val="18"/>
                <w:shd w:val="clear" w:color="auto" w:fill="FFFFFF"/>
              </w:rPr>
              <w:t>.</w:t>
            </w:r>
          </w:p>
          <w:p w14:paraId="3B88BC4C" w14:textId="77777777" w:rsidR="00131498" w:rsidRPr="005B6CDA" w:rsidRDefault="00131498" w:rsidP="00131498">
            <w:pPr>
              <w:spacing w:after="0" w:line="240" w:lineRule="auto"/>
              <w:rPr>
                <w:rFonts w:ascii="Arial" w:hAnsi="Arial" w:cs="Arial"/>
                <w:sz w:val="18"/>
                <w:szCs w:val="18"/>
              </w:rPr>
            </w:pPr>
          </w:p>
          <w:p w14:paraId="07AC7320" w14:textId="77777777" w:rsidR="00131498" w:rsidRPr="005B6CDA" w:rsidRDefault="00131498" w:rsidP="00131498">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 xml:space="preserve">Monitoreo </w:t>
            </w:r>
            <w:r w:rsidR="00766EE6" w:rsidRPr="005B6CDA">
              <w:rPr>
                <w:rFonts w:ascii="Arial" w:eastAsia="Times New Roman" w:hAnsi="Arial" w:cs="Arial"/>
                <w:b/>
                <w:sz w:val="18"/>
                <w:szCs w:val="18"/>
                <w:lang w:eastAsia="es-CO"/>
              </w:rPr>
              <w:t>21</w:t>
            </w:r>
            <w:r w:rsidRPr="005B6CDA">
              <w:rPr>
                <w:rFonts w:ascii="Arial" w:eastAsia="Times New Roman" w:hAnsi="Arial" w:cs="Arial"/>
                <w:b/>
                <w:sz w:val="18"/>
                <w:szCs w:val="18"/>
                <w:lang w:eastAsia="es-CO"/>
              </w:rPr>
              <w:t>-dic-20:</w:t>
            </w:r>
          </w:p>
          <w:p w14:paraId="7DC938FC" w14:textId="77777777" w:rsidR="00131498" w:rsidRPr="005B6CDA" w:rsidRDefault="00131498" w:rsidP="00131498">
            <w:pPr>
              <w:spacing w:after="0" w:line="240" w:lineRule="auto"/>
              <w:jc w:val="both"/>
              <w:rPr>
                <w:rFonts w:ascii="Arial" w:hAnsi="Arial" w:cs="Arial"/>
                <w:sz w:val="18"/>
                <w:szCs w:val="18"/>
              </w:rPr>
            </w:pPr>
          </w:p>
          <w:p w14:paraId="2B9C1BC0" w14:textId="77777777" w:rsidR="00131498" w:rsidRPr="005B6CDA" w:rsidRDefault="00766EE6" w:rsidP="00131498">
            <w:pPr>
              <w:spacing w:after="0" w:line="240" w:lineRule="auto"/>
              <w:rPr>
                <w:rStyle w:val="span"/>
                <w:rFonts w:ascii="Arial" w:hAnsi="Arial" w:cs="Arial"/>
                <w:sz w:val="18"/>
                <w:szCs w:val="18"/>
                <w:shd w:val="clear" w:color="auto" w:fill="FFFFFF"/>
              </w:rPr>
            </w:pPr>
            <w:r w:rsidRPr="005B6CDA">
              <w:rPr>
                <w:rFonts w:ascii="Arial" w:hAnsi="Arial" w:cs="Arial"/>
                <w:sz w:val="18"/>
                <w:szCs w:val="18"/>
                <w:shd w:val="clear" w:color="auto" w:fill="FFFFFF"/>
              </w:rPr>
              <w:t>Al verificar las tareas, las acciones se cumplieron</w:t>
            </w:r>
            <w:r w:rsidR="005B6CDA">
              <w:rPr>
                <w:rFonts w:ascii="Arial" w:hAnsi="Arial" w:cs="Arial"/>
                <w:sz w:val="18"/>
                <w:szCs w:val="18"/>
                <w:shd w:val="clear" w:color="auto" w:fill="FFFFFF"/>
              </w:rPr>
              <w:t xml:space="preserve"> oportunamente y de acuerdo a lo</w:t>
            </w:r>
            <w:r w:rsidRPr="005B6CDA">
              <w:rPr>
                <w:rFonts w:ascii="Arial" w:hAnsi="Arial" w:cs="Arial"/>
                <w:sz w:val="18"/>
                <w:szCs w:val="18"/>
                <w:shd w:val="clear" w:color="auto" w:fill="FFFFFF"/>
              </w:rPr>
              <w:t xml:space="preserve"> establecido.</w:t>
            </w:r>
          </w:p>
          <w:p w14:paraId="1EE16680" w14:textId="77777777" w:rsidR="00131498" w:rsidRPr="005B6CDA" w:rsidRDefault="00131498" w:rsidP="00131498">
            <w:pPr>
              <w:spacing w:after="0" w:line="240" w:lineRule="auto"/>
              <w:jc w:val="both"/>
              <w:rPr>
                <w:rFonts w:ascii="Arial" w:eastAsia="Times New Roman" w:hAnsi="Arial" w:cs="Arial"/>
                <w:sz w:val="18"/>
                <w:szCs w:val="18"/>
                <w:lang w:eastAsia="es-CO"/>
              </w:rPr>
            </w:pPr>
          </w:p>
          <w:p w14:paraId="4825F67F" w14:textId="77777777" w:rsidR="00131498" w:rsidRPr="005B6CDA" w:rsidRDefault="00131498" w:rsidP="00131498">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00766EE6" w:rsidRPr="005B6CDA">
              <w:rPr>
                <w:rFonts w:ascii="Arial" w:eastAsia="Times New Roman" w:hAnsi="Arial" w:cs="Arial"/>
                <w:bCs/>
                <w:sz w:val="18"/>
                <w:szCs w:val="18"/>
                <w:lang w:eastAsia="es-CO"/>
              </w:rPr>
              <w:t>14</w:t>
            </w:r>
            <w:r w:rsidRPr="005B6CDA">
              <w:rPr>
                <w:rFonts w:ascii="Arial" w:eastAsia="Times New Roman" w:hAnsi="Arial" w:cs="Arial"/>
                <w:bCs/>
                <w:sz w:val="18"/>
                <w:szCs w:val="18"/>
                <w:lang w:eastAsia="es-CO"/>
              </w:rPr>
              <w:t>-Dic-2020</w:t>
            </w:r>
          </w:p>
          <w:p w14:paraId="736E303D" w14:textId="77777777" w:rsidR="00131498" w:rsidRPr="005B6CDA" w:rsidRDefault="00131498" w:rsidP="00131498">
            <w:pPr>
              <w:spacing w:after="0" w:line="240" w:lineRule="auto"/>
              <w:jc w:val="both"/>
              <w:rPr>
                <w:rFonts w:ascii="Arial" w:eastAsia="Times New Roman" w:hAnsi="Arial" w:cs="Arial"/>
                <w:b/>
                <w:bCs/>
                <w:sz w:val="18"/>
                <w:szCs w:val="18"/>
                <w:lang w:eastAsia="es-CO"/>
              </w:rPr>
            </w:pPr>
          </w:p>
          <w:p w14:paraId="653D86A6" w14:textId="77777777" w:rsidR="00131498" w:rsidRPr="005B6CDA" w:rsidRDefault="00131498" w:rsidP="00131498">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Tarea Aprobada: </w:t>
            </w:r>
            <w:r w:rsidRPr="005B6CDA">
              <w:rPr>
                <w:rFonts w:ascii="Arial" w:eastAsia="Times New Roman" w:hAnsi="Arial" w:cs="Arial"/>
                <w:bCs/>
                <w:sz w:val="18"/>
                <w:szCs w:val="18"/>
                <w:lang w:eastAsia="es-CO"/>
              </w:rPr>
              <w:t>21-Dic-2020</w:t>
            </w:r>
          </w:p>
          <w:p w14:paraId="04637D21" w14:textId="77777777" w:rsidR="00131498" w:rsidRPr="005B6CDA" w:rsidRDefault="00131498" w:rsidP="00131498">
            <w:pPr>
              <w:spacing w:after="0" w:line="240" w:lineRule="auto"/>
              <w:rPr>
                <w:rFonts w:ascii="Arial" w:eastAsia="Times New Roman" w:hAnsi="Arial" w:cs="Arial"/>
                <w:sz w:val="18"/>
                <w:szCs w:val="18"/>
                <w:lang w:eastAsia="es-CO"/>
              </w:rPr>
            </w:pPr>
          </w:p>
        </w:tc>
      </w:tr>
      <w:tr w:rsidR="003A2C3F" w:rsidRPr="005B6CDA" w14:paraId="3C7D6839" w14:textId="77777777" w:rsidTr="00C6726D">
        <w:trPr>
          <w:trHeight w:val="1020"/>
        </w:trPr>
        <w:tc>
          <w:tcPr>
            <w:tcW w:w="1551" w:type="dxa"/>
            <w:tcBorders>
              <w:top w:val="nil"/>
              <w:left w:val="single" w:sz="4" w:space="0" w:color="auto"/>
              <w:bottom w:val="single" w:sz="4" w:space="0" w:color="auto"/>
              <w:right w:val="single" w:sz="4" w:space="0" w:color="auto"/>
            </w:tcBorders>
            <w:hideMark/>
          </w:tcPr>
          <w:p w14:paraId="35637450" w14:textId="6E0E9AEE" w:rsidR="003A2C3F" w:rsidRPr="005B6CDA" w:rsidRDefault="003A2C3F" w:rsidP="00A0072A">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3.4 Evaluación y retroalimentación a la gestión institucional</w:t>
            </w:r>
            <w:r w:rsidR="00BB74E6">
              <w:rPr>
                <w:rFonts w:ascii="Arial" w:eastAsia="Times New Roman" w:hAnsi="Arial" w:cs="Arial"/>
                <w:sz w:val="18"/>
                <w:szCs w:val="18"/>
                <w:lang w:eastAsia="es-CO"/>
              </w:rPr>
              <w:t>.</w:t>
            </w:r>
          </w:p>
        </w:tc>
        <w:tc>
          <w:tcPr>
            <w:tcW w:w="1521" w:type="dxa"/>
            <w:tcBorders>
              <w:top w:val="nil"/>
              <w:left w:val="nil"/>
              <w:bottom w:val="single" w:sz="4" w:space="0" w:color="auto"/>
              <w:right w:val="single" w:sz="4" w:space="0" w:color="auto"/>
            </w:tcBorders>
            <w:hideMark/>
          </w:tcPr>
          <w:p w14:paraId="4371E52C" w14:textId="73E0EB97" w:rsidR="003A2C3F" w:rsidRPr="005B6CDA" w:rsidRDefault="003A2C3F" w:rsidP="00A0072A">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Realizar ejercicios de Audiencia Pública</w:t>
            </w:r>
            <w:r w:rsidR="00BB74E6">
              <w:rPr>
                <w:rFonts w:ascii="Arial" w:eastAsia="Times New Roman" w:hAnsi="Arial" w:cs="Arial"/>
                <w:sz w:val="18"/>
                <w:szCs w:val="18"/>
                <w:lang w:eastAsia="es-CO"/>
              </w:rPr>
              <w:t>.</w:t>
            </w:r>
          </w:p>
        </w:tc>
        <w:tc>
          <w:tcPr>
            <w:tcW w:w="1039" w:type="dxa"/>
            <w:tcBorders>
              <w:top w:val="nil"/>
              <w:left w:val="nil"/>
              <w:bottom w:val="single" w:sz="4" w:space="0" w:color="auto"/>
              <w:right w:val="single" w:sz="4" w:space="0" w:color="auto"/>
            </w:tcBorders>
            <w:hideMark/>
          </w:tcPr>
          <w:p w14:paraId="0371A719" w14:textId="77777777" w:rsidR="003A2C3F" w:rsidRPr="005B6CDA" w:rsidRDefault="003A2C3F" w:rsidP="00A0072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1-may-20</w:t>
            </w:r>
          </w:p>
        </w:tc>
        <w:tc>
          <w:tcPr>
            <w:tcW w:w="1041" w:type="dxa"/>
            <w:tcBorders>
              <w:top w:val="nil"/>
              <w:left w:val="nil"/>
              <w:bottom w:val="single" w:sz="4" w:space="0" w:color="auto"/>
              <w:right w:val="single" w:sz="4" w:space="0" w:color="auto"/>
            </w:tcBorders>
            <w:hideMark/>
          </w:tcPr>
          <w:p w14:paraId="3A2422F4" w14:textId="77777777" w:rsidR="003A2C3F" w:rsidRPr="005B6CDA" w:rsidRDefault="003A2C3F" w:rsidP="00A0072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175DBF50" w14:textId="77777777" w:rsidR="003A2C3F" w:rsidRPr="005B6CDA" w:rsidRDefault="00C6726D" w:rsidP="00C6726D">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02811D48" w14:textId="77777777" w:rsidR="00A0072A" w:rsidRPr="005B6CDA" w:rsidRDefault="00A0072A" w:rsidP="00A0072A">
            <w:pPr>
              <w:spacing w:after="0" w:line="240" w:lineRule="auto"/>
              <w:jc w:val="both"/>
              <w:rPr>
                <w:rFonts w:ascii="Arial" w:eastAsia="Times New Roman" w:hAnsi="Arial" w:cs="Arial"/>
                <w:bCs/>
                <w:sz w:val="18"/>
                <w:szCs w:val="18"/>
                <w:lang w:eastAsia="es-CO"/>
              </w:rPr>
            </w:pPr>
            <w:r w:rsidRPr="005B6CDA">
              <w:rPr>
                <w:rFonts w:ascii="Arial" w:eastAsia="Times New Roman" w:hAnsi="Arial" w:cs="Arial"/>
                <w:b/>
                <w:bCs/>
                <w:sz w:val="18"/>
                <w:szCs w:val="18"/>
                <w:lang w:eastAsia="es-CO"/>
              </w:rPr>
              <w:t>Documentación SMGI:</w:t>
            </w:r>
            <w:r w:rsidRPr="005B6CDA">
              <w:rPr>
                <w:rFonts w:ascii="Arial" w:eastAsia="Times New Roman" w:hAnsi="Arial" w:cs="Arial"/>
                <w:bCs/>
                <w:sz w:val="18"/>
                <w:szCs w:val="18"/>
                <w:lang w:eastAsia="es-CO"/>
              </w:rPr>
              <w:t xml:space="preserve"> </w:t>
            </w:r>
          </w:p>
          <w:p w14:paraId="2E4D15FE" w14:textId="77777777" w:rsidR="003A2C3F" w:rsidRPr="005B6CDA" w:rsidRDefault="003A2C3F" w:rsidP="008D2EBF">
            <w:pPr>
              <w:spacing w:after="0" w:line="240" w:lineRule="auto"/>
              <w:jc w:val="both"/>
              <w:rPr>
                <w:rFonts w:ascii="Arial" w:eastAsia="Times New Roman" w:hAnsi="Arial" w:cs="Arial"/>
                <w:sz w:val="18"/>
                <w:szCs w:val="18"/>
                <w:lang w:eastAsia="es-CO"/>
              </w:rPr>
            </w:pPr>
          </w:p>
          <w:p w14:paraId="5E518C03" w14:textId="77777777" w:rsidR="00A0072A" w:rsidRPr="005B6CDA" w:rsidRDefault="00A0072A" w:rsidP="00A0072A">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3-sep-20:</w:t>
            </w:r>
          </w:p>
          <w:p w14:paraId="79753EA8" w14:textId="77777777" w:rsidR="00A0072A" w:rsidRPr="005B6CDA" w:rsidRDefault="00A0072A" w:rsidP="00A0072A">
            <w:pPr>
              <w:spacing w:after="0" w:line="240" w:lineRule="auto"/>
              <w:jc w:val="both"/>
              <w:rPr>
                <w:rFonts w:ascii="Arial" w:eastAsia="Times New Roman" w:hAnsi="Arial" w:cs="Arial"/>
                <w:b/>
                <w:sz w:val="18"/>
                <w:szCs w:val="18"/>
                <w:lang w:eastAsia="es-CO"/>
              </w:rPr>
            </w:pPr>
          </w:p>
          <w:p w14:paraId="21F19EA1" w14:textId="77777777" w:rsidR="00A0072A" w:rsidRPr="005B6CDA" w:rsidRDefault="00A0072A" w:rsidP="005B6CDA">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De acuerdo con la programación, a la fecha no se ha adelantado ejercicios de audiencia pública, se tiene programado para el segundo semestre, una vez este elaborado el informe de gestión institucional. En este sentido está pendiente confirmar si la audiencia misional y la audiencia transversal.</w:t>
            </w:r>
          </w:p>
          <w:p w14:paraId="4D5F5A08" w14:textId="77777777" w:rsidR="00A0072A" w:rsidRPr="005B6CDA" w:rsidRDefault="00A0072A" w:rsidP="005B6CDA">
            <w:pPr>
              <w:spacing w:after="0" w:line="240" w:lineRule="auto"/>
              <w:jc w:val="both"/>
              <w:rPr>
                <w:rFonts w:ascii="Arial" w:hAnsi="Arial" w:cs="Arial"/>
                <w:sz w:val="18"/>
                <w:szCs w:val="18"/>
                <w:shd w:val="clear" w:color="auto" w:fill="FFFFFF"/>
              </w:rPr>
            </w:pPr>
            <w:r w:rsidRPr="005B6CDA">
              <w:rPr>
                <w:rFonts w:ascii="Arial" w:hAnsi="Arial" w:cs="Arial"/>
                <w:sz w:val="18"/>
                <w:szCs w:val="18"/>
              </w:rPr>
              <w:br/>
            </w:r>
            <w:r w:rsidRPr="005B6CDA">
              <w:rPr>
                <w:rFonts w:ascii="Arial" w:hAnsi="Arial" w:cs="Arial"/>
                <w:sz w:val="18"/>
                <w:szCs w:val="18"/>
                <w:shd w:val="clear" w:color="auto" w:fill="FFFFFF"/>
              </w:rPr>
              <w:t xml:space="preserve">Lo que se ha realizado es en la intranet publicar piezas alusivas </w:t>
            </w:r>
            <w:r w:rsidR="005B6CDA">
              <w:rPr>
                <w:rFonts w:ascii="Arial" w:hAnsi="Arial" w:cs="Arial"/>
                <w:sz w:val="18"/>
                <w:szCs w:val="18"/>
                <w:shd w:val="clear" w:color="auto" w:fill="FFFFFF"/>
              </w:rPr>
              <w:t>l</w:t>
            </w:r>
            <w:r w:rsidRPr="005B6CDA">
              <w:rPr>
                <w:rFonts w:ascii="Arial" w:hAnsi="Arial" w:cs="Arial"/>
                <w:sz w:val="18"/>
                <w:szCs w:val="18"/>
                <w:shd w:val="clear" w:color="auto" w:fill="FFFFFF"/>
              </w:rPr>
              <w:t>as la rendición de cuentas: http://mintranet/Noticias/Paginas/Â¿QuÃ©-compone-la-RendiciÃ³n-de-Cuentas.aspx.</w:t>
            </w:r>
          </w:p>
          <w:p w14:paraId="5E0DD30D" w14:textId="77777777" w:rsidR="00A0072A" w:rsidRPr="005B6CDA" w:rsidRDefault="00A0072A" w:rsidP="00A0072A">
            <w:pPr>
              <w:spacing w:after="0" w:line="240" w:lineRule="auto"/>
              <w:rPr>
                <w:rFonts w:ascii="Arial" w:hAnsi="Arial" w:cs="Arial"/>
                <w:sz w:val="18"/>
                <w:szCs w:val="18"/>
              </w:rPr>
            </w:pPr>
          </w:p>
          <w:p w14:paraId="53667403" w14:textId="77777777" w:rsidR="00A0072A" w:rsidRPr="005B6CDA" w:rsidRDefault="00A0072A" w:rsidP="00A0072A">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5-oct-20:</w:t>
            </w:r>
          </w:p>
          <w:p w14:paraId="1C7D6C36" w14:textId="77777777" w:rsidR="00A0072A" w:rsidRPr="005B6CDA" w:rsidRDefault="00A0072A" w:rsidP="00A0072A">
            <w:pPr>
              <w:spacing w:after="0" w:line="240" w:lineRule="auto"/>
              <w:jc w:val="both"/>
              <w:rPr>
                <w:rFonts w:ascii="Arial" w:hAnsi="Arial" w:cs="Arial"/>
                <w:sz w:val="18"/>
                <w:szCs w:val="18"/>
              </w:rPr>
            </w:pPr>
          </w:p>
          <w:p w14:paraId="12AD1449" w14:textId="77777777" w:rsidR="00A0072A" w:rsidRPr="005B6CDA" w:rsidRDefault="00A0072A" w:rsidP="00A0072A">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 xml:space="preserve">Hace parte de esta actividad las acciones adelantadas por </w:t>
            </w:r>
            <w:r w:rsidR="00C6726D" w:rsidRPr="005B6CDA">
              <w:rPr>
                <w:rFonts w:ascii="Arial" w:hAnsi="Arial" w:cs="Arial"/>
                <w:sz w:val="18"/>
                <w:szCs w:val="18"/>
                <w:shd w:val="clear" w:color="auto" w:fill="FFFFFF"/>
              </w:rPr>
              <w:t>Comunicaciones</w:t>
            </w:r>
            <w:r w:rsidRPr="005B6CDA">
              <w:rPr>
                <w:rFonts w:ascii="Arial" w:hAnsi="Arial" w:cs="Arial"/>
                <w:sz w:val="18"/>
                <w:szCs w:val="18"/>
                <w:shd w:val="clear" w:color="auto" w:fill="FFFFFF"/>
              </w:rPr>
              <w:t xml:space="preserve"> y la OAP:</w:t>
            </w:r>
            <w:r w:rsidRPr="005B6CDA">
              <w:rPr>
                <w:rFonts w:ascii="Arial" w:hAnsi="Arial" w:cs="Arial"/>
                <w:sz w:val="18"/>
                <w:szCs w:val="18"/>
              </w:rPr>
              <w:br/>
            </w:r>
            <w:r w:rsidRPr="005B6CDA">
              <w:rPr>
                <w:rFonts w:ascii="Arial" w:hAnsi="Arial" w:cs="Arial"/>
                <w:sz w:val="18"/>
                <w:szCs w:val="18"/>
              </w:rPr>
              <w:br/>
            </w:r>
            <w:r w:rsidRPr="005B6CDA">
              <w:rPr>
                <w:rFonts w:ascii="Arial" w:hAnsi="Arial" w:cs="Arial"/>
                <w:sz w:val="18"/>
                <w:szCs w:val="18"/>
                <w:shd w:val="clear" w:color="auto" w:fill="FFFFFF"/>
              </w:rPr>
              <w:t>Se apoyan los diferentes temas de la entidad con campañas que incluye el diseño de piezas videos, comunicados y se publican en la intranet y se envía correo para reforzar la divulgación de información.</w:t>
            </w:r>
          </w:p>
          <w:p w14:paraId="14EFDEA2" w14:textId="2FF0E2BD" w:rsidR="00A0072A" w:rsidRPr="005B6CDA" w:rsidRDefault="00A0072A" w:rsidP="00A0072A">
            <w:pPr>
              <w:spacing w:after="0" w:line="240" w:lineRule="auto"/>
              <w:jc w:val="both"/>
              <w:rPr>
                <w:rFonts w:ascii="Arial" w:hAnsi="Arial" w:cs="Arial"/>
                <w:sz w:val="18"/>
                <w:szCs w:val="18"/>
                <w:shd w:val="clear" w:color="auto" w:fill="FFFFFF"/>
              </w:rPr>
            </w:pPr>
            <w:r w:rsidRPr="005B6CDA">
              <w:rPr>
                <w:rFonts w:ascii="Arial" w:hAnsi="Arial" w:cs="Arial"/>
                <w:sz w:val="18"/>
                <w:szCs w:val="18"/>
              </w:rPr>
              <w:br/>
            </w:r>
            <w:r w:rsidRPr="005B6CDA">
              <w:rPr>
                <w:rFonts w:ascii="Arial" w:hAnsi="Arial" w:cs="Arial"/>
                <w:sz w:val="18"/>
                <w:szCs w:val="18"/>
                <w:shd w:val="clear" w:color="auto" w:fill="FFFFFF"/>
              </w:rPr>
              <w:t xml:space="preserve">Durante el primer semestre del año la sección Covid- 19 en la intranet </w:t>
            </w:r>
            <w:r w:rsidR="00B4457C" w:rsidRPr="005B6CDA">
              <w:rPr>
                <w:rFonts w:ascii="Arial" w:hAnsi="Arial" w:cs="Arial"/>
                <w:sz w:val="18"/>
                <w:szCs w:val="18"/>
                <w:shd w:val="clear" w:color="auto" w:fill="FFFFFF"/>
              </w:rPr>
              <w:t>(le</w:t>
            </w:r>
            <w:r w:rsidRPr="005B6CDA">
              <w:rPr>
                <w:rFonts w:ascii="Arial" w:hAnsi="Arial" w:cs="Arial"/>
                <w:sz w:val="18"/>
                <w:szCs w:val="18"/>
                <w:shd w:val="clear" w:color="auto" w:fill="FFFFFF"/>
              </w:rPr>
              <w:t xml:space="preserve"> permite a los Servidores Públicos tener a la mano toda la información oficial lineamientos y directrices frente a la coyuntura)</w:t>
            </w:r>
          </w:p>
          <w:p w14:paraId="513CA379" w14:textId="55B8A624" w:rsidR="00A0072A" w:rsidRPr="005B6CDA" w:rsidRDefault="00A0072A" w:rsidP="00A0072A">
            <w:pPr>
              <w:spacing w:after="0" w:line="240" w:lineRule="auto"/>
              <w:jc w:val="both"/>
              <w:rPr>
                <w:rFonts w:ascii="Arial" w:hAnsi="Arial" w:cs="Arial"/>
                <w:sz w:val="18"/>
                <w:szCs w:val="18"/>
                <w:shd w:val="clear" w:color="auto" w:fill="FFFFFF"/>
              </w:rPr>
            </w:pPr>
            <w:r w:rsidRPr="005B6CDA">
              <w:rPr>
                <w:rFonts w:ascii="Arial" w:hAnsi="Arial" w:cs="Arial"/>
                <w:sz w:val="18"/>
                <w:szCs w:val="18"/>
              </w:rPr>
              <w:br/>
            </w:r>
            <w:r w:rsidRPr="005B6CDA">
              <w:rPr>
                <w:rFonts w:ascii="Arial" w:hAnsi="Arial" w:cs="Arial"/>
                <w:sz w:val="18"/>
                <w:szCs w:val="18"/>
                <w:shd w:val="clear" w:color="auto" w:fill="FFFFFF"/>
              </w:rPr>
              <w:t xml:space="preserve">Primer y segundo semestre se ha venido trabajando junto con la Dirección de Tecnología en el rediseño de mintranet nuevos espacios ajustes de sitios diagramación y diseño de </w:t>
            </w:r>
            <w:r w:rsidR="00C6726D" w:rsidRPr="005B6CDA">
              <w:rPr>
                <w:rFonts w:ascii="Arial" w:hAnsi="Arial" w:cs="Arial"/>
                <w:sz w:val="18"/>
                <w:szCs w:val="18"/>
                <w:shd w:val="clear" w:color="auto" w:fill="FFFFFF"/>
              </w:rPr>
              <w:t>la misma</w:t>
            </w:r>
            <w:r w:rsidRPr="005B6CDA">
              <w:rPr>
                <w:rFonts w:ascii="Arial" w:hAnsi="Arial" w:cs="Arial"/>
                <w:sz w:val="18"/>
                <w:szCs w:val="18"/>
                <w:shd w:val="clear" w:color="auto" w:fill="FFFFFF"/>
              </w:rPr>
              <w:t xml:space="preserve"> que permite a los Servidores Públicos de la entidad que esta sea más accesible.</w:t>
            </w:r>
            <w:r w:rsidRPr="005B6CDA">
              <w:rPr>
                <w:rFonts w:ascii="Arial" w:hAnsi="Arial" w:cs="Arial"/>
                <w:sz w:val="18"/>
                <w:szCs w:val="18"/>
              </w:rPr>
              <w:br/>
            </w:r>
            <w:r w:rsidRPr="005B6CDA">
              <w:rPr>
                <w:rFonts w:ascii="Arial" w:hAnsi="Arial" w:cs="Arial"/>
                <w:sz w:val="18"/>
                <w:szCs w:val="18"/>
                <w:shd w:val="clear" w:color="auto" w:fill="FFFFFF"/>
              </w:rPr>
              <w:t> </w:t>
            </w:r>
            <w:r w:rsidRPr="005B6CDA">
              <w:rPr>
                <w:rFonts w:ascii="Arial" w:hAnsi="Arial" w:cs="Arial"/>
                <w:sz w:val="18"/>
                <w:szCs w:val="18"/>
              </w:rPr>
              <w:br/>
            </w:r>
            <w:r w:rsidRPr="005B6CDA">
              <w:rPr>
                <w:rFonts w:ascii="Arial" w:hAnsi="Arial" w:cs="Arial"/>
                <w:sz w:val="18"/>
                <w:szCs w:val="18"/>
                <w:shd w:val="clear" w:color="auto" w:fill="FFFFFF"/>
              </w:rPr>
              <w:t xml:space="preserve">Este segundo semestre se </w:t>
            </w:r>
            <w:r w:rsidR="00B4457C" w:rsidRPr="005B6CDA">
              <w:rPr>
                <w:rFonts w:ascii="Arial" w:hAnsi="Arial" w:cs="Arial"/>
                <w:sz w:val="18"/>
                <w:szCs w:val="18"/>
                <w:shd w:val="clear" w:color="auto" w:fill="FFFFFF"/>
              </w:rPr>
              <w:t>está trabajando</w:t>
            </w:r>
            <w:r w:rsidRPr="005B6CDA">
              <w:rPr>
                <w:rFonts w:ascii="Arial" w:hAnsi="Arial" w:cs="Arial"/>
                <w:sz w:val="18"/>
                <w:szCs w:val="18"/>
                <w:shd w:val="clear" w:color="auto" w:fill="FFFFFF"/>
              </w:rPr>
              <w:t xml:space="preserve"> campaña y divulgación de la nueva versión mintranet.  </w:t>
            </w:r>
            <w:r w:rsidRPr="005B6CDA">
              <w:rPr>
                <w:rFonts w:ascii="Arial" w:hAnsi="Arial" w:cs="Arial"/>
                <w:sz w:val="18"/>
                <w:szCs w:val="18"/>
              </w:rPr>
              <w:br/>
            </w:r>
          </w:p>
          <w:p w14:paraId="1E5842C2" w14:textId="77777777" w:rsidR="00A0072A" w:rsidRPr="005B6CDA" w:rsidRDefault="00A0072A" w:rsidP="00A0072A">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Permanentemente se trabajan campañas y se publica información de interés para los Servidores Públicos.</w:t>
            </w:r>
          </w:p>
          <w:p w14:paraId="3B05D23C" w14:textId="571B4604" w:rsidR="00A0072A" w:rsidRPr="005B6CDA" w:rsidRDefault="00A0072A" w:rsidP="00A0072A">
            <w:pPr>
              <w:spacing w:after="0" w:line="240" w:lineRule="auto"/>
              <w:jc w:val="both"/>
              <w:rPr>
                <w:rFonts w:ascii="Arial" w:hAnsi="Arial" w:cs="Arial"/>
                <w:sz w:val="18"/>
                <w:szCs w:val="18"/>
                <w:shd w:val="clear" w:color="auto" w:fill="FFFFFF"/>
              </w:rPr>
            </w:pPr>
            <w:r w:rsidRPr="005B6CDA">
              <w:rPr>
                <w:rFonts w:ascii="Arial" w:hAnsi="Arial" w:cs="Arial"/>
                <w:sz w:val="18"/>
                <w:szCs w:val="18"/>
              </w:rPr>
              <w:br/>
            </w:r>
            <w:r w:rsidRPr="005B6CDA">
              <w:rPr>
                <w:rFonts w:ascii="Arial" w:hAnsi="Arial" w:cs="Arial"/>
                <w:sz w:val="18"/>
                <w:szCs w:val="18"/>
                <w:shd w:val="clear" w:color="auto" w:fill="FFFFFF"/>
              </w:rPr>
              <w:t xml:space="preserve">Durante el </w:t>
            </w:r>
            <w:r w:rsidR="00B4457C" w:rsidRPr="005B6CDA">
              <w:rPr>
                <w:rFonts w:ascii="Arial" w:hAnsi="Arial" w:cs="Arial"/>
                <w:sz w:val="18"/>
                <w:szCs w:val="18"/>
                <w:shd w:val="clear" w:color="auto" w:fill="FFFFFF"/>
              </w:rPr>
              <w:t>primer semestre</w:t>
            </w:r>
            <w:r w:rsidRPr="005B6CDA">
              <w:rPr>
                <w:rFonts w:ascii="Arial" w:hAnsi="Arial" w:cs="Arial"/>
                <w:sz w:val="18"/>
                <w:szCs w:val="18"/>
                <w:shd w:val="clear" w:color="auto" w:fill="FFFFFF"/>
              </w:rPr>
              <w:t xml:space="preserve"> de planteo y desarrolla la campaña Rendición de Cuentas interna y externamente y en el segundo semestre se lleva </w:t>
            </w:r>
            <w:r w:rsidR="00B4457C" w:rsidRPr="005B6CDA">
              <w:rPr>
                <w:rFonts w:ascii="Arial" w:hAnsi="Arial" w:cs="Arial"/>
                <w:sz w:val="18"/>
                <w:szCs w:val="18"/>
                <w:shd w:val="clear" w:color="auto" w:fill="FFFFFF"/>
              </w:rPr>
              <w:t>a cabo</w:t>
            </w:r>
            <w:r w:rsidRPr="005B6CDA">
              <w:rPr>
                <w:rFonts w:ascii="Arial" w:hAnsi="Arial" w:cs="Arial"/>
                <w:sz w:val="18"/>
                <w:szCs w:val="18"/>
                <w:shd w:val="clear" w:color="auto" w:fill="FFFFFF"/>
              </w:rPr>
              <w:t xml:space="preserve"> su divulgación a través de los canales internos (mintranet y correo electrónico) y externamente redes sociales.</w:t>
            </w:r>
          </w:p>
          <w:p w14:paraId="695F25C1" w14:textId="77777777" w:rsidR="00A0072A" w:rsidRDefault="00A0072A" w:rsidP="00A0072A">
            <w:pPr>
              <w:spacing w:after="0" w:line="240" w:lineRule="auto"/>
              <w:rPr>
                <w:rFonts w:ascii="Arial" w:hAnsi="Arial" w:cs="Arial"/>
                <w:sz w:val="18"/>
                <w:szCs w:val="18"/>
              </w:rPr>
            </w:pPr>
          </w:p>
          <w:p w14:paraId="023854C7" w14:textId="77777777" w:rsidR="00BE3A30" w:rsidRDefault="00BE3A30" w:rsidP="00A0072A">
            <w:pPr>
              <w:spacing w:after="0" w:line="240" w:lineRule="auto"/>
              <w:rPr>
                <w:rFonts w:ascii="Arial" w:hAnsi="Arial" w:cs="Arial"/>
                <w:sz w:val="18"/>
                <w:szCs w:val="18"/>
              </w:rPr>
            </w:pPr>
          </w:p>
          <w:p w14:paraId="46190CD7" w14:textId="77777777" w:rsidR="00BE3A30" w:rsidRDefault="00BE3A30" w:rsidP="00A0072A">
            <w:pPr>
              <w:spacing w:after="0" w:line="240" w:lineRule="auto"/>
              <w:rPr>
                <w:rFonts w:ascii="Arial" w:hAnsi="Arial" w:cs="Arial"/>
                <w:sz w:val="18"/>
                <w:szCs w:val="18"/>
              </w:rPr>
            </w:pPr>
          </w:p>
          <w:p w14:paraId="4A0E76F0" w14:textId="77777777" w:rsidR="00BE3A30" w:rsidRPr="005B6CDA" w:rsidRDefault="00BE3A30" w:rsidP="00A0072A">
            <w:pPr>
              <w:spacing w:after="0" w:line="240" w:lineRule="auto"/>
              <w:rPr>
                <w:rFonts w:ascii="Arial" w:hAnsi="Arial" w:cs="Arial"/>
                <w:sz w:val="18"/>
                <w:szCs w:val="18"/>
              </w:rPr>
            </w:pPr>
          </w:p>
          <w:p w14:paraId="27F5B612" w14:textId="77777777" w:rsidR="00A0072A" w:rsidRPr="005B6CDA" w:rsidRDefault="00A0072A" w:rsidP="00A0072A">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 xml:space="preserve">Monitoreo </w:t>
            </w:r>
            <w:r w:rsidR="00C6726D" w:rsidRPr="005B6CDA">
              <w:rPr>
                <w:rFonts w:ascii="Arial" w:eastAsia="Times New Roman" w:hAnsi="Arial" w:cs="Arial"/>
                <w:b/>
                <w:sz w:val="18"/>
                <w:szCs w:val="18"/>
                <w:lang w:eastAsia="es-CO"/>
              </w:rPr>
              <w:t>17</w:t>
            </w:r>
            <w:r w:rsidRPr="005B6CDA">
              <w:rPr>
                <w:rFonts w:ascii="Arial" w:eastAsia="Times New Roman" w:hAnsi="Arial" w:cs="Arial"/>
                <w:b/>
                <w:sz w:val="18"/>
                <w:szCs w:val="18"/>
                <w:lang w:eastAsia="es-CO"/>
              </w:rPr>
              <w:t>-dic-20:</w:t>
            </w:r>
          </w:p>
          <w:p w14:paraId="1856A510" w14:textId="77777777" w:rsidR="00C6726D" w:rsidRPr="005B6CDA" w:rsidRDefault="00C6726D" w:rsidP="00A0072A">
            <w:pPr>
              <w:spacing w:after="0" w:line="240" w:lineRule="auto"/>
              <w:jc w:val="both"/>
              <w:rPr>
                <w:rFonts w:ascii="Arial" w:hAnsi="Arial" w:cs="Arial"/>
                <w:sz w:val="18"/>
                <w:szCs w:val="18"/>
              </w:rPr>
            </w:pPr>
          </w:p>
          <w:p w14:paraId="4F070617" w14:textId="77777777" w:rsidR="00C6726D" w:rsidRPr="005B6CDA" w:rsidRDefault="00C6726D" w:rsidP="00A0072A">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lastRenderedPageBreak/>
              <w:t>Durante los meses de octubre, noviembre y diciembre, se desarrollaron las acciones necesarias para adelantar la audiencia pública de rendición de cuentas misional e institucional; adicional se elaboró en conjunto con las dependencias del MHCP el informe de gestión institucional el cual se encuentra publicado en la sección de rendición de cuentas.  </w:t>
            </w:r>
            <w:r w:rsidRPr="005B6CDA">
              <w:rPr>
                <w:rFonts w:ascii="Arial" w:hAnsi="Arial" w:cs="Arial"/>
                <w:sz w:val="18"/>
                <w:szCs w:val="18"/>
              </w:rPr>
              <w:br/>
            </w:r>
            <w:r w:rsidRPr="005B6CDA">
              <w:rPr>
                <w:rFonts w:ascii="Arial" w:hAnsi="Arial" w:cs="Arial"/>
                <w:sz w:val="18"/>
                <w:szCs w:val="18"/>
              </w:rPr>
              <w:br/>
            </w:r>
            <w:r w:rsidRPr="005B6CDA">
              <w:rPr>
                <w:rFonts w:ascii="Arial" w:hAnsi="Arial" w:cs="Arial"/>
                <w:sz w:val="18"/>
                <w:szCs w:val="18"/>
                <w:shd w:val="clear" w:color="auto" w:fill="FFFFFF"/>
              </w:rPr>
              <w:t>Todos los resultados se encuentran publicados en las secciones determinadas para cada audiencia:</w:t>
            </w:r>
          </w:p>
          <w:p w14:paraId="5B8191CC" w14:textId="77777777" w:rsidR="00C6726D" w:rsidRPr="005B6CDA" w:rsidRDefault="00C6726D" w:rsidP="00C6726D">
            <w:pPr>
              <w:pStyle w:val="Prrafodelista"/>
              <w:spacing w:after="0" w:line="240" w:lineRule="auto"/>
              <w:ind w:left="360"/>
              <w:jc w:val="both"/>
              <w:rPr>
                <w:rFonts w:ascii="Arial" w:hAnsi="Arial" w:cs="Arial"/>
                <w:sz w:val="18"/>
                <w:szCs w:val="18"/>
              </w:rPr>
            </w:pPr>
          </w:p>
          <w:p w14:paraId="14C3191A" w14:textId="77777777" w:rsidR="00C6726D" w:rsidRPr="005B6CDA" w:rsidRDefault="00F838E5" w:rsidP="00C6726D">
            <w:pPr>
              <w:pStyle w:val="Prrafodelista"/>
              <w:numPr>
                <w:ilvl w:val="0"/>
                <w:numId w:val="1"/>
              </w:numPr>
              <w:spacing w:after="0" w:line="240" w:lineRule="auto"/>
              <w:jc w:val="both"/>
              <w:rPr>
                <w:rFonts w:ascii="Arial" w:hAnsi="Arial" w:cs="Arial"/>
                <w:sz w:val="18"/>
                <w:szCs w:val="18"/>
              </w:rPr>
            </w:pPr>
            <w:hyperlink r:id="rId41" w:history="1">
              <w:r w:rsidR="00C6726D" w:rsidRPr="005B6CDA">
                <w:rPr>
                  <w:rStyle w:val="Hipervnculo"/>
                  <w:rFonts w:ascii="Arial" w:hAnsi="Arial" w:cs="Arial"/>
                  <w:color w:val="auto"/>
                  <w:sz w:val="18"/>
                  <w:szCs w:val="18"/>
                  <w:shd w:val="clear" w:color="auto" w:fill="FFFFFF"/>
                </w:rPr>
                <w:t>https://www.minhacienda.gov.co/webcenter/portal/RendicindeCuentasyParticipacinCiudadano/pages_home/rend2020/gestininstitucional</w:t>
              </w:r>
            </w:hyperlink>
            <w:r w:rsidR="00C6726D" w:rsidRPr="005B6CDA">
              <w:rPr>
                <w:rFonts w:ascii="Arial" w:hAnsi="Arial" w:cs="Arial"/>
                <w:sz w:val="18"/>
                <w:szCs w:val="18"/>
                <w:shd w:val="clear" w:color="auto" w:fill="FFFFFF"/>
              </w:rPr>
              <w:t>.</w:t>
            </w:r>
          </w:p>
          <w:p w14:paraId="1BA6B3B1" w14:textId="77777777" w:rsidR="00C6726D" w:rsidRPr="005B6CDA" w:rsidRDefault="00F838E5" w:rsidP="00C6726D">
            <w:pPr>
              <w:pStyle w:val="Prrafodelista"/>
              <w:numPr>
                <w:ilvl w:val="0"/>
                <w:numId w:val="1"/>
              </w:numPr>
              <w:spacing w:after="0" w:line="240" w:lineRule="auto"/>
              <w:jc w:val="both"/>
              <w:rPr>
                <w:rFonts w:ascii="Arial" w:hAnsi="Arial" w:cs="Arial"/>
                <w:sz w:val="18"/>
                <w:szCs w:val="18"/>
              </w:rPr>
            </w:pPr>
            <w:hyperlink r:id="rId42" w:history="1">
              <w:r w:rsidR="00C6726D" w:rsidRPr="005B6CDA">
                <w:rPr>
                  <w:rStyle w:val="Hipervnculo"/>
                  <w:rFonts w:ascii="Arial" w:hAnsi="Arial" w:cs="Arial"/>
                  <w:color w:val="auto"/>
                  <w:sz w:val="18"/>
                  <w:szCs w:val="18"/>
                  <w:shd w:val="clear" w:color="auto" w:fill="FFFFFF"/>
                </w:rPr>
                <w:t>https://www.minhacienda.gov.co/webcenter/portal/RendicindeCuentasyParticipacinCiudadano/pages_home/rend2020/temas-transversales</w:t>
              </w:r>
            </w:hyperlink>
            <w:r w:rsidR="00C6726D" w:rsidRPr="005B6CDA">
              <w:rPr>
                <w:rFonts w:ascii="Arial" w:hAnsi="Arial" w:cs="Arial"/>
                <w:sz w:val="18"/>
                <w:szCs w:val="18"/>
                <w:shd w:val="clear" w:color="auto" w:fill="FFFFFF"/>
              </w:rPr>
              <w:t>.</w:t>
            </w:r>
          </w:p>
          <w:p w14:paraId="65485E72" w14:textId="77777777" w:rsidR="00C6726D" w:rsidRPr="005B6CDA" w:rsidRDefault="00C6726D" w:rsidP="00C6726D">
            <w:pPr>
              <w:spacing w:after="0" w:line="240" w:lineRule="auto"/>
              <w:jc w:val="both"/>
              <w:rPr>
                <w:rFonts w:ascii="Arial" w:hAnsi="Arial" w:cs="Arial"/>
                <w:sz w:val="18"/>
                <w:szCs w:val="18"/>
                <w:shd w:val="clear" w:color="auto" w:fill="FFFFFF"/>
              </w:rPr>
            </w:pPr>
          </w:p>
          <w:p w14:paraId="245C30C1" w14:textId="77777777" w:rsidR="00C6726D" w:rsidRPr="005B6CDA" w:rsidRDefault="00C6726D" w:rsidP="00C6726D">
            <w:pPr>
              <w:spacing w:after="0" w:line="240" w:lineRule="auto"/>
              <w:jc w:val="both"/>
              <w:rPr>
                <w:rFonts w:ascii="Arial" w:hAnsi="Arial" w:cs="Arial"/>
                <w:sz w:val="18"/>
                <w:szCs w:val="18"/>
              </w:rPr>
            </w:pPr>
            <w:r w:rsidRPr="005B6CDA">
              <w:rPr>
                <w:rFonts w:ascii="Arial" w:hAnsi="Arial" w:cs="Arial"/>
                <w:sz w:val="18"/>
                <w:szCs w:val="18"/>
                <w:shd w:val="clear" w:color="auto" w:fill="FFFFFF"/>
              </w:rPr>
              <w:t>Dentro del Plan Anticorrupción y Atención al Ciudadano, se publicó el cronograma dispuesto para estos ejercicios.</w:t>
            </w:r>
          </w:p>
          <w:p w14:paraId="7FC720D2" w14:textId="77777777" w:rsidR="00C6726D" w:rsidRPr="005B6CDA" w:rsidRDefault="00C6726D" w:rsidP="00C6726D">
            <w:pPr>
              <w:spacing w:after="0" w:line="240" w:lineRule="auto"/>
              <w:jc w:val="both"/>
              <w:rPr>
                <w:rFonts w:ascii="Arial" w:hAnsi="Arial" w:cs="Arial"/>
                <w:sz w:val="18"/>
                <w:szCs w:val="18"/>
                <w:shd w:val="clear" w:color="auto" w:fill="FFFFFF"/>
              </w:rPr>
            </w:pPr>
          </w:p>
          <w:p w14:paraId="154307C9" w14:textId="77777777" w:rsidR="00C6726D" w:rsidRPr="005B6CDA" w:rsidRDefault="00C6726D" w:rsidP="00C6726D">
            <w:pPr>
              <w:spacing w:after="0" w:line="240" w:lineRule="auto"/>
              <w:jc w:val="both"/>
              <w:rPr>
                <w:rFonts w:ascii="Arial" w:hAnsi="Arial" w:cs="Arial"/>
                <w:sz w:val="18"/>
                <w:szCs w:val="18"/>
              </w:rPr>
            </w:pPr>
            <w:r w:rsidRPr="005B6CDA">
              <w:rPr>
                <w:rFonts w:ascii="Arial" w:hAnsi="Arial" w:cs="Arial"/>
                <w:sz w:val="18"/>
                <w:szCs w:val="18"/>
                <w:shd w:val="clear" w:color="auto" w:fill="FFFFFF"/>
              </w:rPr>
              <w:t>En el desarrollo de cada audiencia se presentaron preguntas por parte de cada grupo de valor, cuales se han consolidado para publicar las respuestas en cada sección.</w:t>
            </w:r>
          </w:p>
          <w:p w14:paraId="478E6849" w14:textId="77777777" w:rsidR="00A0072A" w:rsidRPr="005B6CDA" w:rsidRDefault="00A0072A" w:rsidP="00A0072A">
            <w:pPr>
              <w:spacing w:after="0" w:line="240" w:lineRule="auto"/>
              <w:rPr>
                <w:rFonts w:ascii="Arial" w:hAnsi="Arial" w:cs="Arial"/>
                <w:sz w:val="18"/>
                <w:szCs w:val="18"/>
              </w:rPr>
            </w:pPr>
          </w:p>
          <w:p w14:paraId="3D439030" w14:textId="77777777" w:rsidR="00A0072A" w:rsidRPr="005B6CDA" w:rsidRDefault="00A0072A" w:rsidP="00A0072A">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 xml:space="preserve">Monitoreo </w:t>
            </w:r>
            <w:r w:rsidR="00C6726D" w:rsidRPr="005B6CDA">
              <w:rPr>
                <w:rFonts w:ascii="Arial" w:eastAsia="Times New Roman" w:hAnsi="Arial" w:cs="Arial"/>
                <w:b/>
                <w:sz w:val="18"/>
                <w:szCs w:val="18"/>
                <w:lang w:eastAsia="es-CO"/>
              </w:rPr>
              <w:t>23</w:t>
            </w:r>
            <w:r w:rsidRPr="005B6CDA">
              <w:rPr>
                <w:rFonts w:ascii="Arial" w:eastAsia="Times New Roman" w:hAnsi="Arial" w:cs="Arial"/>
                <w:b/>
                <w:sz w:val="18"/>
                <w:szCs w:val="18"/>
                <w:lang w:eastAsia="es-CO"/>
              </w:rPr>
              <w:t>-dic-20:</w:t>
            </w:r>
          </w:p>
          <w:p w14:paraId="63FF48D8" w14:textId="77777777" w:rsidR="00A0072A" w:rsidRPr="005B6CDA" w:rsidRDefault="00A0072A" w:rsidP="00A0072A">
            <w:pPr>
              <w:spacing w:after="0" w:line="240" w:lineRule="auto"/>
              <w:jc w:val="both"/>
              <w:rPr>
                <w:rFonts w:ascii="Arial" w:hAnsi="Arial" w:cs="Arial"/>
                <w:sz w:val="18"/>
                <w:szCs w:val="18"/>
              </w:rPr>
            </w:pPr>
          </w:p>
          <w:p w14:paraId="539A6447" w14:textId="77777777" w:rsidR="00A0072A" w:rsidRPr="005B6CDA" w:rsidRDefault="00C6726D" w:rsidP="00A0072A">
            <w:pPr>
              <w:spacing w:after="0" w:line="240" w:lineRule="auto"/>
              <w:jc w:val="both"/>
              <w:rPr>
                <w:rFonts w:ascii="Arial" w:hAnsi="Arial" w:cs="Arial"/>
                <w:sz w:val="18"/>
                <w:szCs w:val="18"/>
              </w:rPr>
            </w:pPr>
            <w:r w:rsidRPr="005B6CDA">
              <w:rPr>
                <w:rFonts w:ascii="Arial" w:hAnsi="Arial" w:cs="Arial"/>
                <w:sz w:val="18"/>
                <w:szCs w:val="18"/>
                <w:shd w:val="clear" w:color="auto" w:fill="FFFFFF"/>
              </w:rPr>
              <w:t>Se realizaron las audiencias públicas de temas misionales y temas transversales de la Entidad.</w:t>
            </w:r>
          </w:p>
          <w:p w14:paraId="6505E184" w14:textId="77777777" w:rsidR="00A0072A" w:rsidRPr="005B6CDA" w:rsidRDefault="00A0072A" w:rsidP="00A0072A">
            <w:pPr>
              <w:spacing w:after="0" w:line="240" w:lineRule="auto"/>
              <w:jc w:val="both"/>
              <w:rPr>
                <w:rFonts w:ascii="Arial" w:eastAsia="Times New Roman" w:hAnsi="Arial" w:cs="Arial"/>
                <w:sz w:val="18"/>
                <w:szCs w:val="18"/>
                <w:lang w:eastAsia="es-CO"/>
              </w:rPr>
            </w:pPr>
          </w:p>
          <w:p w14:paraId="2DA96A1C" w14:textId="77777777" w:rsidR="00A0072A" w:rsidRPr="005B6CDA" w:rsidRDefault="00A0072A" w:rsidP="00A0072A">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00C6726D" w:rsidRPr="005B6CDA">
              <w:rPr>
                <w:rFonts w:ascii="Arial" w:eastAsia="Times New Roman" w:hAnsi="Arial" w:cs="Arial"/>
                <w:bCs/>
                <w:sz w:val="18"/>
                <w:szCs w:val="18"/>
                <w:lang w:eastAsia="es-CO"/>
              </w:rPr>
              <w:t>17</w:t>
            </w:r>
            <w:r w:rsidRPr="005B6CDA">
              <w:rPr>
                <w:rFonts w:ascii="Arial" w:eastAsia="Times New Roman" w:hAnsi="Arial" w:cs="Arial"/>
                <w:bCs/>
                <w:sz w:val="18"/>
                <w:szCs w:val="18"/>
                <w:lang w:eastAsia="es-CO"/>
              </w:rPr>
              <w:t>-Dic-2020</w:t>
            </w:r>
          </w:p>
          <w:p w14:paraId="57586FE3" w14:textId="77777777" w:rsidR="00A0072A" w:rsidRPr="005B6CDA" w:rsidRDefault="00A0072A" w:rsidP="00A0072A">
            <w:pPr>
              <w:spacing w:after="0" w:line="240" w:lineRule="auto"/>
              <w:jc w:val="both"/>
              <w:rPr>
                <w:rFonts w:ascii="Arial" w:eastAsia="Times New Roman" w:hAnsi="Arial" w:cs="Arial"/>
                <w:b/>
                <w:bCs/>
                <w:sz w:val="18"/>
                <w:szCs w:val="18"/>
                <w:lang w:eastAsia="es-CO"/>
              </w:rPr>
            </w:pPr>
          </w:p>
          <w:p w14:paraId="76C94EBF" w14:textId="77777777" w:rsidR="00A0072A" w:rsidRPr="005B6CDA" w:rsidRDefault="00A0072A" w:rsidP="00A0072A">
            <w:pPr>
              <w:spacing w:after="0" w:line="240" w:lineRule="auto"/>
              <w:jc w:val="both"/>
              <w:rPr>
                <w:rFonts w:ascii="Arial" w:eastAsia="Times New Roman" w:hAnsi="Arial" w:cs="Arial"/>
                <w:b/>
                <w:bCs/>
                <w:sz w:val="18"/>
                <w:szCs w:val="18"/>
                <w:lang w:eastAsia="es-CO"/>
              </w:rPr>
            </w:pPr>
            <w:r w:rsidRPr="00B902D9">
              <w:rPr>
                <w:rFonts w:ascii="Arial" w:eastAsia="Times New Roman" w:hAnsi="Arial" w:cs="Arial"/>
                <w:b/>
                <w:bCs/>
                <w:sz w:val="18"/>
                <w:szCs w:val="18"/>
                <w:lang w:eastAsia="es-CO"/>
              </w:rPr>
              <w:t xml:space="preserve">Tarea Aprobada: </w:t>
            </w:r>
            <w:r w:rsidRPr="00B902D9">
              <w:rPr>
                <w:rFonts w:ascii="Arial" w:eastAsia="Times New Roman" w:hAnsi="Arial" w:cs="Arial"/>
                <w:bCs/>
                <w:sz w:val="18"/>
                <w:szCs w:val="18"/>
                <w:lang w:eastAsia="es-CO"/>
              </w:rPr>
              <w:t>2</w:t>
            </w:r>
            <w:r w:rsidR="00C6726D" w:rsidRPr="00B902D9">
              <w:rPr>
                <w:rFonts w:ascii="Arial" w:eastAsia="Times New Roman" w:hAnsi="Arial" w:cs="Arial"/>
                <w:bCs/>
                <w:sz w:val="18"/>
                <w:szCs w:val="18"/>
                <w:lang w:eastAsia="es-CO"/>
              </w:rPr>
              <w:t>3</w:t>
            </w:r>
            <w:r w:rsidRPr="00B902D9">
              <w:rPr>
                <w:rFonts w:ascii="Arial" w:eastAsia="Times New Roman" w:hAnsi="Arial" w:cs="Arial"/>
                <w:bCs/>
                <w:sz w:val="18"/>
                <w:szCs w:val="18"/>
                <w:lang w:eastAsia="es-CO"/>
              </w:rPr>
              <w:t>-Dic-2020</w:t>
            </w:r>
          </w:p>
          <w:p w14:paraId="23DEFC2F" w14:textId="77777777" w:rsidR="00A0072A" w:rsidRPr="005B6CDA" w:rsidRDefault="00A0072A" w:rsidP="008D2EBF">
            <w:pPr>
              <w:spacing w:after="0" w:line="240" w:lineRule="auto"/>
              <w:jc w:val="both"/>
              <w:rPr>
                <w:rFonts w:ascii="Arial" w:eastAsia="Times New Roman" w:hAnsi="Arial" w:cs="Arial"/>
                <w:sz w:val="18"/>
                <w:szCs w:val="18"/>
                <w:lang w:eastAsia="es-CO"/>
              </w:rPr>
            </w:pPr>
          </w:p>
        </w:tc>
      </w:tr>
      <w:tr w:rsidR="003A2C3F" w:rsidRPr="005B6CDA" w14:paraId="24E470EE" w14:textId="77777777" w:rsidTr="004419A6">
        <w:trPr>
          <w:trHeight w:val="1560"/>
        </w:trPr>
        <w:tc>
          <w:tcPr>
            <w:tcW w:w="1551" w:type="dxa"/>
            <w:tcBorders>
              <w:top w:val="nil"/>
              <w:left w:val="single" w:sz="4" w:space="0" w:color="auto"/>
              <w:bottom w:val="single" w:sz="4" w:space="0" w:color="auto"/>
              <w:right w:val="single" w:sz="4" w:space="0" w:color="auto"/>
            </w:tcBorders>
            <w:hideMark/>
          </w:tcPr>
          <w:p w14:paraId="321421AF" w14:textId="77777777" w:rsidR="003A2C3F" w:rsidRPr="005B6CDA" w:rsidRDefault="003A2C3F" w:rsidP="00C6726D">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3.3 Incentivos para motivar la cultura de la rendición y petición de cuentas</w:t>
            </w:r>
          </w:p>
        </w:tc>
        <w:tc>
          <w:tcPr>
            <w:tcW w:w="1521" w:type="dxa"/>
            <w:tcBorders>
              <w:top w:val="nil"/>
              <w:left w:val="nil"/>
              <w:bottom w:val="single" w:sz="4" w:space="0" w:color="auto"/>
              <w:right w:val="single" w:sz="4" w:space="0" w:color="auto"/>
            </w:tcBorders>
            <w:hideMark/>
          </w:tcPr>
          <w:p w14:paraId="495CFB49" w14:textId="77777777" w:rsidR="003A2C3F" w:rsidRPr="005B6CDA" w:rsidRDefault="003A2C3F" w:rsidP="00C6726D">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Realizar conversatorio en economía</w:t>
            </w:r>
          </w:p>
        </w:tc>
        <w:tc>
          <w:tcPr>
            <w:tcW w:w="1039" w:type="dxa"/>
            <w:tcBorders>
              <w:top w:val="nil"/>
              <w:left w:val="nil"/>
              <w:bottom w:val="single" w:sz="4" w:space="0" w:color="auto"/>
              <w:right w:val="single" w:sz="4" w:space="0" w:color="auto"/>
            </w:tcBorders>
            <w:hideMark/>
          </w:tcPr>
          <w:p w14:paraId="0F20E8A7" w14:textId="77777777" w:rsidR="003A2C3F" w:rsidRPr="005B6CDA" w:rsidRDefault="003A2C3F" w:rsidP="00C6726D">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21-jul-20</w:t>
            </w:r>
          </w:p>
        </w:tc>
        <w:tc>
          <w:tcPr>
            <w:tcW w:w="1041" w:type="dxa"/>
            <w:tcBorders>
              <w:top w:val="nil"/>
              <w:left w:val="nil"/>
              <w:bottom w:val="single" w:sz="4" w:space="0" w:color="auto"/>
              <w:right w:val="single" w:sz="4" w:space="0" w:color="auto"/>
            </w:tcBorders>
            <w:hideMark/>
          </w:tcPr>
          <w:p w14:paraId="7C8A0CEE" w14:textId="77777777" w:rsidR="003A2C3F" w:rsidRPr="005B6CDA" w:rsidRDefault="003A2C3F" w:rsidP="00C6726D">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30-sep-20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571F047D" w14:textId="77777777" w:rsidR="003A2C3F" w:rsidRPr="005B6CDA" w:rsidRDefault="004419A6" w:rsidP="00C6726D">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5BFC1D54" w14:textId="77777777" w:rsidR="003A2C3F" w:rsidRPr="005B6CDA" w:rsidRDefault="003A2C3F" w:rsidP="00C6726D">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71FE0B43" w14:textId="77777777" w:rsidR="00C6726D" w:rsidRPr="005B6CDA" w:rsidRDefault="00C6726D" w:rsidP="00C6726D">
            <w:pPr>
              <w:spacing w:after="0" w:line="240" w:lineRule="auto"/>
              <w:jc w:val="both"/>
              <w:rPr>
                <w:rFonts w:ascii="Arial" w:eastAsia="Times New Roman" w:hAnsi="Arial" w:cs="Arial"/>
                <w:b/>
                <w:bCs/>
                <w:sz w:val="18"/>
                <w:szCs w:val="18"/>
                <w:lang w:eastAsia="es-CO"/>
              </w:rPr>
            </w:pPr>
          </w:p>
          <w:p w14:paraId="3A02EAD2" w14:textId="77777777" w:rsidR="00C6726D" w:rsidRPr="005B6CDA" w:rsidRDefault="00C6726D" w:rsidP="00C6726D">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4-sep-20:</w:t>
            </w:r>
          </w:p>
          <w:p w14:paraId="1CF76045" w14:textId="77777777" w:rsidR="00C6726D" w:rsidRPr="005B6CDA" w:rsidRDefault="00C6726D" w:rsidP="00C6726D">
            <w:pPr>
              <w:spacing w:after="0" w:line="240" w:lineRule="auto"/>
              <w:jc w:val="both"/>
              <w:rPr>
                <w:rFonts w:ascii="Arial" w:hAnsi="Arial" w:cs="Arial"/>
                <w:sz w:val="18"/>
                <w:szCs w:val="18"/>
              </w:rPr>
            </w:pPr>
          </w:p>
          <w:p w14:paraId="5934F2B5" w14:textId="77777777" w:rsidR="00C6726D" w:rsidRPr="005B6CDA" w:rsidRDefault="004419A6" w:rsidP="00C6726D">
            <w:pPr>
              <w:spacing w:after="0" w:line="240" w:lineRule="auto"/>
              <w:jc w:val="both"/>
              <w:rPr>
                <w:rFonts w:ascii="Arial" w:hAnsi="Arial" w:cs="Arial"/>
                <w:sz w:val="18"/>
                <w:szCs w:val="18"/>
              </w:rPr>
            </w:pPr>
            <w:r w:rsidRPr="005B6CDA">
              <w:rPr>
                <w:rFonts w:ascii="Arial" w:hAnsi="Arial" w:cs="Arial"/>
                <w:sz w:val="18"/>
                <w:szCs w:val="18"/>
                <w:shd w:val="clear" w:color="auto" w:fill="FFFFFF"/>
              </w:rPr>
              <w:t>Durante</w:t>
            </w:r>
            <w:r w:rsidR="00C6726D" w:rsidRPr="005B6CDA">
              <w:rPr>
                <w:rFonts w:ascii="Arial" w:hAnsi="Arial" w:cs="Arial"/>
                <w:sz w:val="18"/>
                <w:szCs w:val="18"/>
                <w:shd w:val="clear" w:color="auto" w:fill="FFFFFF"/>
              </w:rPr>
              <w:t xml:space="preserve"> el mes de agosto, se revisó el tema propuesto para el conversatorio en economía y se replantea con el fin de brindar a la ciudadanía información sobre el trabajo que realizan las dependencias del Ministerio, en esta oportunidad se extiende la invitación al grupo FONPET para fortalecer la transferencia del conocimiento y la relación de la entidad con el ciudadano.</w:t>
            </w:r>
          </w:p>
          <w:p w14:paraId="30416A66" w14:textId="77777777" w:rsidR="00BE3A30" w:rsidRDefault="00BE3A30" w:rsidP="00C6726D">
            <w:pPr>
              <w:spacing w:after="0" w:line="240" w:lineRule="auto"/>
              <w:jc w:val="both"/>
              <w:rPr>
                <w:rFonts w:ascii="Arial" w:eastAsia="Times New Roman" w:hAnsi="Arial" w:cs="Arial"/>
                <w:b/>
                <w:sz w:val="18"/>
                <w:szCs w:val="18"/>
                <w:lang w:eastAsia="es-CO"/>
              </w:rPr>
            </w:pPr>
          </w:p>
          <w:p w14:paraId="589BA87D" w14:textId="77777777" w:rsidR="00C6726D" w:rsidRPr="005B6CDA" w:rsidRDefault="00C6726D" w:rsidP="00C6726D">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18-sep-20:</w:t>
            </w:r>
          </w:p>
          <w:p w14:paraId="669BB0A7" w14:textId="77777777" w:rsidR="00C6726D" w:rsidRPr="005B6CDA" w:rsidRDefault="00C6726D" w:rsidP="00C6726D">
            <w:pPr>
              <w:spacing w:after="0" w:line="240" w:lineRule="auto"/>
              <w:jc w:val="both"/>
              <w:rPr>
                <w:rFonts w:ascii="Arial" w:hAnsi="Arial" w:cs="Arial"/>
                <w:sz w:val="18"/>
                <w:szCs w:val="18"/>
              </w:rPr>
            </w:pPr>
          </w:p>
          <w:p w14:paraId="7DD4F06C" w14:textId="77777777" w:rsidR="004419A6" w:rsidRPr="005B6CDA" w:rsidRDefault="004419A6" w:rsidP="00C6726D">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Para inicio del mes de septiembre, se efectuaron cambio para el conversatorio, los cuales son los siguientes:</w:t>
            </w:r>
          </w:p>
          <w:p w14:paraId="6D1865CE" w14:textId="77777777" w:rsidR="004419A6" w:rsidRPr="005B6CDA" w:rsidRDefault="004419A6" w:rsidP="00C6726D">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lastRenderedPageBreak/>
              <w:t>Se confirmó la participación de David Barley, doctor en economía y docente de la Universidad de los Andes, seleccionado por el Ministerio de Hacienda como el bloguero del año 2020.</w:t>
            </w:r>
            <w:r w:rsidRPr="005B6CDA">
              <w:rPr>
                <w:rFonts w:ascii="Arial" w:hAnsi="Arial" w:cs="Arial"/>
                <w:sz w:val="18"/>
                <w:szCs w:val="18"/>
              </w:rPr>
              <w:br/>
            </w:r>
            <w:r w:rsidRPr="005B6CDA">
              <w:rPr>
                <w:rFonts w:ascii="Arial" w:hAnsi="Arial" w:cs="Arial"/>
                <w:sz w:val="18"/>
                <w:szCs w:val="18"/>
                <w:shd w:val="clear" w:color="auto" w:fill="FFFFFF"/>
              </w:rPr>
              <w:t>El conversatorio tendrá como tema “Medidas sanitarias y económicas en medio de la pandemia. Hablemos de reactivación económica”, se realizará el martes 29 de septiembre a las 11:00 a.m. por la plataforma Microsoft Teams.</w:t>
            </w:r>
          </w:p>
          <w:p w14:paraId="5C06725E" w14:textId="77777777" w:rsidR="004419A6" w:rsidRPr="005B6CDA" w:rsidRDefault="004419A6" w:rsidP="00C6726D">
            <w:pPr>
              <w:spacing w:after="0" w:line="240" w:lineRule="auto"/>
              <w:jc w:val="both"/>
              <w:rPr>
                <w:rFonts w:ascii="Arial" w:hAnsi="Arial" w:cs="Arial"/>
                <w:sz w:val="18"/>
                <w:szCs w:val="18"/>
                <w:shd w:val="clear" w:color="auto" w:fill="FFFFFF"/>
              </w:rPr>
            </w:pPr>
          </w:p>
          <w:p w14:paraId="7E5E5497" w14:textId="77777777" w:rsidR="00C6726D" w:rsidRPr="005B6CDA" w:rsidRDefault="00C6726D" w:rsidP="00C6726D">
            <w:pPr>
              <w:spacing w:after="0" w:line="240" w:lineRule="auto"/>
              <w:jc w:val="both"/>
              <w:rPr>
                <w:rFonts w:ascii="Arial" w:hAnsi="Arial" w:cs="Arial"/>
                <w:sz w:val="18"/>
                <w:szCs w:val="18"/>
              </w:rPr>
            </w:pPr>
            <w:r w:rsidRPr="005B6CDA">
              <w:rPr>
                <w:rFonts w:ascii="Arial" w:hAnsi="Arial" w:cs="Arial"/>
                <w:b/>
                <w:sz w:val="18"/>
                <w:szCs w:val="18"/>
              </w:rPr>
              <w:t xml:space="preserve">Archivos Adjuntos: </w:t>
            </w:r>
            <w:r w:rsidR="004419A6" w:rsidRPr="005B6CDA">
              <w:rPr>
                <w:rFonts w:ascii="Arial" w:hAnsi="Arial" w:cs="Arial"/>
                <w:sz w:val="18"/>
                <w:szCs w:val="18"/>
                <w:shd w:val="clear" w:color="auto" w:fill="FFFFFF"/>
              </w:rPr>
              <w:t>Pieza publicitaria</w:t>
            </w:r>
          </w:p>
          <w:p w14:paraId="03E019E6" w14:textId="77777777" w:rsidR="00C6726D" w:rsidRPr="005B6CDA" w:rsidRDefault="00C6726D" w:rsidP="00C6726D">
            <w:pPr>
              <w:spacing w:after="0" w:line="240" w:lineRule="auto"/>
              <w:jc w:val="both"/>
              <w:rPr>
                <w:rFonts w:ascii="Arial" w:hAnsi="Arial" w:cs="Arial"/>
                <w:sz w:val="18"/>
                <w:szCs w:val="18"/>
              </w:rPr>
            </w:pPr>
          </w:p>
          <w:p w14:paraId="474E358A" w14:textId="77777777" w:rsidR="00C6726D" w:rsidRPr="005B6CDA" w:rsidRDefault="00C6726D" w:rsidP="00C6726D">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29-sep-20:</w:t>
            </w:r>
          </w:p>
          <w:p w14:paraId="1E68D6B0" w14:textId="77777777" w:rsidR="00C6726D" w:rsidRPr="005B6CDA" w:rsidRDefault="00C6726D" w:rsidP="00C6726D">
            <w:pPr>
              <w:spacing w:after="0" w:line="240" w:lineRule="auto"/>
              <w:jc w:val="both"/>
              <w:rPr>
                <w:rFonts w:ascii="Arial" w:hAnsi="Arial" w:cs="Arial"/>
                <w:sz w:val="18"/>
                <w:szCs w:val="18"/>
              </w:rPr>
            </w:pPr>
          </w:p>
          <w:p w14:paraId="3700D277" w14:textId="77777777" w:rsidR="004419A6" w:rsidRPr="005B6CDA" w:rsidRDefault="004419A6" w:rsidP="00C6726D">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Se realizó Conversatorio en economía el día 29 de septiembre, bajo el título </w:t>
            </w:r>
            <w:r w:rsidRPr="005B6CDA">
              <w:rPr>
                <w:rFonts w:ascii="Arial" w:hAnsi="Arial" w:cs="Arial"/>
                <w:i/>
                <w:iCs/>
                <w:sz w:val="18"/>
                <w:szCs w:val="18"/>
                <w:shd w:val="clear" w:color="auto" w:fill="FFFFFF"/>
              </w:rPr>
              <w:t>“Medidas sanitarias y económicas en medio de la pandemia: hablemos de reactivación económica”</w:t>
            </w:r>
            <w:r w:rsidRPr="005B6CDA">
              <w:rPr>
                <w:rFonts w:ascii="Arial" w:hAnsi="Arial" w:cs="Arial"/>
                <w:sz w:val="18"/>
                <w:szCs w:val="18"/>
                <w:shd w:val="clear" w:color="auto" w:fill="FFFFFF"/>
              </w:rPr>
              <w:t> con la participación del profesor David Bardey como panelista y 72 asistentes. Dicho conversatorio fue realizado por medio de la plataforma de Microsoft Teams.</w:t>
            </w:r>
          </w:p>
          <w:p w14:paraId="3596DF5F" w14:textId="77777777" w:rsidR="004419A6" w:rsidRPr="005B6CDA" w:rsidRDefault="004419A6" w:rsidP="00C6726D">
            <w:pPr>
              <w:spacing w:after="0" w:line="240" w:lineRule="auto"/>
              <w:jc w:val="both"/>
              <w:rPr>
                <w:rFonts w:ascii="Arial" w:hAnsi="Arial" w:cs="Arial"/>
                <w:sz w:val="18"/>
                <w:szCs w:val="18"/>
              </w:rPr>
            </w:pPr>
          </w:p>
          <w:p w14:paraId="78040591" w14:textId="77777777" w:rsidR="00C6726D" w:rsidRPr="005B6CDA" w:rsidRDefault="00C6726D" w:rsidP="00C6726D">
            <w:pPr>
              <w:spacing w:after="0" w:line="240" w:lineRule="auto"/>
              <w:jc w:val="both"/>
              <w:rPr>
                <w:rFonts w:ascii="Arial" w:hAnsi="Arial" w:cs="Arial"/>
                <w:sz w:val="18"/>
                <w:szCs w:val="18"/>
                <w:shd w:val="clear" w:color="auto" w:fill="FFFFFF"/>
              </w:rPr>
            </w:pPr>
            <w:r w:rsidRPr="005B6CDA">
              <w:rPr>
                <w:rFonts w:ascii="Arial" w:hAnsi="Arial" w:cs="Arial"/>
                <w:b/>
                <w:sz w:val="18"/>
                <w:szCs w:val="18"/>
              </w:rPr>
              <w:t xml:space="preserve">Archivos Adjuntos: </w:t>
            </w:r>
            <w:hyperlink r:id="rId43" w:history="1">
              <w:r w:rsidR="004419A6" w:rsidRPr="005B6CDA">
                <w:rPr>
                  <w:rFonts w:ascii="Arial" w:hAnsi="Arial" w:cs="Arial"/>
                  <w:sz w:val="18"/>
                  <w:szCs w:val="18"/>
                  <w:shd w:val="clear" w:color="auto" w:fill="FFFFFF"/>
                </w:rPr>
                <w:t>Pantallazos conversatorio.docx</w:t>
              </w:r>
            </w:hyperlink>
            <w:r w:rsidR="004419A6" w:rsidRPr="005B6CDA">
              <w:rPr>
                <w:rFonts w:ascii="Arial" w:hAnsi="Arial" w:cs="Arial"/>
                <w:sz w:val="18"/>
                <w:szCs w:val="18"/>
                <w:shd w:val="clear" w:color="auto" w:fill="FFFFFF"/>
              </w:rPr>
              <w:t>.</w:t>
            </w:r>
          </w:p>
          <w:p w14:paraId="4D568582" w14:textId="77777777" w:rsidR="00C6726D" w:rsidRPr="005B6CDA" w:rsidRDefault="00C6726D" w:rsidP="00C6726D">
            <w:pPr>
              <w:spacing w:after="0" w:line="240" w:lineRule="auto"/>
              <w:jc w:val="both"/>
              <w:rPr>
                <w:rFonts w:ascii="Arial" w:eastAsia="Times New Roman" w:hAnsi="Arial" w:cs="Arial"/>
                <w:sz w:val="18"/>
                <w:szCs w:val="18"/>
                <w:lang w:eastAsia="es-CO"/>
              </w:rPr>
            </w:pPr>
          </w:p>
          <w:p w14:paraId="0B4CB38E" w14:textId="77777777" w:rsidR="00C6726D" w:rsidRPr="005B6CDA" w:rsidRDefault="00C6726D" w:rsidP="00C6726D">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30-sep-20:</w:t>
            </w:r>
          </w:p>
          <w:p w14:paraId="18911492" w14:textId="77777777" w:rsidR="00C6726D" w:rsidRPr="005B6CDA" w:rsidRDefault="00C6726D" w:rsidP="00C6726D">
            <w:pPr>
              <w:spacing w:after="0" w:line="240" w:lineRule="auto"/>
              <w:jc w:val="both"/>
              <w:rPr>
                <w:rFonts w:ascii="Arial" w:hAnsi="Arial" w:cs="Arial"/>
                <w:sz w:val="18"/>
                <w:szCs w:val="18"/>
              </w:rPr>
            </w:pPr>
          </w:p>
          <w:p w14:paraId="10CEF18B" w14:textId="77777777" w:rsidR="00C6726D" w:rsidRPr="005B6CDA" w:rsidRDefault="004419A6" w:rsidP="00C6726D">
            <w:pPr>
              <w:spacing w:after="0" w:line="240" w:lineRule="auto"/>
              <w:jc w:val="both"/>
              <w:rPr>
                <w:rFonts w:ascii="Arial" w:hAnsi="Arial" w:cs="Arial"/>
                <w:sz w:val="18"/>
                <w:szCs w:val="18"/>
              </w:rPr>
            </w:pPr>
            <w:r w:rsidRPr="005B6CDA">
              <w:rPr>
                <w:rFonts w:ascii="Arial" w:hAnsi="Arial" w:cs="Arial"/>
                <w:sz w:val="18"/>
                <w:szCs w:val="18"/>
                <w:shd w:val="clear" w:color="auto" w:fill="FFFFFF"/>
              </w:rPr>
              <w:t>Se realizaron las acciones pertinentes para llevar a cabo el conversatorio "Medidas sanitarias y económicas en medio de la pandemia. Hablemos de reactivación económica", realizada el martes 29 de septiembre a las 11:00 a.m.</w:t>
            </w:r>
          </w:p>
          <w:p w14:paraId="6E15266D" w14:textId="77777777" w:rsidR="00C6726D" w:rsidRPr="005B6CDA" w:rsidRDefault="00C6726D" w:rsidP="00C6726D">
            <w:pPr>
              <w:spacing w:after="0" w:line="240" w:lineRule="auto"/>
              <w:jc w:val="both"/>
              <w:rPr>
                <w:rFonts w:ascii="Arial" w:eastAsia="Times New Roman" w:hAnsi="Arial" w:cs="Arial"/>
                <w:b/>
                <w:bCs/>
                <w:sz w:val="18"/>
                <w:szCs w:val="18"/>
                <w:lang w:eastAsia="es-CO"/>
              </w:rPr>
            </w:pPr>
          </w:p>
          <w:p w14:paraId="3C7027FF" w14:textId="77777777" w:rsidR="00C6726D" w:rsidRPr="005B6CDA" w:rsidRDefault="00C6726D" w:rsidP="00C6726D">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004419A6" w:rsidRPr="005B6CDA">
              <w:rPr>
                <w:rFonts w:ascii="Arial" w:eastAsia="Times New Roman" w:hAnsi="Arial" w:cs="Arial"/>
                <w:bCs/>
                <w:sz w:val="18"/>
                <w:szCs w:val="18"/>
                <w:lang w:eastAsia="es-CO"/>
              </w:rPr>
              <w:t>29-Sep</w:t>
            </w:r>
            <w:r w:rsidRPr="005B6CDA">
              <w:rPr>
                <w:rFonts w:ascii="Arial" w:eastAsia="Times New Roman" w:hAnsi="Arial" w:cs="Arial"/>
                <w:bCs/>
                <w:sz w:val="18"/>
                <w:szCs w:val="18"/>
                <w:lang w:eastAsia="es-CO"/>
              </w:rPr>
              <w:t>-2020</w:t>
            </w:r>
          </w:p>
          <w:p w14:paraId="35BB39FA" w14:textId="77777777" w:rsidR="00C6726D" w:rsidRPr="005B6CDA" w:rsidRDefault="00C6726D" w:rsidP="00C6726D">
            <w:pPr>
              <w:spacing w:after="0" w:line="240" w:lineRule="auto"/>
              <w:jc w:val="both"/>
              <w:rPr>
                <w:rFonts w:ascii="Arial" w:eastAsia="Times New Roman" w:hAnsi="Arial" w:cs="Arial"/>
                <w:b/>
                <w:bCs/>
                <w:sz w:val="18"/>
                <w:szCs w:val="18"/>
                <w:lang w:eastAsia="es-CO"/>
              </w:rPr>
            </w:pPr>
          </w:p>
          <w:p w14:paraId="6AAC0B94" w14:textId="77777777" w:rsidR="00C6726D" w:rsidRPr="005B6CDA" w:rsidRDefault="00C6726D" w:rsidP="00C6726D">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Tarea Aprobada: </w:t>
            </w:r>
            <w:r w:rsidR="004419A6" w:rsidRPr="005B6CDA">
              <w:rPr>
                <w:rFonts w:ascii="Arial" w:eastAsia="Times New Roman" w:hAnsi="Arial" w:cs="Arial"/>
                <w:bCs/>
                <w:sz w:val="18"/>
                <w:szCs w:val="18"/>
                <w:lang w:eastAsia="es-CO"/>
              </w:rPr>
              <w:t>30</w:t>
            </w:r>
            <w:r w:rsidRPr="005B6CDA">
              <w:rPr>
                <w:rFonts w:ascii="Arial" w:eastAsia="Times New Roman" w:hAnsi="Arial" w:cs="Arial"/>
                <w:bCs/>
                <w:sz w:val="18"/>
                <w:szCs w:val="18"/>
                <w:lang w:eastAsia="es-CO"/>
              </w:rPr>
              <w:t>-</w:t>
            </w:r>
            <w:r w:rsidR="004419A6" w:rsidRPr="005B6CDA">
              <w:rPr>
                <w:rFonts w:ascii="Arial" w:eastAsia="Times New Roman" w:hAnsi="Arial" w:cs="Arial"/>
                <w:bCs/>
                <w:sz w:val="18"/>
                <w:szCs w:val="18"/>
                <w:lang w:eastAsia="es-CO"/>
              </w:rPr>
              <w:t>Sep</w:t>
            </w:r>
            <w:r w:rsidRPr="005B6CDA">
              <w:rPr>
                <w:rFonts w:ascii="Arial" w:eastAsia="Times New Roman" w:hAnsi="Arial" w:cs="Arial"/>
                <w:bCs/>
                <w:sz w:val="18"/>
                <w:szCs w:val="18"/>
                <w:lang w:eastAsia="es-CO"/>
              </w:rPr>
              <w:t>-2020</w:t>
            </w:r>
          </w:p>
          <w:p w14:paraId="65450BD9" w14:textId="77777777" w:rsidR="00C6726D" w:rsidRPr="005B6CDA" w:rsidRDefault="00C6726D" w:rsidP="00C6726D">
            <w:pPr>
              <w:spacing w:after="0" w:line="240" w:lineRule="auto"/>
              <w:jc w:val="both"/>
              <w:rPr>
                <w:rFonts w:ascii="Arial" w:eastAsia="Times New Roman" w:hAnsi="Arial" w:cs="Arial"/>
                <w:sz w:val="18"/>
                <w:szCs w:val="18"/>
                <w:lang w:eastAsia="es-CO"/>
              </w:rPr>
            </w:pPr>
          </w:p>
        </w:tc>
      </w:tr>
      <w:tr w:rsidR="004419A6" w:rsidRPr="005B6CDA" w14:paraId="0AD81BF3" w14:textId="77777777" w:rsidTr="00F62EEF">
        <w:trPr>
          <w:trHeight w:val="71"/>
        </w:trPr>
        <w:tc>
          <w:tcPr>
            <w:tcW w:w="1551" w:type="dxa"/>
            <w:tcBorders>
              <w:top w:val="nil"/>
              <w:left w:val="single" w:sz="4" w:space="0" w:color="auto"/>
              <w:bottom w:val="single" w:sz="4" w:space="0" w:color="auto"/>
              <w:right w:val="single" w:sz="4" w:space="0" w:color="auto"/>
            </w:tcBorders>
          </w:tcPr>
          <w:p w14:paraId="6ACD1FEB" w14:textId="77777777" w:rsidR="004419A6" w:rsidRPr="009E5968" w:rsidRDefault="004419A6" w:rsidP="004419A6">
            <w:pPr>
              <w:spacing w:after="0" w:line="240" w:lineRule="auto"/>
              <w:jc w:val="both"/>
              <w:rPr>
                <w:rFonts w:ascii="Arial" w:eastAsia="Times New Roman" w:hAnsi="Arial" w:cs="Arial"/>
                <w:sz w:val="18"/>
                <w:szCs w:val="18"/>
                <w:lang w:eastAsia="es-CO"/>
              </w:rPr>
            </w:pPr>
            <w:r w:rsidRPr="009E5968">
              <w:rPr>
                <w:rFonts w:ascii="Arial" w:eastAsia="Times New Roman" w:hAnsi="Arial" w:cs="Arial"/>
                <w:sz w:val="18"/>
                <w:szCs w:val="18"/>
                <w:lang w:eastAsia="es-CO"/>
              </w:rPr>
              <w:lastRenderedPageBreak/>
              <w:t>3.3 Incentivos para motivar la cultura de la rendición y petición de cuentas.</w:t>
            </w:r>
          </w:p>
        </w:tc>
        <w:tc>
          <w:tcPr>
            <w:tcW w:w="1521" w:type="dxa"/>
            <w:tcBorders>
              <w:top w:val="nil"/>
              <w:left w:val="nil"/>
              <w:bottom w:val="single" w:sz="4" w:space="0" w:color="auto"/>
              <w:right w:val="single" w:sz="4" w:space="0" w:color="auto"/>
            </w:tcBorders>
          </w:tcPr>
          <w:p w14:paraId="5A4E62D2" w14:textId="77777777" w:rsidR="004419A6" w:rsidRPr="009E5968" w:rsidRDefault="004419A6" w:rsidP="004419A6">
            <w:pPr>
              <w:spacing w:after="0" w:line="240" w:lineRule="auto"/>
              <w:jc w:val="both"/>
              <w:rPr>
                <w:rFonts w:ascii="Arial" w:eastAsia="Times New Roman" w:hAnsi="Arial" w:cs="Arial"/>
                <w:sz w:val="18"/>
                <w:szCs w:val="18"/>
                <w:lang w:eastAsia="es-CO"/>
              </w:rPr>
            </w:pPr>
            <w:r w:rsidRPr="009E5968">
              <w:rPr>
                <w:rFonts w:ascii="Arial" w:eastAsia="Times New Roman" w:hAnsi="Arial" w:cs="Arial"/>
                <w:sz w:val="18"/>
                <w:szCs w:val="18"/>
                <w:lang w:eastAsia="es-CO"/>
              </w:rPr>
              <w:t>Realizar un comparativo del 2019 con 2020, analizando si la rendición de cuentas ha incrementado la participación de la ciudadanía.</w:t>
            </w:r>
          </w:p>
        </w:tc>
        <w:tc>
          <w:tcPr>
            <w:tcW w:w="1039" w:type="dxa"/>
            <w:tcBorders>
              <w:top w:val="nil"/>
              <w:left w:val="nil"/>
              <w:bottom w:val="single" w:sz="4" w:space="0" w:color="auto"/>
              <w:right w:val="single" w:sz="4" w:space="0" w:color="auto"/>
            </w:tcBorders>
          </w:tcPr>
          <w:p w14:paraId="0C31F439" w14:textId="77777777" w:rsidR="004419A6" w:rsidRPr="005B6CDA" w:rsidRDefault="004419A6" w:rsidP="004419A6">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1-oct-20</w:t>
            </w:r>
          </w:p>
        </w:tc>
        <w:tc>
          <w:tcPr>
            <w:tcW w:w="1041" w:type="dxa"/>
            <w:tcBorders>
              <w:top w:val="nil"/>
              <w:left w:val="nil"/>
              <w:bottom w:val="single" w:sz="4" w:space="0" w:color="auto"/>
              <w:right w:val="single" w:sz="4" w:space="0" w:color="auto"/>
            </w:tcBorders>
          </w:tcPr>
          <w:p w14:paraId="7372F1B1" w14:textId="77777777" w:rsidR="004419A6" w:rsidRPr="005B6CDA" w:rsidRDefault="004419A6" w:rsidP="004419A6">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tcPr>
          <w:p w14:paraId="1BAEFBFA" w14:textId="77777777" w:rsidR="004419A6" w:rsidRPr="005B6CDA" w:rsidRDefault="004419A6" w:rsidP="004419A6">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tcPr>
          <w:p w14:paraId="23057638" w14:textId="77777777" w:rsidR="004419A6" w:rsidRPr="005B6CDA" w:rsidRDefault="004419A6" w:rsidP="004419A6">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2395185D" w14:textId="77777777" w:rsidR="004419A6" w:rsidRPr="005B6CDA" w:rsidRDefault="004419A6" w:rsidP="004419A6">
            <w:pPr>
              <w:spacing w:after="0" w:line="240" w:lineRule="auto"/>
              <w:jc w:val="both"/>
              <w:rPr>
                <w:rFonts w:ascii="Arial" w:eastAsia="Times New Roman" w:hAnsi="Arial" w:cs="Arial"/>
                <w:b/>
                <w:sz w:val="18"/>
                <w:szCs w:val="18"/>
                <w:lang w:eastAsia="es-CO"/>
              </w:rPr>
            </w:pPr>
          </w:p>
          <w:p w14:paraId="29D46F58" w14:textId="77777777" w:rsidR="004419A6" w:rsidRPr="005B6CDA" w:rsidRDefault="004419A6" w:rsidP="004419A6">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 xml:space="preserve">Monitoreo </w:t>
            </w:r>
            <w:r w:rsidR="00F62EEF" w:rsidRPr="005B6CDA">
              <w:rPr>
                <w:rFonts w:ascii="Arial" w:eastAsia="Times New Roman" w:hAnsi="Arial" w:cs="Arial"/>
                <w:b/>
                <w:sz w:val="18"/>
                <w:szCs w:val="18"/>
                <w:lang w:eastAsia="es-CO"/>
              </w:rPr>
              <w:t>21</w:t>
            </w:r>
            <w:r w:rsidRPr="005B6CDA">
              <w:rPr>
                <w:rFonts w:ascii="Arial" w:eastAsia="Times New Roman" w:hAnsi="Arial" w:cs="Arial"/>
                <w:b/>
                <w:sz w:val="18"/>
                <w:szCs w:val="18"/>
                <w:lang w:eastAsia="es-CO"/>
              </w:rPr>
              <w:t>-</w:t>
            </w:r>
            <w:r w:rsidR="00F62EEF" w:rsidRPr="005B6CDA">
              <w:rPr>
                <w:rFonts w:ascii="Arial" w:eastAsia="Times New Roman" w:hAnsi="Arial" w:cs="Arial"/>
                <w:b/>
                <w:sz w:val="18"/>
                <w:szCs w:val="18"/>
                <w:lang w:eastAsia="es-CO"/>
              </w:rPr>
              <w:t>dic</w:t>
            </w:r>
            <w:r w:rsidRPr="005B6CDA">
              <w:rPr>
                <w:rFonts w:ascii="Arial" w:eastAsia="Times New Roman" w:hAnsi="Arial" w:cs="Arial"/>
                <w:b/>
                <w:sz w:val="18"/>
                <w:szCs w:val="18"/>
                <w:lang w:eastAsia="es-CO"/>
              </w:rPr>
              <w:t>-20:</w:t>
            </w:r>
          </w:p>
          <w:p w14:paraId="55C0485A" w14:textId="77777777" w:rsidR="00F62EEF" w:rsidRPr="005B6CDA" w:rsidRDefault="00F62EEF" w:rsidP="004419A6">
            <w:pPr>
              <w:spacing w:after="0" w:line="240" w:lineRule="auto"/>
              <w:jc w:val="both"/>
              <w:rPr>
                <w:rFonts w:ascii="Arial" w:eastAsia="Times New Roman" w:hAnsi="Arial" w:cs="Arial"/>
                <w:b/>
                <w:sz w:val="18"/>
                <w:szCs w:val="18"/>
                <w:lang w:eastAsia="es-CO"/>
              </w:rPr>
            </w:pPr>
          </w:p>
          <w:p w14:paraId="4CA4862D" w14:textId="2AEC7877" w:rsidR="004419A6" w:rsidRPr="005B6CDA" w:rsidRDefault="00F62EEF" w:rsidP="004419A6">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 xml:space="preserve">Se elaboró un informe donde se hace la comparación de la Rendición de Cuentas de noviembre 8 de 2020 y la Rendición de Cuentas del 12 de noviembre de 2020. Este informe reposará en la página Web del Ministerio de Hacienda y C. P., Transparencia - Rendición de Cuentas y Acciones Anticorrupción - </w:t>
            </w:r>
            <w:r w:rsidR="00B4457C" w:rsidRPr="005B6CDA">
              <w:rPr>
                <w:rFonts w:ascii="Arial" w:hAnsi="Arial" w:cs="Arial"/>
                <w:sz w:val="18"/>
                <w:szCs w:val="18"/>
                <w:shd w:val="clear" w:color="auto" w:fill="FFFFFF"/>
              </w:rPr>
              <w:t>Informes de</w:t>
            </w:r>
            <w:r w:rsidRPr="005B6CDA">
              <w:rPr>
                <w:rFonts w:ascii="Arial" w:hAnsi="Arial" w:cs="Arial"/>
                <w:sz w:val="18"/>
                <w:szCs w:val="18"/>
                <w:shd w:val="clear" w:color="auto" w:fill="FFFFFF"/>
              </w:rPr>
              <w:t xml:space="preserve"> Gestión.</w:t>
            </w:r>
          </w:p>
          <w:p w14:paraId="5EBC5240" w14:textId="77777777" w:rsidR="00F62EEF" w:rsidRPr="005B6CDA" w:rsidRDefault="00F62EEF" w:rsidP="004419A6">
            <w:pPr>
              <w:spacing w:after="0" w:line="240" w:lineRule="auto"/>
              <w:jc w:val="both"/>
              <w:rPr>
                <w:rFonts w:ascii="Arial" w:eastAsia="Times New Roman" w:hAnsi="Arial" w:cs="Arial"/>
                <w:b/>
                <w:bCs/>
                <w:sz w:val="18"/>
                <w:szCs w:val="18"/>
                <w:lang w:eastAsia="es-CO"/>
              </w:rPr>
            </w:pPr>
          </w:p>
          <w:p w14:paraId="01402F99" w14:textId="77777777" w:rsidR="00987E80" w:rsidRDefault="00F62EEF" w:rsidP="004419A6">
            <w:pPr>
              <w:spacing w:after="0" w:line="240" w:lineRule="auto"/>
              <w:jc w:val="both"/>
              <w:rPr>
                <w:rFonts w:ascii="Arial" w:eastAsia="Times New Roman" w:hAnsi="Arial" w:cs="Arial"/>
                <w:b/>
                <w:bCs/>
                <w:sz w:val="18"/>
                <w:szCs w:val="18"/>
                <w:lang w:eastAsia="es-CO"/>
              </w:rPr>
            </w:pPr>
            <w:r w:rsidRPr="005B6CDA">
              <w:rPr>
                <w:rFonts w:ascii="Arial" w:hAnsi="Arial" w:cs="Arial"/>
                <w:sz w:val="18"/>
                <w:szCs w:val="18"/>
                <w:shd w:val="clear" w:color="auto" w:fill="FFFFFF"/>
              </w:rPr>
              <w:t>Se realizó comparativo</w:t>
            </w:r>
          </w:p>
          <w:p w14:paraId="4F6EC781" w14:textId="77777777" w:rsidR="00987E80" w:rsidRDefault="00987E80" w:rsidP="004419A6">
            <w:pPr>
              <w:spacing w:after="0" w:line="240" w:lineRule="auto"/>
              <w:jc w:val="both"/>
              <w:rPr>
                <w:rFonts w:ascii="Arial" w:eastAsia="Times New Roman" w:hAnsi="Arial" w:cs="Arial"/>
                <w:b/>
                <w:bCs/>
                <w:sz w:val="18"/>
                <w:szCs w:val="18"/>
                <w:lang w:eastAsia="es-CO"/>
              </w:rPr>
            </w:pPr>
          </w:p>
          <w:p w14:paraId="733E8B55" w14:textId="62CF8D5B" w:rsidR="004419A6" w:rsidRPr="005B6CDA" w:rsidRDefault="004419A6" w:rsidP="004419A6">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00F62EEF" w:rsidRPr="005B6CDA">
              <w:rPr>
                <w:rFonts w:ascii="Arial" w:eastAsia="Times New Roman" w:hAnsi="Arial" w:cs="Arial"/>
                <w:bCs/>
                <w:sz w:val="18"/>
                <w:szCs w:val="18"/>
                <w:lang w:eastAsia="es-CO"/>
              </w:rPr>
              <w:t>21</w:t>
            </w:r>
            <w:r w:rsidRPr="005B6CDA">
              <w:rPr>
                <w:rFonts w:ascii="Arial" w:eastAsia="Times New Roman" w:hAnsi="Arial" w:cs="Arial"/>
                <w:bCs/>
                <w:sz w:val="18"/>
                <w:szCs w:val="18"/>
                <w:lang w:eastAsia="es-CO"/>
              </w:rPr>
              <w:t>-</w:t>
            </w:r>
            <w:r w:rsidR="00F62EEF" w:rsidRPr="005B6CDA">
              <w:rPr>
                <w:rFonts w:ascii="Arial" w:eastAsia="Times New Roman" w:hAnsi="Arial" w:cs="Arial"/>
                <w:bCs/>
                <w:sz w:val="18"/>
                <w:szCs w:val="18"/>
                <w:lang w:eastAsia="es-CO"/>
              </w:rPr>
              <w:t>Dic</w:t>
            </w:r>
            <w:r w:rsidRPr="005B6CDA">
              <w:rPr>
                <w:rFonts w:ascii="Arial" w:eastAsia="Times New Roman" w:hAnsi="Arial" w:cs="Arial"/>
                <w:bCs/>
                <w:sz w:val="18"/>
                <w:szCs w:val="18"/>
                <w:lang w:eastAsia="es-CO"/>
              </w:rPr>
              <w:t>-2020</w:t>
            </w:r>
          </w:p>
          <w:p w14:paraId="1EB11750" w14:textId="41840C16" w:rsidR="0006050A" w:rsidRPr="005B6CDA" w:rsidRDefault="004419A6" w:rsidP="004419A6">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Tarea Aprobada: </w:t>
            </w:r>
            <w:r w:rsidR="00F62EEF" w:rsidRPr="005B6CDA">
              <w:rPr>
                <w:rFonts w:ascii="Arial" w:eastAsia="Times New Roman" w:hAnsi="Arial" w:cs="Arial"/>
                <w:bCs/>
                <w:sz w:val="18"/>
                <w:szCs w:val="18"/>
                <w:lang w:eastAsia="es-CO"/>
              </w:rPr>
              <w:t>21</w:t>
            </w:r>
            <w:r w:rsidRPr="005B6CDA">
              <w:rPr>
                <w:rFonts w:ascii="Arial" w:eastAsia="Times New Roman" w:hAnsi="Arial" w:cs="Arial"/>
                <w:bCs/>
                <w:sz w:val="18"/>
                <w:szCs w:val="18"/>
                <w:lang w:eastAsia="es-CO"/>
              </w:rPr>
              <w:t>-</w:t>
            </w:r>
            <w:r w:rsidR="00F62EEF" w:rsidRPr="005B6CDA">
              <w:rPr>
                <w:rFonts w:ascii="Arial" w:eastAsia="Times New Roman" w:hAnsi="Arial" w:cs="Arial"/>
                <w:bCs/>
                <w:sz w:val="18"/>
                <w:szCs w:val="18"/>
                <w:lang w:eastAsia="es-CO"/>
              </w:rPr>
              <w:t>Dic-2020</w:t>
            </w:r>
          </w:p>
        </w:tc>
      </w:tr>
      <w:tr w:rsidR="00F62EEF" w:rsidRPr="005B6CDA" w14:paraId="3EEE8C37" w14:textId="77777777" w:rsidTr="00F62EEF">
        <w:trPr>
          <w:trHeight w:val="71"/>
        </w:trPr>
        <w:tc>
          <w:tcPr>
            <w:tcW w:w="1551" w:type="dxa"/>
            <w:tcBorders>
              <w:top w:val="nil"/>
              <w:left w:val="single" w:sz="4" w:space="0" w:color="auto"/>
              <w:bottom w:val="single" w:sz="4" w:space="0" w:color="auto"/>
              <w:right w:val="single" w:sz="4" w:space="0" w:color="auto"/>
            </w:tcBorders>
          </w:tcPr>
          <w:p w14:paraId="1FB5027C" w14:textId="77777777" w:rsidR="00F62EEF" w:rsidRPr="009E5968" w:rsidRDefault="00F62EEF" w:rsidP="00F62EEF">
            <w:pPr>
              <w:spacing w:after="0" w:line="240" w:lineRule="auto"/>
              <w:jc w:val="both"/>
              <w:rPr>
                <w:rFonts w:ascii="Arial" w:eastAsia="Times New Roman" w:hAnsi="Arial" w:cs="Arial"/>
                <w:sz w:val="18"/>
                <w:szCs w:val="18"/>
                <w:lang w:eastAsia="es-CO"/>
              </w:rPr>
            </w:pPr>
            <w:r w:rsidRPr="009E5968">
              <w:rPr>
                <w:rFonts w:ascii="Arial" w:eastAsia="Times New Roman" w:hAnsi="Arial" w:cs="Arial"/>
                <w:sz w:val="18"/>
                <w:szCs w:val="18"/>
                <w:lang w:eastAsia="es-CO"/>
              </w:rPr>
              <w:lastRenderedPageBreak/>
              <w:t>3.3 Incentivos para motivar la cultura de la rendición y petición de cuentas</w:t>
            </w:r>
          </w:p>
        </w:tc>
        <w:tc>
          <w:tcPr>
            <w:tcW w:w="1521" w:type="dxa"/>
            <w:tcBorders>
              <w:top w:val="nil"/>
              <w:left w:val="nil"/>
              <w:bottom w:val="single" w:sz="4" w:space="0" w:color="auto"/>
              <w:right w:val="single" w:sz="4" w:space="0" w:color="auto"/>
            </w:tcBorders>
          </w:tcPr>
          <w:p w14:paraId="7E2D1447" w14:textId="77777777" w:rsidR="00F62EEF" w:rsidRPr="009E5968" w:rsidRDefault="00F62EEF" w:rsidP="00F62EEF">
            <w:pPr>
              <w:spacing w:after="0" w:line="240" w:lineRule="auto"/>
              <w:jc w:val="both"/>
              <w:rPr>
                <w:rFonts w:ascii="Arial" w:eastAsia="Times New Roman" w:hAnsi="Arial" w:cs="Arial"/>
                <w:sz w:val="18"/>
                <w:szCs w:val="18"/>
                <w:lang w:eastAsia="es-CO"/>
              </w:rPr>
            </w:pPr>
            <w:r w:rsidRPr="009E5968">
              <w:rPr>
                <w:rFonts w:ascii="Arial" w:eastAsia="Times New Roman" w:hAnsi="Arial" w:cs="Arial"/>
                <w:sz w:val="18"/>
                <w:szCs w:val="18"/>
                <w:lang w:eastAsia="es-CO"/>
              </w:rPr>
              <w:t>Formular y publicar el cronograma para definir la estrategia de rendición de cuentas.</w:t>
            </w:r>
          </w:p>
        </w:tc>
        <w:tc>
          <w:tcPr>
            <w:tcW w:w="1039" w:type="dxa"/>
            <w:tcBorders>
              <w:top w:val="nil"/>
              <w:left w:val="nil"/>
              <w:bottom w:val="single" w:sz="4" w:space="0" w:color="auto"/>
              <w:right w:val="single" w:sz="4" w:space="0" w:color="auto"/>
            </w:tcBorders>
          </w:tcPr>
          <w:p w14:paraId="226FE1B4" w14:textId="77777777" w:rsidR="00F62EEF" w:rsidRPr="005B6CDA" w:rsidRDefault="00F62EEF" w:rsidP="00F62EE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1-oct-20</w:t>
            </w:r>
          </w:p>
        </w:tc>
        <w:tc>
          <w:tcPr>
            <w:tcW w:w="1041" w:type="dxa"/>
            <w:tcBorders>
              <w:top w:val="nil"/>
              <w:left w:val="nil"/>
              <w:bottom w:val="single" w:sz="4" w:space="0" w:color="auto"/>
              <w:right w:val="single" w:sz="4" w:space="0" w:color="auto"/>
            </w:tcBorders>
          </w:tcPr>
          <w:p w14:paraId="39327E3F" w14:textId="77777777" w:rsidR="00F62EEF" w:rsidRPr="005B6CDA" w:rsidRDefault="00F62EEF" w:rsidP="00F62EE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tcPr>
          <w:p w14:paraId="61221824" w14:textId="77777777" w:rsidR="00F62EEF" w:rsidRPr="005B6CDA" w:rsidRDefault="00F62EEF" w:rsidP="00F62EE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tcPr>
          <w:p w14:paraId="74051470" w14:textId="77777777" w:rsidR="00F62EEF" w:rsidRPr="005B6CDA" w:rsidRDefault="00F62EEF" w:rsidP="00F62EEF">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01EDF418" w14:textId="77777777" w:rsidR="00F62EEF" w:rsidRPr="005B6CDA" w:rsidRDefault="00F62EEF" w:rsidP="00F62EEF">
            <w:pPr>
              <w:spacing w:after="0" w:line="240" w:lineRule="auto"/>
              <w:jc w:val="both"/>
              <w:rPr>
                <w:rFonts w:ascii="Arial" w:eastAsia="Times New Roman" w:hAnsi="Arial" w:cs="Arial"/>
                <w:b/>
                <w:sz w:val="18"/>
                <w:szCs w:val="18"/>
                <w:lang w:eastAsia="es-CO"/>
              </w:rPr>
            </w:pPr>
          </w:p>
          <w:p w14:paraId="20B9E34F" w14:textId="77777777" w:rsidR="00F62EEF" w:rsidRPr="005B6CDA" w:rsidRDefault="00F62EEF" w:rsidP="00F62EEF">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17-dic-20:</w:t>
            </w:r>
          </w:p>
          <w:p w14:paraId="16521616" w14:textId="77777777" w:rsidR="00F62EEF" w:rsidRPr="005B6CDA" w:rsidRDefault="00F62EEF" w:rsidP="00F62EEF">
            <w:pPr>
              <w:spacing w:after="0" w:line="240" w:lineRule="auto"/>
              <w:jc w:val="both"/>
              <w:rPr>
                <w:rFonts w:ascii="Arial" w:eastAsia="Times New Roman" w:hAnsi="Arial" w:cs="Arial"/>
                <w:b/>
                <w:sz w:val="18"/>
                <w:szCs w:val="18"/>
                <w:lang w:eastAsia="es-CO"/>
              </w:rPr>
            </w:pPr>
          </w:p>
          <w:p w14:paraId="6625FFF0" w14:textId="77777777" w:rsidR="00F62EEF" w:rsidRPr="005B6CDA" w:rsidRDefault="00F62EEF" w:rsidP="00F62EEF">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Dentro del plan anticorrupción y atención al ciudadano en su versión 5 que se encuent</w:t>
            </w:r>
            <w:r w:rsidR="009E5968">
              <w:rPr>
                <w:rFonts w:ascii="Arial" w:hAnsi="Arial" w:cs="Arial"/>
                <w:sz w:val="18"/>
                <w:szCs w:val="18"/>
                <w:shd w:val="clear" w:color="auto" w:fill="FFFFFF"/>
              </w:rPr>
              <w:t>ra publicada en la página web: </w:t>
            </w:r>
            <w:r w:rsidRPr="005B6CDA">
              <w:rPr>
                <w:rFonts w:ascii="Arial" w:hAnsi="Arial" w:cs="Arial"/>
                <w:sz w:val="18"/>
                <w:szCs w:val="18"/>
                <w:shd w:val="clear" w:color="auto" w:fill="FFFFFF"/>
              </w:rPr>
              <w:t>https://www.minhacienda.gov.co/webcenter/portal/PlanesMHCP/pages_plananticorrupcion/plananticorrupcinyatencinalciudadano2020, se incluyó el cronograma que define la estrategia para la realización de los ejercicios de rendición de cuentas. Para la vigencia 2021 se continuará publicando tanto en el Plan Anticorrupción como en la página Web y se realizarán los ajustes que corresponda.</w:t>
            </w:r>
          </w:p>
          <w:p w14:paraId="5AD891FF" w14:textId="77777777" w:rsidR="00F62EEF" w:rsidRPr="005B6CDA" w:rsidRDefault="00F62EEF" w:rsidP="00F62EEF">
            <w:pPr>
              <w:spacing w:after="0" w:line="240" w:lineRule="auto"/>
              <w:jc w:val="both"/>
              <w:rPr>
                <w:rFonts w:ascii="Arial" w:hAnsi="Arial" w:cs="Arial"/>
                <w:sz w:val="18"/>
                <w:szCs w:val="18"/>
                <w:shd w:val="clear" w:color="auto" w:fill="FFFFFF"/>
              </w:rPr>
            </w:pPr>
          </w:p>
          <w:p w14:paraId="4165CE7C" w14:textId="77777777" w:rsidR="00F62EEF" w:rsidRPr="005B6CDA" w:rsidRDefault="00F62EEF" w:rsidP="00F62EEF">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Adicional para 2020 se solicitó a Comunicaciones la publicación en los links:</w:t>
            </w:r>
          </w:p>
          <w:p w14:paraId="79AF45A2" w14:textId="77777777" w:rsidR="00F62EEF" w:rsidRPr="005B6CDA" w:rsidRDefault="00F62EEF" w:rsidP="00F62EEF">
            <w:pPr>
              <w:pStyle w:val="Prrafodelista"/>
              <w:numPr>
                <w:ilvl w:val="0"/>
                <w:numId w:val="39"/>
              </w:numPr>
              <w:spacing w:after="0" w:line="240" w:lineRule="auto"/>
              <w:jc w:val="both"/>
              <w:rPr>
                <w:rFonts w:ascii="Arial" w:hAnsi="Arial" w:cs="Arial"/>
                <w:sz w:val="18"/>
                <w:szCs w:val="18"/>
              </w:rPr>
            </w:pPr>
            <w:r w:rsidRPr="005B6CDA">
              <w:rPr>
                <w:rFonts w:ascii="Arial" w:hAnsi="Arial" w:cs="Arial"/>
                <w:sz w:val="18"/>
                <w:szCs w:val="18"/>
                <w:shd w:val="clear" w:color="auto" w:fill="FFFFFF"/>
              </w:rPr>
              <w:t>Link de la rendición institucional: </w:t>
            </w:r>
            <w:hyperlink r:id="rId44" w:history="1">
              <w:r w:rsidRPr="005B6CDA">
                <w:rPr>
                  <w:rStyle w:val="Hipervnculo"/>
                  <w:rFonts w:ascii="Arial" w:hAnsi="Arial" w:cs="Arial"/>
                  <w:color w:val="auto"/>
                  <w:sz w:val="18"/>
                  <w:szCs w:val="18"/>
                  <w:shd w:val="clear" w:color="auto" w:fill="FFFFFF"/>
                </w:rPr>
                <w:t>https://www.minhacienda.gov.co/webcenter/portal/RendicindeCuentasyParticipacinCiudadano/pages_home/rend2020/gestininstitucional</w:t>
              </w:r>
            </w:hyperlink>
            <w:r w:rsidRPr="005B6CDA">
              <w:rPr>
                <w:rFonts w:ascii="Arial" w:hAnsi="Arial" w:cs="Arial"/>
                <w:sz w:val="18"/>
                <w:szCs w:val="18"/>
              </w:rPr>
              <w:t>.</w:t>
            </w:r>
          </w:p>
          <w:p w14:paraId="540F48D8" w14:textId="77777777" w:rsidR="00F62EEF" w:rsidRPr="005B6CDA" w:rsidRDefault="00F62EEF" w:rsidP="00F62EEF">
            <w:pPr>
              <w:pStyle w:val="Prrafodelista"/>
              <w:numPr>
                <w:ilvl w:val="0"/>
                <w:numId w:val="38"/>
              </w:numPr>
              <w:spacing w:after="0" w:line="240" w:lineRule="auto"/>
              <w:jc w:val="both"/>
              <w:rPr>
                <w:rFonts w:ascii="Arial" w:hAnsi="Arial" w:cs="Arial"/>
                <w:sz w:val="18"/>
                <w:szCs w:val="18"/>
              </w:rPr>
            </w:pPr>
            <w:r w:rsidRPr="005B6CDA">
              <w:rPr>
                <w:rFonts w:ascii="Arial" w:hAnsi="Arial" w:cs="Arial"/>
                <w:sz w:val="18"/>
                <w:szCs w:val="18"/>
                <w:shd w:val="clear" w:color="auto" w:fill="FFFFFF"/>
              </w:rPr>
              <w:t>Link de la rendición transversal: </w:t>
            </w:r>
            <w:hyperlink r:id="rId45" w:history="1">
              <w:r w:rsidRPr="005B6CDA">
                <w:rPr>
                  <w:rStyle w:val="Hipervnculo"/>
                  <w:rFonts w:ascii="Arial" w:hAnsi="Arial" w:cs="Arial"/>
                  <w:color w:val="auto"/>
                  <w:sz w:val="18"/>
                  <w:szCs w:val="18"/>
                  <w:shd w:val="clear" w:color="auto" w:fill="FFFFFF"/>
                </w:rPr>
                <w:t>https://www.minhacienda.gov.co/webcenter/portal/RendicindeCuentasyParticipacinCiudadano/pages_home/rend2020/temas-transversales</w:t>
              </w:r>
            </w:hyperlink>
            <w:r w:rsidRPr="005B6CDA">
              <w:rPr>
                <w:rFonts w:ascii="Arial" w:hAnsi="Arial" w:cs="Arial"/>
                <w:sz w:val="18"/>
                <w:szCs w:val="18"/>
              </w:rPr>
              <w:t>.</w:t>
            </w:r>
          </w:p>
          <w:p w14:paraId="696A5D02" w14:textId="77777777" w:rsidR="00F62EEF" w:rsidRPr="005B6CDA" w:rsidRDefault="00F62EEF" w:rsidP="00F62EEF">
            <w:pPr>
              <w:spacing w:after="0" w:line="240" w:lineRule="auto"/>
              <w:jc w:val="both"/>
              <w:rPr>
                <w:rFonts w:ascii="Arial" w:eastAsia="Times New Roman" w:hAnsi="Arial" w:cs="Arial"/>
                <w:b/>
                <w:bCs/>
                <w:sz w:val="18"/>
                <w:szCs w:val="18"/>
                <w:lang w:eastAsia="es-CO"/>
              </w:rPr>
            </w:pPr>
          </w:p>
          <w:p w14:paraId="307F0E10" w14:textId="77777777" w:rsidR="00F62EEF" w:rsidRPr="005B6CDA" w:rsidRDefault="00F62EEF" w:rsidP="00F62EEF">
            <w:pPr>
              <w:spacing w:after="0" w:line="240" w:lineRule="auto"/>
              <w:jc w:val="both"/>
              <w:rPr>
                <w:rFonts w:ascii="Arial" w:hAnsi="Arial" w:cs="Arial"/>
                <w:sz w:val="18"/>
                <w:szCs w:val="18"/>
                <w:shd w:val="clear" w:color="auto" w:fill="FFFFFF"/>
              </w:rPr>
            </w:pPr>
            <w:r w:rsidRPr="005B6CDA">
              <w:rPr>
                <w:rFonts w:ascii="Arial" w:hAnsi="Arial" w:cs="Arial"/>
                <w:b/>
                <w:sz w:val="18"/>
                <w:szCs w:val="18"/>
              </w:rPr>
              <w:t xml:space="preserve">Archivos Adjuntos: </w:t>
            </w:r>
            <w:hyperlink r:id="rId46" w:history="1">
              <w:r w:rsidRPr="005B6CDA">
                <w:rPr>
                  <w:rFonts w:ascii="Arial" w:hAnsi="Arial" w:cs="Arial"/>
                  <w:sz w:val="18"/>
                  <w:szCs w:val="18"/>
                  <w:shd w:val="clear" w:color="auto" w:fill="FFFFFF"/>
                </w:rPr>
                <w:t>Cronograma_Rendicion de cuentas.docx</w:t>
              </w:r>
            </w:hyperlink>
            <w:r w:rsidRPr="005B6CDA">
              <w:rPr>
                <w:rFonts w:ascii="Arial" w:hAnsi="Arial" w:cs="Arial"/>
                <w:sz w:val="18"/>
                <w:szCs w:val="18"/>
                <w:shd w:val="clear" w:color="auto" w:fill="FFFFFF"/>
              </w:rPr>
              <w:t>.</w:t>
            </w:r>
          </w:p>
          <w:p w14:paraId="154B4AB7" w14:textId="77777777" w:rsidR="00F62EEF" w:rsidRPr="005B6CDA" w:rsidRDefault="00F62EEF" w:rsidP="00F62EEF">
            <w:pPr>
              <w:spacing w:after="0" w:line="240" w:lineRule="auto"/>
              <w:jc w:val="both"/>
              <w:rPr>
                <w:rFonts w:ascii="Arial" w:eastAsia="Times New Roman" w:hAnsi="Arial" w:cs="Arial"/>
                <w:b/>
                <w:bCs/>
                <w:sz w:val="18"/>
                <w:szCs w:val="18"/>
                <w:lang w:eastAsia="es-CO"/>
              </w:rPr>
            </w:pPr>
          </w:p>
          <w:p w14:paraId="047E0C3A" w14:textId="77777777" w:rsidR="00F62EEF" w:rsidRPr="005B6CDA" w:rsidRDefault="00F62EEF" w:rsidP="00F62EEF">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21-dic-20:</w:t>
            </w:r>
          </w:p>
          <w:p w14:paraId="72A7B3F5" w14:textId="77777777" w:rsidR="00F62EEF" w:rsidRPr="005B6CDA" w:rsidRDefault="00F62EEF" w:rsidP="00F62EEF">
            <w:pPr>
              <w:spacing w:after="0" w:line="240" w:lineRule="auto"/>
              <w:jc w:val="both"/>
              <w:rPr>
                <w:rFonts w:ascii="Arial" w:eastAsia="Times New Roman" w:hAnsi="Arial" w:cs="Arial"/>
                <w:b/>
                <w:sz w:val="18"/>
                <w:szCs w:val="18"/>
                <w:lang w:eastAsia="es-CO"/>
              </w:rPr>
            </w:pPr>
          </w:p>
          <w:p w14:paraId="26AFA243" w14:textId="77777777" w:rsidR="00F62EEF" w:rsidRPr="005B6CDA" w:rsidRDefault="00F62EEF" w:rsidP="00F62EEF">
            <w:pPr>
              <w:spacing w:after="0" w:line="240" w:lineRule="auto"/>
              <w:jc w:val="both"/>
              <w:rPr>
                <w:rFonts w:ascii="Arial" w:eastAsia="Times New Roman" w:hAnsi="Arial" w:cs="Arial"/>
                <w:b/>
                <w:bCs/>
                <w:sz w:val="18"/>
                <w:szCs w:val="18"/>
                <w:lang w:eastAsia="es-CO"/>
              </w:rPr>
            </w:pPr>
            <w:r w:rsidRPr="005B6CDA">
              <w:rPr>
                <w:rFonts w:ascii="Arial" w:hAnsi="Arial" w:cs="Arial"/>
                <w:sz w:val="18"/>
                <w:szCs w:val="18"/>
                <w:shd w:val="clear" w:color="auto" w:fill="FFFFFF"/>
              </w:rPr>
              <w:t>Se elaboró y publico cronograma.</w:t>
            </w:r>
          </w:p>
          <w:p w14:paraId="3AF09951" w14:textId="77777777" w:rsidR="00F62EEF" w:rsidRPr="005B6CDA" w:rsidRDefault="00F62EEF" w:rsidP="00F62EEF">
            <w:pPr>
              <w:spacing w:after="0" w:line="240" w:lineRule="auto"/>
              <w:jc w:val="both"/>
              <w:rPr>
                <w:rFonts w:ascii="Arial" w:eastAsia="Times New Roman" w:hAnsi="Arial" w:cs="Arial"/>
                <w:b/>
                <w:bCs/>
                <w:sz w:val="18"/>
                <w:szCs w:val="18"/>
                <w:lang w:eastAsia="es-CO"/>
              </w:rPr>
            </w:pPr>
          </w:p>
          <w:p w14:paraId="3B367C03" w14:textId="77777777" w:rsidR="00F62EEF" w:rsidRPr="005B6CDA" w:rsidRDefault="00F62EEF" w:rsidP="00F62EEF">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17-Dic-2020</w:t>
            </w:r>
          </w:p>
          <w:p w14:paraId="344052C9" w14:textId="77777777" w:rsidR="00F62EEF" w:rsidRPr="005B6CDA" w:rsidRDefault="00F62EEF" w:rsidP="00F62EEF">
            <w:pPr>
              <w:spacing w:after="0" w:line="240" w:lineRule="auto"/>
              <w:jc w:val="both"/>
              <w:rPr>
                <w:rFonts w:ascii="Arial" w:eastAsia="Times New Roman" w:hAnsi="Arial" w:cs="Arial"/>
                <w:b/>
                <w:bCs/>
                <w:sz w:val="18"/>
                <w:szCs w:val="18"/>
                <w:lang w:eastAsia="es-CO"/>
              </w:rPr>
            </w:pPr>
          </w:p>
          <w:p w14:paraId="22B4BEBD" w14:textId="77777777" w:rsidR="00F62EEF" w:rsidRDefault="00F62EEF" w:rsidP="00F62EEF">
            <w:pPr>
              <w:spacing w:after="0" w:line="240" w:lineRule="auto"/>
              <w:jc w:val="both"/>
              <w:rPr>
                <w:rFonts w:ascii="Arial" w:eastAsia="Times New Roman" w:hAnsi="Arial" w:cs="Arial"/>
                <w:bCs/>
                <w:sz w:val="18"/>
                <w:szCs w:val="18"/>
                <w:lang w:eastAsia="es-CO"/>
              </w:rPr>
            </w:pPr>
            <w:r w:rsidRPr="005B6CDA">
              <w:rPr>
                <w:rFonts w:ascii="Arial" w:eastAsia="Times New Roman" w:hAnsi="Arial" w:cs="Arial"/>
                <w:b/>
                <w:bCs/>
                <w:sz w:val="18"/>
                <w:szCs w:val="18"/>
                <w:lang w:eastAsia="es-CO"/>
              </w:rPr>
              <w:t xml:space="preserve">Tarea Aprobada: </w:t>
            </w:r>
            <w:r w:rsidRPr="005B6CDA">
              <w:rPr>
                <w:rFonts w:ascii="Arial" w:eastAsia="Times New Roman" w:hAnsi="Arial" w:cs="Arial"/>
                <w:bCs/>
                <w:sz w:val="18"/>
                <w:szCs w:val="18"/>
                <w:lang w:eastAsia="es-CO"/>
              </w:rPr>
              <w:t>21-Dic-2020</w:t>
            </w:r>
          </w:p>
          <w:p w14:paraId="0B062AB6" w14:textId="77777777" w:rsidR="009E5968" w:rsidRDefault="009E5968" w:rsidP="00F62EEF">
            <w:pPr>
              <w:spacing w:after="0" w:line="240" w:lineRule="auto"/>
              <w:jc w:val="both"/>
              <w:rPr>
                <w:rFonts w:ascii="Arial" w:eastAsia="Times New Roman" w:hAnsi="Arial" w:cs="Arial"/>
                <w:bCs/>
                <w:sz w:val="18"/>
                <w:szCs w:val="18"/>
                <w:lang w:eastAsia="es-CO"/>
              </w:rPr>
            </w:pPr>
          </w:p>
          <w:p w14:paraId="06A137A0" w14:textId="77777777" w:rsidR="009E5968" w:rsidRDefault="009E5968" w:rsidP="00F62EEF">
            <w:pPr>
              <w:spacing w:after="0" w:line="240" w:lineRule="auto"/>
              <w:jc w:val="both"/>
              <w:rPr>
                <w:rFonts w:ascii="Arial" w:eastAsia="Times New Roman" w:hAnsi="Arial" w:cs="Arial"/>
                <w:bCs/>
                <w:sz w:val="18"/>
                <w:szCs w:val="18"/>
                <w:lang w:eastAsia="es-CO"/>
              </w:rPr>
            </w:pPr>
          </w:p>
          <w:p w14:paraId="71DFAEBE" w14:textId="77777777" w:rsidR="009E5968" w:rsidRDefault="009E5968" w:rsidP="00F62EEF">
            <w:pPr>
              <w:spacing w:after="0" w:line="240" w:lineRule="auto"/>
              <w:jc w:val="both"/>
              <w:rPr>
                <w:rFonts w:ascii="Arial" w:eastAsia="Times New Roman" w:hAnsi="Arial" w:cs="Arial"/>
                <w:bCs/>
                <w:sz w:val="18"/>
                <w:szCs w:val="18"/>
                <w:lang w:eastAsia="es-CO"/>
              </w:rPr>
            </w:pPr>
          </w:p>
          <w:p w14:paraId="2D3FA304" w14:textId="77777777" w:rsidR="009E5968" w:rsidRDefault="009E5968" w:rsidP="00F62EEF">
            <w:pPr>
              <w:spacing w:after="0" w:line="240" w:lineRule="auto"/>
              <w:jc w:val="both"/>
              <w:rPr>
                <w:rFonts w:ascii="Arial" w:eastAsia="Times New Roman" w:hAnsi="Arial" w:cs="Arial"/>
                <w:bCs/>
                <w:sz w:val="18"/>
                <w:szCs w:val="18"/>
                <w:lang w:eastAsia="es-CO"/>
              </w:rPr>
            </w:pPr>
          </w:p>
          <w:p w14:paraId="7D5D8AD2" w14:textId="77777777" w:rsidR="009E5968" w:rsidRDefault="009E5968" w:rsidP="00F62EEF">
            <w:pPr>
              <w:spacing w:after="0" w:line="240" w:lineRule="auto"/>
              <w:jc w:val="both"/>
              <w:rPr>
                <w:rFonts w:ascii="Arial" w:eastAsia="Times New Roman" w:hAnsi="Arial" w:cs="Arial"/>
                <w:bCs/>
                <w:sz w:val="18"/>
                <w:szCs w:val="18"/>
                <w:lang w:eastAsia="es-CO"/>
              </w:rPr>
            </w:pPr>
          </w:p>
          <w:p w14:paraId="08A3873D" w14:textId="20BA4E55" w:rsidR="009E5968" w:rsidRDefault="009E5968" w:rsidP="00F62EEF">
            <w:pPr>
              <w:spacing w:after="0" w:line="240" w:lineRule="auto"/>
              <w:jc w:val="both"/>
              <w:rPr>
                <w:rFonts w:ascii="Arial" w:eastAsia="Times New Roman" w:hAnsi="Arial" w:cs="Arial"/>
                <w:bCs/>
                <w:sz w:val="18"/>
                <w:szCs w:val="18"/>
                <w:lang w:eastAsia="es-CO"/>
              </w:rPr>
            </w:pPr>
          </w:p>
          <w:p w14:paraId="265BD471" w14:textId="2BF1CA6B" w:rsidR="0006050A" w:rsidRDefault="0006050A" w:rsidP="00F62EEF">
            <w:pPr>
              <w:spacing w:after="0" w:line="240" w:lineRule="auto"/>
              <w:jc w:val="both"/>
              <w:rPr>
                <w:rFonts w:ascii="Arial" w:eastAsia="Times New Roman" w:hAnsi="Arial" w:cs="Arial"/>
                <w:bCs/>
                <w:sz w:val="18"/>
                <w:szCs w:val="18"/>
                <w:lang w:eastAsia="es-CO"/>
              </w:rPr>
            </w:pPr>
          </w:p>
          <w:p w14:paraId="75EF3CC4" w14:textId="75FB197F" w:rsidR="0006050A" w:rsidRDefault="0006050A" w:rsidP="00F62EEF">
            <w:pPr>
              <w:spacing w:after="0" w:line="240" w:lineRule="auto"/>
              <w:jc w:val="both"/>
              <w:rPr>
                <w:rFonts w:ascii="Arial" w:eastAsia="Times New Roman" w:hAnsi="Arial" w:cs="Arial"/>
                <w:bCs/>
                <w:sz w:val="18"/>
                <w:szCs w:val="18"/>
                <w:lang w:eastAsia="es-CO"/>
              </w:rPr>
            </w:pPr>
          </w:p>
          <w:p w14:paraId="3D0E055D" w14:textId="77777777" w:rsidR="0006050A" w:rsidRDefault="0006050A" w:rsidP="00F62EEF">
            <w:pPr>
              <w:spacing w:after="0" w:line="240" w:lineRule="auto"/>
              <w:jc w:val="both"/>
              <w:rPr>
                <w:rFonts w:ascii="Arial" w:eastAsia="Times New Roman" w:hAnsi="Arial" w:cs="Arial"/>
                <w:bCs/>
                <w:sz w:val="18"/>
                <w:szCs w:val="18"/>
                <w:lang w:eastAsia="es-CO"/>
              </w:rPr>
            </w:pPr>
          </w:p>
          <w:p w14:paraId="0487E6D6" w14:textId="77777777" w:rsidR="009E5968" w:rsidRDefault="009E5968" w:rsidP="00F62EEF">
            <w:pPr>
              <w:spacing w:after="0" w:line="240" w:lineRule="auto"/>
              <w:jc w:val="both"/>
              <w:rPr>
                <w:rFonts w:ascii="Arial" w:eastAsia="Times New Roman" w:hAnsi="Arial" w:cs="Arial"/>
                <w:bCs/>
                <w:sz w:val="18"/>
                <w:szCs w:val="18"/>
                <w:lang w:eastAsia="es-CO"/>
              </w:rPr>
            </w:pPr>
          </w:p>
          <w:p w14:paraId="6CAF51A4" w14:textId="77777777" w:rsidR="009E5968" w:rsidRDefault="009E5968" w:rsidP="00F62EEF">
            <w:pPr>
              <w:spacing w:after="0" w:line="240" w:lineRule="auto"/>
              <w:jc w:val="both"/>
              <w:rPr>
                <w:rFonts w:ascii="Arial" w:eastAsia="Times New Roman" w:hAnsi="Arial" w:cs="Arial"/>
                <w:bCs/>
                <w:sz w:val="18"/>
                <w:szCs w:val="18"/>
                <w:lang w:eastAsia="es-CO"/>
              </w:rPr>
            </w:pPr>
          </w:p>
          <w:p w14:paraId="1CDBFFBC" w14:textId="77777777" w:rsidR="00F62EEF" w:rsidRPr="005B6CDA" w:rsidRDefault="00F62EEF" w:rsidP="00F62EEF">
            <w:pPr>
              <w:spacing w:after="0" w:line="240" w:lineRule="auto"/>
              <w:jc w:val="both"/>
              <w:rPr>
                <w:rFonts w:ascii="Arial" w:eastAsia="Times New Roman" w:hAnsi="Arial" w:cs="Arial"/>
                <w:b/>
                <w:bCs/>
                <w:sz w:val="18"/>
                <w:szCs w:val="18"/>
                <w:lang w:eastAsia="es-CO"/>
              </w:rPr>
            </w:pPr>
          </w:p>
        </w:tc>
      </w:tr>
      <w:tr w:rsidR="00F62EEF" w:rsidRPr="005B6CDA" w14:paraId="0C078690" w14:textId="77777777" w:rsidTr="009E5968">
        <w:trPr>
          <w:trHeight w:val="255"/>
        </w:trPr>
        <w:tc>
          <w:tcPr>
            <w:tcW w:w="13892" w:type="dxa"/>
            <w:gridSpan w:val="6"/>
            <w:tcBorders>
              <w:top w:val="nil"/>
              <w:left w:val="single" w:sz="8" w:space="0" w:color="auto"/>
              <w:bottom w:val="nil"/>
              <w:right w:val="single" w:sz="8" w:space="0" w:color="000000"/>
            </w:tcBorders>
            <w:shd w:val="clear" w:color="auto" w:fill="DBE5F1" w:themeFill="accent1" w:themeFillTint="33"/>
            <w:noWrap/>
            <w:vAlign w:val="center"/>
            <w:hideMark/>
          </w:tcPr>
          <w:p w14:paraId="6085E74E" w14:textId="77777777" w:rsidR="00F62EEF" w:rsidRPr="005B6CDA" w:rsidRDefault="00F62EEF" w:rsidP="00F62EEF">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lastRenderedPageBreak/>
              <w:t>Componente 4. Mecanismos para mejorar la Atención al Ciudadano</w:t>
            </w:r>
          </w:p>
        </w:tc>
      </w:tr>
      <w:tr w:rsidR="00F62EEF" w:rsidRPr="005B6CDA" w14:paraId="3F69AFF0" w14:textId="77777777" w:rsidTr="000B3063">
        <w:trPr>
          <w:trHeight w:val="3900"/>
        </w:trPr>
        <w:tc>
          <w:tcPr>
            <w:tcW w:w="1551" w:type="dxa"/>
            <w:tcBorders>
              <w:top w:val="single" w:sz="4" w:space="0" w:color="auto"/>
              <w:left w:val="single" w:sz="4" w:space="0" w:color="auto"/>
              <w:bottom w:val="single" w:sz="4" w:space="0" w:color="auto"/>
              <w:right w:val="single" w:sz="4" w:space="0" w:color="auto"/>
            </w:tcBorders>
            <w:hideMark/>
          </w:tcPr>
          <w:p w14:paraId="17C1F305" w14:textId="77777777" w:rsidR="00F62EEF" w:rsidRPr="005B6CDA" w:rsidRDefault="00F62EEF" w:rsidP="00F62EEF">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4.2 Fortalecimiento de los canales de atención</w:t>
            </w:r>
          </w:p>
        </w:tc>
        <w:tc>
          <w:tcPr>
            <w:tcW w:w="1521" w:type="dxa"/>
            <w:tcBorders>
              <w:top w:val="single" w:sz="4" w:space="0" w:color="auto"/>
              <w:left w:val="nil"/>
              <w:bottom w:val="single" w:sz="4" w:space="0" w:color="auto"/>
              <w:right w:val="single" w:sz="4" w:space="0" w:color="auto"/>
            </w:tcBorders>
            <w:hideMark/>
          </w:tcPr>
          <w:p w14:paraId="0694BCD8" w14:textId="77777777" w:rsidR="00F62EEF" w:rsidRPr="005B6CDA" w:rsidRDefault="00F62EEF" w:rsidP="00F62EEF">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Optimizar los procesos de seguimiento y control en la administración de los recursos del FONPET.</w:t>
            </w:r>
          </w:p>
        </w:tc>
        <w:tc>
          <w:tcPr>
            <w:tcW w:w="1039" w:type="dxa"/>
            <w:tcBorders>
              <w:top w:val="single" w:sz="4" w:space="0" w:color="auto"/>
              <w:left w:val="nil"/>
              <w:bottom w:val="single" w:sz="4" w:space="0" w:color="auto"/>
              <w:right w:val="single" w:sz="4" w:space="0" w:color="auto"/>
            </w:tcBorders>
            <w:hideMark/>
          </w:tcPr>
          <w:p w14:paraId="131D5C86" w14:textId="77777777" w:rsidR="00F62EEF" w:rsidRPr="005B6CDA" w:rsidRDefault="00F62EEF" w:rsidP="00F62EE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1-ene-20</w:t>
            </w:r>
          </w:p>
        </w:tc>
        <w:tc>
          <w:tcPr>
            <w:tcW w:w="1041" w:type="dxa"/>
            <w:tcBorders>
              <w:top w:val="single" w:sz="4" w:space="0" w:color="auto"/>
              <w:left w:val="nil"/>
              <w:bottom w:val="single" w:sz="4" w:space="0" w:color="auto"/>
              <w:right w:val="single" w:sz="4" w:space="0" w:color="auto"/>
            </w:tcBorders>
            <w:hideMark/>
          </w:tcPr>
          <w:p w14:paraId="6873410A" w14:textId="77777777" w:rsidR="00F62EEF" w:rsidRPr="005B6CDA" w:rsidRDefault="00F62EEF" w:rsidP="00F62EE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28931DF6" w14:textId="77777777" w:rsidR="00F62EEF" w:rsidRPr="005B6CDA" w:rsidRDefault="000B3063" w:rsidP="00F62EE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single" w:sz="4" w:space="0" w:color="auto"/>
              <w:left w:val="nil"/>
              <w:bottom w:val="single" w:sz="4" w:space="0" w:color="auto"/>
              <w:right w:val="single" w:sz="4" w:space="0" w:color="auto"/>
            </w:tcBorders>
            <w:hideMark/>
          </w:tcPr>
          <w:p w14:paraId="2EF12D7A" w14:textId="77777777" w:rsidR="000B3063" w:rsidRPr="005B6CDA" w:rsidRDefault="00F62EEF" w:rsidP="000B3063">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Documentación SMGI:</w:t>
            </w:r>
          </w:p>
          <w:p w14:paraId="756A6341" w14:textId="77777777" w:rsidR="00F62EEF" w:rsidRPr="005B6CDA" w:rsidRDefault="00F62EEF" w:rsidP="00F62EEF">
            <w:pPr>
              <w:spacing w:after="0" w:line="240" w:lineRule="auto"/>
              <w:jc w:val="both"/>
              <w:rPr>
                <w:rFonts w:ascii="Arial" w:eastAsia="Times New Roman" w:hAnsi="Arial" w:cs="Arial"/>
                <w:sz w:val="18"/>
                <w:szCs w:val="18"/>
                <w:lang w:eastAsia="es-CO"/>
              </w:rPr>
            </w:pPr>
          </w:p>
          <w:p w14:paraId="0D6EAED3" w14:textId="77777777" w:rsidR="000B3063" w:rsidRPr="005B6CDA" w:rsidRDefault="000B3063" w:rsidP="000B3063">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14-dic-20:</w:t>
            </w:r>
          </w:p>
          <w:p w14:paraId="6A359204" w14:textId="77777777" w:rsidR="000B3063" w:rsidRPr="005B6CDA" w:rsidRDefault="000B3063" w:rsidP="000B3063">
            <w:pPr>
              <w:spacing w:after="0" w:line="240" w:lineRule="auto"/>
              <w:jc w:val="both"/>
              <w:rPr>
                <w:rFonts w:ascii="Arial" w:eastAsia="Times New Roman" w:hAnsi="Arial" w:cs="Arial"/>
                <w:b/>
                <w:sz w:val="18"/>
                <w:szCs w:val="18"/>
                <w:lang w:eastAsia="es-CO"/>
              </w:rPr>
            </w:pPr>
          </w:p>
          <w:p w14:paraId="242F9A97" w14:textId="77777777" w:rsidR="000B3063" w:rsidRPr="005B6CDA" w:rsidRDefault="000B3063" w:rsidP="000B3063">
            <w:pPr>
              <w:spacing w:after="0" w:line="240" w:lineRule="auto"/>
              <w:jc w:val="both"/>
              <w:rPr>
                <w:rFonts w:ascii="Arial" w:eastAsia="Times New Roman" w:hAnsi="Arial" w:cs="Arial"/>
                <w:b/>
                <w:sz w:val="18"/>
                <w:szCs w:val="18"/>
                <w:lang w:eastAsia="es-CO"/>
              </w:rPr>
            </w:pPr>
            <w:r w:rsidRPr="005B6CDA">
              <w:rPr>
                <w:rFonts w:ascii="Arial" w:hAnsi="Arial" w:cs="Arial"/>
                <w:sz w:val="18"/>
                <w:szCs w:val="18"/>
                <w:shd w:val="clear" w:color="auto" w:fill="FFFFFF"/>
              </w:rPr>
              <w:t>Durante la vigencia 2020 el Fondo Nacional de Pensiones de las Entidades Territoriales, (FONPET), en lo relacionado con el manejo de las buenas  prácticas de la administración pública y con el fin de blindar el  proceso de Atención al Cliente del FONPET, efectúo los trámites internos de aprobación para la  centralización en el Grupo de Atención al Cliente, y en el Call Center, del Ministerio de Hacienda y Crédito Público, actividades  que incluyeron tareas como programación de reuniones, capacitaciones, así como gestionar nuevos trámites a través de la Sede Electrónica del MHCP y administrar la conservación de los Expediente de Retiros en Medio Electrónico, como las  publicaciones virtuales en la página web del Ministerio con información clara, actualizada y útil para mejorar la gestión de las entidades territoriales en lo relacionado con el desahorro de los recursos del FONPET. Adjunta Esquema capacitación – Atención al cliente /preguntas y respuestas.</w:t>
            </w:r>
          </w:p>
          <w:p w14:paraId="514A655A"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p>
          <w:p w14:paraId="2E1F0703" w14:textId="77777777" w:rsidR="000B3063" w:rsidRPr="005B6CDA" w:rsidRDefault="000B3063" w:rsidP="000B3063">
            <w:pPr>
              <w:spacing w:after="0" w:line="240" w:lineRule="auto"/>
              <w:jc w:val="both"/>
              <w:rPr>
                <w:rFonts w:ascii="Arial" w:hAnsi="Arial" w:cs="Arial"/>
                <w:sz w:val="18"/>
                <w:szCs w:val="18"/>
                <w:shd w:val="clear" w:color="auto" w:fill="FFFFFF"/>
              </w:rPr>
            </w:pPr>
            <w:r w:rsidRPr="005B6CDA">
              <w:rPr>
                <w:rFonts w:ascii="Arial" w:hAnsi="Arial" w:cs="Arial"/>
                <w:b/>
                <w:sz w:val="18"/>
                <w:szCs w:val="18"/>
              </w:rPr>
              <w:t xml:space="preserve">Archivos Adjuntos: </w:t>
            </w:r>
            <w:hyperlink r:id="rId47" w:history="1">
              <w:r w:rsidRPr="005B6CDA">
                <w:rPr>
                  <w:rFonts w:ascii="Arial" w:hAnsi="Arial" w:cs="Arial"/>
                  <w:sz w:val="18"/>
                  <w:szCs w:val="18"/>
                  <w:shd w:val="clear" w:color="auto" w:fill="FFFFFF"/>
                </w:rPr>
                <w:t>Atención al Cliente MHCP - Preguntas y respuestas frecuentes.docx</w:t>
              </w:r>
            </w:hyperlink>
            <w:r w:rsidRPr="005B6CDA">
              <w:rPr>
                <w:rFonts w:ascii="Arial" w:hAnsi="Arial" w:cs="Arial"/>
                <w:sz w:val="18"/>
                <w:szCs w:val="18"/>
                <w:shd w:val="clear" w:color="auto" w:fill="FFFFFF"/>
              </w:rPr>
              <w:t xml:space="preserve">, </w:t>
            </w:r>
            <w:hyperlink r:id="rId48" w:history="1">
              <w:r w:rsidRPr="005B6CDA">
                <w:rPr>
                  <w:rFonts w:ascii="Arial" w:hAnsi="Arial" w:cs="Arial"/>
                  <w:sz w:val="18"/>
                  <w:szCs w:val="18"/>
                  <w:shd w:val="clear" w:color="auto" w:fill="FFFFFF"/>
                </w:rPr>
                <w:t>Esquema Capacitación.xlsx</w:t>
              </w:r>
            </w:hyperlink>
            <w:r w:rsidRPr="005B6CDA">
              <w:rPr>
                <w:rFonts w:ascii="Arial" w:hAnsi="Arial" w:cs="Arial"/>
                <w:sz w:val="18"/>
                <w:szCs w:val="18"/>
                <w:shd w:val="clear" w:color="auto" w:fill="FFFFFF"/>
              </w:rPr>
              <w:t>.</w:t>
            </w:r>
          </w:p>
          <w:p w14:paraId="775CC558"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p>
          <w:p w14:paraId="3D0BB735" w14:textId="77777777" w:rsidR="000B3063" w:rsidRPr="005B6CDA" w:rsidRDefault="000B3063" w:rsidP="000B3063">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14-dic-20:</w:t>
            </w:r>
          </w:p>
          <w:p w14:paraId="05803803" w14:textId="77777777" w:rsidR="000B3063" w:rsidRPr="005B6CDA" w:rsidRDefault="000B3063" w:rsidP="000B3063">
            <w:pPr>
              <w:spacing w:after="0" w:line="240" w:lineRule="auto"/>
              <w:jc w:val="both"/>
              <w:rPr>
                <w:rFonts w:ascii="Arial" w:eastAsia="Times New Roman" w:hAnsi="Arial" w:cs="Arial"/>
                <w:b/>
                <w:sz w:val="18"/>
                <w:szCs w:val="18"/>
                <w:lang w:eastAsia="es-CO"/>
              </w:rPr>
            </w:pPr>
          </w:p>
          <w:p w14:paraId="22F170B5" w14:textId="77777777" w:rsidR="000B3063" w:rsidRPr="005B6CDA" w:rsidRDefault="000B3063" w:rsidP="000B3063">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Se da aprobación a la tarea por su desarrollo durante el 2020 y se continuará trabajando para culminar este objetivo en el 2021.</w:t>
            </w:r>
          </w:p>
          <w:p w14:paraId="237D8A46"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p>
          <w:p w14:paraId="222E73F3"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14-Dic-2020</w:t>
            </w:r>
          </w:p>
          <w:p w14:paraId="6B2306EB"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p>
          <w:p w14:paraId="6F1E0B4A" w14:textId="524D6ED8" w:rsidR="009E5968" w:rsidRPr="00987E80" w:rsidRDefault="000B3063" w:rsidP="00987E80">
            <w:pPr>
              <w:rPr>
                <w:rFonts w:ascii="Arial" w:eastAsia="Times New Roman" w:hAnsi="Arial" w:cs="Arial"/>
                <w:sz w:val="18"/>
                <w:szCs w:val="18"/>
                <w:lang w:eastAsia="es-CO"/>
              </w:rPr>
            </w:pPr>
            <w:r w:rsidRPr="005B6CDA">
              <w:rPr>
                <w:rFonts w:ascii="Arial" w:eastAsia="Times New Roman" w:hAnsi="Arial" w:cs="Arial"/>
                <w:b/>
                <w:bCs/>
                <w:sz w:val="18"/>
                <w:szCs w:val="18"/>
                <w:lang w:eastAsia="es-CO"/>
              </w:rPr>
              <w:t xml:space="preserve">Tarea Aprobada: </w:t>
            </w:r>
            <w:r w:rsidRPr="005B6CDA">
              <w:rPr>
                <w:rFonts w:ascii="Arial" w:eastAsia="Times New Roman" w:hAnsi="Arial" w:cs="Arial"/>
                <w:bCs/>
                <w:sz w:val="18"/>
                <w:szCs w:val="18"/>
                <w:lang w:eastAsia="es-CO"/>
              </w:rPr>
              <w:t>14-Dic-2020</w:t>
            </w:r>
          </w:p>
        </w:tc>
      </w:tr>
      <w:tr w:rsidR="00F62EEF" w:rsidRPr="005B6CDA" w14:paraId="784475AB" w14:textId="77777777" w:rsidTr="000C7A31">
        <w:trPr>
          <w:trHeight w:val="2715"/>
        </w:trPr>
        <w:tc>
          <w:tcPr>
            <w:tcW w:w="1551" w:type="dxa"/>
            <w:tcBorders>
              <w:top w:val="nil"/>
              <w:left w:val="single" w:sz="4" w:space="0" w:color="auto"/>
              <w:bottom w:val="single" w:sz="4" w:space="0" w:color="auto"/>
              <w:right w:val="single" w:sz="4" w:space="0" w:color="auto"/>
            </w:tcBorders>
            <w:hideMark/>
          </w:tcPr>
          <w:p w14:paraId="548F6EBE" w14:textId="77777777" w:rsidR="00F62EEF" w:rsidRPr="005B6CDA" w:rsidRDefault="00F62EEF" w:rsidP="000B3063">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4.2 Fortalecimiento de los canales de atención</w:t>
            </w:r>
          </w:p>
        </w:tc>
        <w:tc>
          <w:tcPr>
            <w:tcW w:w="1521" w:type="dxa"/>
            <w:tcBorders>
              <w:top w:val="nil"/>
              <w:left w:val="nil"/>
              <w:bottom w:val="single" w:sz="4" w:space="0" w:color="auto"/>
              <w:right w:val="single" w:sz="4" w:space="0" w:color="auto"/>
            </w:tcBorders>
            <w:hideMark/>
          </w:tcPr>
          <w:p w14:paraId="1D983FB9" w14:textId="77777777" w:rsidR="00F62EEF" w:rsidRPr="005B6CDA" w:rsidRDefault="00F62EEF" w:rsidP="000B3063">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Realizar seguimiento a la satisfacción del servicio prestado</w:t>
            </w:r>
          </w:p>
        </w:tc>
        <w:tc>
          <w:tcPr>
            <w:tcW w:w="1039" w:type="dxa"/>
            <w:tcBorders>
              <w:top w:val="nil"/>
              <w:left w:val="nil"/>
              <w:bottom w:val="single" w:sz="4" w:space="0" w:color="auto"/>
              <w:right w:val="single" w:sz="4" w:space="0" w:color="auto"/>
            </w:tcBorders>
            <w:hideMark/>
          </w:tcPr>
          <w:p w14:paraId="74D167BB" w14:textId="77777777" w:rsidR="00F62EEF" w:rsidRPr="005B6CDA" w:rsidRDefault="00F62EEF" w:rsidP="000B3063">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1-feb-20</w:t>
            </w:r>
          </w:p>
        </w:tc>
        <w:tc>
          <w:tcPr>
            <w:tcW w:w="1041" w:type="dxa"/>
            <w:tcBorders>
              <w:top w:val="nil"/>
              <w:left w:val="nil"/>
              <w:bottom w:val="single" w:sz="4" w:space="0" w:color="auto"/>
              <w:right w:val="single" w:sz="4" w:space="0" w:color="auto"/>
            </w:tcBorders>
            <w:hideMark/>
          </w:tcPr>
          <w:p w14:paraId="208574BC" w14:textId="77777777" w:rsidR="00F62EEF" w:rsidRPr="005B6CDA" w:rsidRDefault="00F62EEF" w:rsidP="000B3063">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3ADC1741" w14:textId="77777777" w:rsidR="00F62EEF" w:rsidRPr="005B6CDA" w:rsidRDefault="000C7A31" w:rsidP="000B3063">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2874F2FB" w14:textId="77777777" w:rsidR="00F62EEF" w:rsidRPr="005B6CDA" w:rsidRDefault="00F62EEF" w:rsidP="000B3063">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299A3CE9"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p>
          <w:p w14:paraId="1D1F7330" w14:textId="77777777" w:rsidR="000B3063" w:rsidRPr="005B6CDA" w:rsidRDefault="000B3063" w:rsidP="000B3063">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4-sep-20:</w:t>
            </w:r>
          </w:p>
          <w:p w14:paraId="5A92C949" w14:textId="77777777" w:rsidR="000B3063" w:rsidRPr="005B6CDA" w:rsidRDefault="000B3063" w:rsidP="000B3063">
            <w:pPr>
              <w:spacing w:after="0" w:line="240" w:lineRule="auto"/>
              <w:jc w:val="both"/>
              <w:rPr>
                <w:rFonts w:ascii="Arial" w:eastAsia="Times New Roman" w:hAnsi="Arial" w:cs="Arial"/>
                <w:b/>
                <w:sz w:val="18"/>
                <w:szCs w:val="18"/>
                <w:lang w:eastAsia="es-CO"/>
              </w:rPr>
            </w:pPr>
          </w:p>
          <w:p w14:paraId="4C40CEFC" w14:textId="77777777" w:rsidR="000B3063" w:rsidRPr="005B6CDA" w:rsidRDefault="000B3063" w:rsidP="000B3063">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En el mes de agosto se realiza el seguimiento a las encuestas calificadas desfavorablemente por los ciudadanos atendidos por los agentes de atención al ciudadano.</w:t>
            </w:r>
            <w:r w:rsidRPr="005B6CDA">
              <w:rPr>
                <w:rFonts w:ascii="Arial" w:hAnsi="Arial" w:cs="Arial"/>
                <w:sz w:val="18"/>
                <w:szCs w:val="18"/>
              </w:rPr>
              <w:br/>
            </w:r>
            <w:r w:rsidRPr="005B6CDA">
              <w:rPr>
                <w:rFonts w:ascii="Arial" w:hAnsi="Arial" w:cs="Arial"/>
                <w:sz w:val="18"/>
                <w:szCs w:val="18"/>
                <w:shd w:val="clear" w:color="auto" w:fill="FFFFFF"/>
              </w:rPr>
              <w:t>En las encuestas analizadas se evidencia una oportunidad de mejora en la vinculación de los chat de SIIF y el MHCP, con el fin de brindar un mejor servicio al ciudadano.</w:t>
            </w:r>
            <w:r w:rsidRPr="005B6CDA">
              <w:rPr>
                <w:rFonts w:ascii="Arial" w:hAnsi="Arial" w:cs="Arial"/>
                <w:sz w:val="18"/>
                <w:szCs w:val="18"/>
              </w:rPr>
              <w:br/>
            </w:r>
            <w:r w:rsidRPr="005B6CDA">
              <w:rPr>
                <w:rFonts w:ascii="Arial" w:hAnsi="Arial" w:cs="Arial"/>
                <w:sz w:val="18"/>
                <w:szCs w:val="18"/>
                <w:shd w:val="clear" w:color="auto" w:fill="FFFFFF"/>
              </w:rPr>
              <w:t>Se adjunta el archivo del seguimiento a las calificaciones desfavorables.</w:t>
            </w:r>
          </w:p>
          <w:p w14:paraId="6D516EBD"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p>
          <w:p w14:paraId="681236A7" w14:textId="77777777" w:rsidR="000B3063" w:rsidRPr="005B6CDA" w:rsidRDefault="000B3063" w:rsidP="000B3063">
            <w:pPr>
              <w:spacing w:after="0" w:line="240" w:lineRule="auto"/>
              <w:jc w:val="both"/>
              <w:rPr>
                <w:rFonts w:ascii="Arial" w:hAnsi="Arial" w:cs="Arial"/>
                <w:sz w:val="18"/>
                <w:szCs w:val="18"/>
                <w:shd w:val="clear" w:color="auto" w:fill="FFFFFF"/>
              </w:rPr>
            </w:pPr>
            <w:r w:rsidRPr="005B6CDA">
              <w:rPr>
                <w:rFonts w:ascii="Arial" w:hAnsi="Arial" w:cs="Arial"/>
                <w:b/>
                <w:sz w:val="18"/>
                <w:szCs w:val="18"/>
              </w:rPr>
              <w:t xml:space="preserve">Archivos Adjuntos: </w:t>
            </w:r>
            <w:hyperlink r:id="rId49" w:history="1">
              <w:r w:rsidRPr="005B6CDA">
                <w:rPr>
                  <w:rFonts w:ascii="Arial" w:hAnsi="Arial" w:cs="Arial"/>
                  <w:sz w:val="18"/>
                  <w:szCs w:val="18"/>
                  <w:shd w:val="clear" w:color="auto" w:fill="FFFFFF"/>
                </w:rPr>
                <w:t>Apo.6.1.Fr.3 Seguimiento de calificaciones desfavorables atención al ciudadano.XLSX</w:t>
              </w:r>
            </w:hyperlink>
          </w:p>
          <w:p w14:paraId="1DC79763" w14:textId="77777777" w:rsidR="000B3063" w:rsidRPr="005B6CDA" w:rsidRDefault="000B3063" w:rsidP="000B3063">
            <w:pPr>
              <w:spacing w:after="0" w:line="240" w:lineRule="auto"/>
              <w:jc w:val="both"/>
              <w:rPr>
                <w:rFonts w:ascii="Arial" w:hAnsi="Arial" w:cs="Arial"/>
                <w:b/>
                <w:sz w:val="18"/>
                <w:szCs w:val="18"/>
              </w:rPr>
            </w:pPr>
          </w:p>
          <w:p w14:paraId="0D0767F7" w14:textId="77777777" w:rsidR="000B3063" w:rsidRPr="005B6CDA" w:rsidRDefault="000B3063" w:rsidP="000B3063">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26-oct-20:</w:t>
            </w:r>
          </w:p>
          <w:p w14:paraId="702C2EA4" w14:textId="77777777" w:rsidR="000C7A31" w:rsidRPr="005B6CDA" w:rsidRDefault="000C7A31" w:rsidP="000B3063">
            <w:pPr>
              <w:spacing w:after="0" w:line="240" w:lineRule="auto"/>
              <w:jc w:val="both"/>
              <w:rPr>
                <w:rFonts w:ascii="Arial" w:eastAsia="Times New Roman" w:hAnsi="Arial" w:cs="Arial"/>
                <w:b/>
                <w:sz w:val="18"/>
                <w:szCs w:val="18"/>
                <w:lang w:eastAsia="es-CO"/>
              </w:rPr>
            </w:pPr>
          </w:p>
          <w:p w14:paraId="6A064775" w14:textId="77777777" w:rsidR="000C7A31" w:rsidRPr="005B6CDA" w:rsidRDefault="000C7A31" w:rsidP="000B3063">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Durante el mes de septiembre se realiza seguimiento a las calificaciones desfavorables por parte de los ciudadanos en la atención brindada por nuestros agentes de atención al ciudadano a través de los diferentes canales con que cuenta el Ministerio.</w:t>
            </w:r>
          </w:p>
          <w:p w14:paraId="0DF03357" w14:textId="77777777" w:rsidR="000C7A31" w:rsidRPr="005B6CDA" w:rsidRDefault="000C7A31" w:rsidP="000B3063">
            <w:pPr>
              <w:spacing w:after="0" w:line="240" w:lineRule="auto"/>
              <w:jc w:val="both"/>
              <w:rPr>
                <w:rFonts w:ascii="Arial" w:eastAsia="Times New Roman" w:hAnsi="Arial" w:cs="Arial"/>
                <w:b/>
                <w:sz w:val="18"/>
                <w:szCs w:val="18"/>
                <w:lang w:eastAsia="es-CO"/>
              </w:rPr>
            </w:pPr>
          </w:p>
          <w:p w14:paraId="52EE504B" w14:textId="77777777" w:rsidR="000B3063" w:rsidRPr="005B6CDA" w:rsidRDefault="000B3063" w:rsidP="000B3063">
            <w:pPr>
              <w:spacing w:after="0" w:line="240" w:lineRule="auto"/>
              <w:jc w:val="both"/>
              <w:rPr>
                <w:rFonts w:ascii="Arial" w:hAnsi="Arial" w:cs="Arial"/>
                <w:sz w:val="18"/>
                <w:szCs w:val="18"/>
                <w:shd w:val="clear" w:color="auto" w:fill="FFFFFF"/>
              </w:rPr>
            </w:pPr>
            <w:r w:rsidRPr="005B6CDA">
              <w:rPr>
                <w:rFonts w:ascii="Arial" w:hAnsi="Arial" w:cs="Arial"/>
                <w:b/>
                <w:sz w:val="18"/>
                <w:szCs w:val="18"/>
              </w:rPr>
              <w:t xml:space="preserve">Archivos Adjuntos: </w:t>
            </w:r>
            <w:hyperlink r:id="rId50" w:history="1">
              <w:r w:rsidR="000C7A31" w:rsidRPr="005B6CDA">
                <w:rPr>
                  <w:rFonts w:ascii="Arial" w:hAnsi="Arial" w:cs="Arial"/>
                  <w:sz w:val="18"/>
                  <w:szCs w:val="18"/>
                  <w:shd w:val="clear" w:color="auto" w:fill="FFFFFF"/>
                </w:rPr>
                <w:t>Apo.6.1.Fr.3 Seguimiento de calificaciones desfavorables atención al ciudadano.XLSX</w:t>
              </w:r>
            </w:hyperlink>
            <w:r w:rsidR="000C7A31" w:rsidRPr="005B6CDA">
              <w:rPr>
                <w:rFonts w:ascii="Arial" w:hAnsi="Arial" w:cs="Arial"/>
                <w:sz w:val="18"/>
                <w:szCs w:val="18"/>
                <w:shd w:val="clear" w:color="auto" w:fill="FFFFFF"/>
              </w:rPr>
              <w:t>.</w:t>
            </w:r>
          </w:p>
          <w:p w14:paraId="1B8B3639" w14:textId="77777777" w:rsidR="000B3063" w:rsidRPr="005B6CDA" w:rsidRDefault="000B3063" w:rsidP="000B3063">
            <w:pPr>
              <w:spacing w:after="0" w:line="240" w:lineRule="auto"/>
              <w:jc w:val="both"/>
              <w:rPr>
                <w:rFonts w:ascii="Arial" w:hAnsi="Arial" w:cs="Arial"/>
                <w:sz w:val="18"/>
                <w:szCs w:val="18"/>
                <w:shd w:val="clear" w:color="auto" w:fill="FFFFFF"/>
              </w:rPr>
            </w:pPr>
          </w:p>
          <w:p w14:paraId="46ABEE8A" w14:textId="77777777" w:rsidR="000B3063" w:rsidRPr="005B6CDA" w:rsidRDefault="000B3063" w:rsidP="000B3063">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10-dic-20:</w:t>
            </w:r>
          </w:p>
          <w:p w14:paraId="4CEB0910" w14:textId="77777777" w:rsidR="000B3063" w:rsidRPr="005B6CDA" w:rsidRDefault="000B3063" w:rsidP="000B3063">
            <w:pPr>
              <w:spacing w:after="0" w:line="240" w:lineRule="auto"/>
              <w:jc w:val="both"/>
              <w:rPr>
                <w:rFonts w:ascii="Arial" w:eastAsia="Times New Roman" w:hAnsi="Arial" w:cs="Arial"/>
                <w:b/>
                <w:sz w:val="18"/>
                <w:szCs w:val="18"/>
                <w:lang w:eastAsia="es-CO"/>
              </w:rPr>
            </w:pPr>
          </w:p>
          <w:p w14:paraId="6FC777FC" w14:textId="77777777" w:rsidR="000C7A31" w:rsidRPr="005B6CDA" w:rsidRDefault="000C7A31" w:rsidP="000B3063">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Noviembre: Se realiza el seguimiento a las calificaciones desfavorables por parte de los ciudadanos en la atención brindada por nuestros agentes de atención al ciudadano a través de los diferentes canales con que cuenta el Ministerio.</w:t>
            </w:r>
            <w:r w:rsidRPr="005B6CDA">
              <w:rPr>
                <w:rFonts w:ascii="Arial" w:hAnsi="Arial" w:cs="Arial"/>
                <w:sz w:val="18"/>
                <w:szCs w:val="18"/>
              </w:rPr>
              <w:br/>
            </w:r>
            <w:r w:rsidRPr="005B6CDA">
              <w:rPr>
                <w:rFonts w:ascii="Arial" w:hAnsi="Arial" w:cs="Arial"/>
                <w:sz w:val="18"/>
                <w:szCs w:val="18"/>
                <w:shd w:val="clear" w:color="auto" w:fill="FFFFFF"/>
              </w:rPr>
              <w:t>Se adjunta matriz.</w:t>
            </w:r>
          </w:p>
          <w:p w14:paraId="52530232" w14:textId="77777777" w:rsidR="000B3063" w:rsidRPr="005B6CDA" w:rsidRDefault="000C7A31" w:rsidP="000B3063">
            <w:pPr>
              <w:spacing w:after="0" w:line="240" w:lineRule="auto"/>
              <w:jc w:val="both"/>
              <w:rPr>
                <w:rFonts w:ascii="Arial" w:eastAsia="Times New Roman" w:hAnsi="Arial" w:cs="Arial"/>
                <w:b/>
                <w:sz w:val="18"/>
                <w:szCs w:val="18"/>
                <w:lang w:eastAsia="es-CO"/>
              </w:rPr>
            </w:pPr>
            <w:r w:rsidRPr="005B6CDA">
              <w:rPr>
                <w:rFonts w:ascii="Arial" w:hAnsi="Arial" w:cs="Arial"/>
                <w:sz w:val="18"/>
                <w:szCs w:val="18"/>
              </w:rPr>
              <w:br/>
            </w:r>
            <w:r w:rsidRPr="005B6CDA">
              <w:rPr>
                <w:rFonts w:ascii="Arial" w:hAnsi="Arial" w:cs="Arial"/>
                <w:sz w:val="18"/>
                <w:szCs w:val="18"/>
                <w:shd w:val="clear" w:color="auto" w:fill="FFFFFF"/>
              </w:rPr>
              <w:t>Diciembre: Se realiza el seguimiento a las calificaciones desfavorables por parte de los ciudadanos en la atención brindada por nuestros agentes de atención al ciudadano a través de los diferentes canales con que cuenta el Ministerio.</w:t>
            </w:r>
          </w:p>
          <w:p w14:paraId="5588178C"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p>
          <w:p w14:paraId="60FC3877" w14:textId="77777777" w:rsidR="000B3063" w:rsidRPr="005B6CDA" w:rsidRDefault="000B3063" w:rsidP="000B3063">
            <w:pPr>
              <w:spacing w:after="0" w:line="240" w:lineRule="auto"/>
              <w:jc w:val="both"/>
              <w:rPr>
                <w:rFonts w:ascii="Arial" w:hAnsi="Arial" w:cs="Arial"/>
                <w:sz w:val="18"/>
                <w:szCs w:val="18"/>
                <w:shd w:val="clear" w:color="auto" w:fill="FFFFFF"/>
              </w:rPr>
            </w:pPr>
            <w:r w:rsidRPr="005B6CDA">
              <w:rPr>
                <w:rFonts w:ascii="Arial" w:hAnsi="Arial" w:cs="Arial"/>
                <w:b/>
                <w:sz w:val="18"/>
                <w:szCs w:val="18"/>
              </w:rPr>
              <w:t xml:space="preserve">Archivos Adjuntos: </w:t>
            </w:r>
            <w:hyperlink r:id="rId51" w:history="1">
              <w:r w:rsidR="000C7A31" w:rsidRPr="005B6CDA">
                <w:rPr>
                  <w:rFonts w:ascii="Arial" w:hAnsi="Arial" w:cs="Arial"/>
                  <w:sz w:val="18"/>
                  <w:szCs w:val="18"/>
                  <w:shd w:val="clear" w:color="auto" w:fill="FFFFFF"/>
                </w:rPr>
                <w:t>Apo.6.1.Fr.3 Seguimiento de calificaciones desfavorables atención al ciudadano.XLSX</w:t>
              </w:r>
            </w:hyperlink>
            <w:r w:rsidR="000C7A31" w:rsidRPr="005B6CDA">
              <w:rPr>
                <w:rFonts w:ascii="Arial" w:hAnsi="Arial" w:cs="Arial"/>
                <w:sz w:val="18"/>
                <w:szCs w:val="18"/>
                <w:shd w:val="clear" w:color="auto" w:fill="FFFFFF"/>
              </w:rPr>
              <w:t>.</w:t>
            </w:r>
          </w:p>
          <w:p w14:paraId="470F0891"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p>
          <w:p w14:paraId="26C88CA0" w14:textId="77777777" w:rsidR="000B3063" w:rsidRPr="005B6CDA" w:rsidRDefault="000B3063" w:rsidP="000B3063">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11-dic-20:</w:t>
            </w:r>
          </w:p>
          <w:p w14:paraId="76C7A9D1" w14:textId="77777777" w:rsidR="000B3063" w:rsidRPr="005B6CDA" w:rsidRDefault="000B3063" w:rsidP="000B3063">
            <w:pPr>
              <w:spacing w:after="0" w:line="240" w:lineRule="auto"/>
              <w:jc w:val="both"/>
              <w:rPr>
                <w:rFonts w:ascii="Arial" w:eastAsia="Times New Roman" w:hAnsi="Arial" w:cs="Arial"/>
                <w:b/>
                <w:sz w:val="18"/>
                <w:szCs w:val="18"/>
                <w:lang w:eastAsia="es-CO"/>
              </w:rPr>
            </w:pPr>
          </w:p>
          <w:p w14:paraId="64CAB301" w14:textId="77777777" w:rsidR="000C7A31" w:rsidRPr="005B6CDA" w:rsidRDefault="000C7A31" w:rsidP="000C7A31">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shd w:val="clear" w:color="auto" w:fill="FFFFFF"/>
                <w:lang w:eastAsia="es-CO"/>
              </w:rPr>
              <w:t>Durante el periodo de julio a diciembre de 2020, la responsable del compromiso, actualizó la base del conocimiento en temas como:</w:t>
            </w:r>
            <w:r w:rsidRPr="005B6CDA">
              <w:rPr>
                <w:rFonts w:ascii="Arial" w:eastAsia="Times New Roman" w:hAnsi="Arial" w:cs="Arial"/>
                <w:sz w:val="18"/>
                <w:szCs w:val="18"/>
                <w:lang w:eastAsia="es-CO"/>
              </w:rPr>
              <w:br/>
            </w:r>
            <w:r w:rsidRPr="005B6CDA">
              <w:rPr>
                <w:rFonts w:ascii="Arial" w:eastAsia="Times New Roman" w:hAnsi="Arial" w:cs="Arial"/>
                <w:sz w:val="18"/>
                <w:szCs w:val="18"/>
                <w:shd w:val="clear" w:color="auto" w:fill="FFFFFF"/>
                <w:lang w:eastAsia="es-CO"/>
              </w:rPr>
              <w:t> </w:t>
            </w:r>
          </w:p>
          <w:p w14:paraId="4F4225C6" w14:textId="77777777" w:rsidR="000C7A31" w:rsidRPr="005B6CDA" w:rsidRDefault="000C7A31" w:rsidP="000C7A31">
            <w:pPr>
              <w:numPr>
                <w:ilvl w:val="0"/>
                <w:numId w:val="40"/>
              </w:numPr>
              <w:shd w:val="clear" w:color="auto" w:fill="FFFFFF"/>
              <w:spacing w:after="0" w:line="240" w:lineRule="auto"/>
              <w:ind w:left="0"/>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Ingreso solidario.</w:t>
            </w:r>
          </w:p>
          <w:p w14:paraId="37AFF2CC" w14:textId="77777777" w:rsidR="000C7A31" w:rsidRPr="005B6CDA" w:rsidRDefault="000C7A31" w:rsidP="000C7A31">
            <w:pPr>
              <w:numPr>
                <w:ilvl w:val="0"/>
                <w:numId w:val="40"/>
              </w:numPr>
              <w:shd w:val="clear" w:color="auto" w:fill="FFFFFF"/>
              <w:spacing w:after="0" w:line="240" w:lineRule="auto"/>
              <w:ind w:left="0"/>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Bonos pensionales y Fonpet.</w:t>
            </w:r>
          </w:p>
          <w:p w14:paraId="74025C17" w14:textId="77777777" w:rsidR="000C7A31" w:rsidRPr="005B6CDA" w:rsidRDefault="000C7A31" w:rsidP="000C7A31">
            <w:pPr>
              <w:numPr>
                <w:ilvl w:val="0"/>
                <w:numId w:val="40"/>
              </w:numPr>
              <w:shd w:val="clear" w:color="auto" w:fill="FFFFFF"/>
              <w:spacing w:after="0" w:line="240" w:lineRule="auto"/>
              <w:ind w:left="0"/>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Cetil y Dirección de Apoyo Fiscal</w:t>
            </w:r>
          </w:p>
          <w:p w14:paraId="1993D259" w14:textId="77777777" w:rsidR="000C7A31" w:rsidRPr="005B6CDA" w:rsidRDefault="000C7A31" w:rsidP="000C7A31">
            <w:pPr>
              <w:numPr>
                <w:ilvl w:val="0"/>
                <w:numId w:val="40"/>
              </w:numPr>
              <w:shd w:val="clear" w:color="auto" w:fill="FFFFFF"/>
              <w:spacing w:after="0" w:line="240" w:lineRule="auto"/>
              <w:ind w:left="0"/>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Retiro de excedentes y desahorro del Fonpet,</w:t>
            </w:r>
          </w:p>
          <w:p w14:paraId="56F95AB3" w14:textId="77777777" w:rsidR="000C7A31" w:rsidRPr="005B6CDA" w:rsidRDefault="000C7A31" w:rsidP="000C7A31">
            <w:pPr>
              <w:spacing w:after="0" w:line="240" w:lineRule="auto"/>
              <w:jc w:val="both"/>
              <w:rPr>
                <w:rFonts w:ascii="Arial" w:eastAsia="Times New Roman" w:hAnsi="Arial" w:cs="Arial"/>
                <w:b/>
                <w:sz w:val="18"/>
                <w:szCs w:val="18"/>
                <w:lang w:eastAsia="es-CO"/>
              </w:rPr>
            </w:pPr>
            <w:r w:rsidRPr="005B6CDA">
              <w:rPr>
                <w:rFonts w:ascii="Arial" w:eastAsia="Times New Roman" w:hAnsi="Arial" w:cs="Arial"/>
                <w:sz w:val="18"/>
                <w:szCs w:val="18"/>
                <w:shd w:val="clear" w:color="auto" w:fill="FFFFFF"/>
                <w:lang w:eastAsia="es-CO"/>
              </w:rPr>
              <w:t> </w:t>
            </w:r>
            <w:r w:rsidRPr="005B6CDA">
              <w:rPr>
                <w:rFonts w:ascii="Arial" w:eastAsia="Times New Roman" w:hAnsi="Arial" w:cs="Arial"/>
                <w:sz w:val="18"/>
                <w:szCs w:val="18"/>
                <w:lang w:eastAsia="es-CO"/>
              </w:rPr>
              <w:br/>
            </w:r>
            <w:r w:rsidRPr="005B6CDA">
              <w:rPr>
                <w:rFonts w:ascii="Arial" w:eastAsia="Times New Roman" w:hAnsi="Arial" w:cs="Arial"/>
                <w:sz w:val="18"/>
                <w:szCs w:val="18"/>
                <w:shd w:val="clear" w:color="auto" w:fill="FFFFFF"/>
                <w:lang w:eastAsia="es-CO"/>
              </w:rPr>
              <w:t>Todos estos temas se lograron definir, revisando las preguntas frecuentes de los mismos ciudadanos y se subió la información a la base del conocimiento con le fin de brindar una información completa a los ciudadanos que se comunican a través de los diferentes canales de atención del Ministerio.</w:t>
            </w:r>
          </w:p>
          <w:p w14:paraId="371971F9"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p>
          <w:p w14:paraId="66363B57"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000C7A31" w:rsidRPr="005B6CDA">
              <w:rPr>
                <w:rFonts w:ascii="Arial" w:eastAsia="Times New Roman" w:hAnsi="Arial" w:cs="Arial"/>
                <w:bCs/>
                <w:sz w:val="18"/>
                <w:szCs w:val="18"/>
                <w:lang w:eastAsia="es-CO"/>
              </w:rPr>
              <w:t>10</w:t>
            </w:r>
            <w:r w:rsidRPr="005B6CDA">
              <w:rPr>
                <w:rFonts w:ascii="Arial" w:eastAsia="Times New Roman" w:hAnsi="Arial" w:cs="Arial"/>
                <w:bCs/>
                <w:sz w:val="18"/>
                <w:szCs w:val="18"/>
                <w:lang w:eastAsia="es-CO"/>
              </w:rPr>
              <w:t>-Dic-2020</w:t>
            </w:r>
          </w:p>
          <w:p w14:paraId="498F694C"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p>
          <w:p w14:paraId="1DC769A5" w14:textId="77777777" w:rsidR="000B3063" w:rsidRPr="005B6CDA" w:rsidRDefault="000B3063" w:rsidP="000B3063">
            <w:pPr>
              <w:spacing w:after="0" w:line="240" w:lineRule="auto"/>
              <w:jc w:val="both"/>
              <w:rPr>
                <w:rFonts w:ascii="Arial" w:eastAsia="Times New Roman" w:hAnsi="Arial" w:cs="Arial"/>
                <w:bCs/>
                <w:sz w:val="18"/>
                <w:szCs w:val="18"/>
                <w:lang w:eastAsia="es-CO"/>
              </w:rPr>
            </w:pPr>
            <w:r w:rsidRPr="005B6CDA">
              <w:rPr>
                <w:rFonts w:ascii="Arial" w:eastAsia="Times New Roman" w:hAnsi="Arial" w:cs="Arial"/>
                <w:b/>
                <w:bCs/>
                <w:sz w:val="18"/>
                <w:szCs w:val="18"/>
                <w:lang w:eastAsia="es-CO"/>
              </w:rPr>
              <w:t xml:space="preserve">Tarea Aprobada: </w:t>
            </w:r>
            <w:r w:rsidR="000C7A31" w:rsidRPr="005B6CDA">
              <w:rPr>
                <w:rFonts w:ascii="Arial" w:eastAsia="Times New Roman" w:hAnsi="Arial" w:cs="Arial"/>
                <w:bCs/>
                <w:sz w:val="18"/>
                <w:szCs w:val="18"/>
                <w:lang w:eastAsia="es-CO"/>
              </w:rPr>
              <w:t>11</w:t>
            </w:r>
            <w:r w:rsidRPr="005B6CDA">
              <w:rPr>
                <w:rFonts w:ascii="Arial" w:eastAsia="Times New Roman" w:hAnsi="Arial" w:cs="Arial"/>
                <w:bCs/>
                <w:sz w:val="18"/>
                <w:szCs w:val="18"/>
                <w:lang w:eastAsia="es-CO"/>
              </w:rPr>
              <w:t>-Dic-2020</w:t>
            </w:r>
          </w:p>
          <w:p w14:paraId="062C9B0A" w14:textId="77777777" w:rsidR="000B3063" w:rsidRPr="005B6CDA" w:rsidRDefault="000B3063" w:rsidP="000B3063">
            <w:pPr>
              <w:spacing w:after="0" w:line="240" w:lineRule="auto"/>
              <w:jc w:val="both"/>
              <w:rPr>
                <w:rFonts w:ascii="Arial" w:eastAsia="Times New Roman" w:hAnsi="Arial" w:cs="Arial"/>
                <w:b/>
                <w:bCs/>
                <w:sz w:val="18"/>
                <w:szCs w:val="18"/>
                <w:lang w:eastAsia="es-CO"/>
              </w:rPr>
            </w:pPr>
          </w:p>
        </w:tc>
      </w:tr>
      <w:tr w:rsidR="000C7A31" w:rsidRPr="005B6CDA" w14:paraId="63F87208" w14:textId="77777777" w:rsidTr="000C7A31">
        <w:trPr>
          <w:trHeight w:val="2715"/>
        </w:trPr>
        <w:tc>
          <w:tcPr>
            <w:tcW w:w="1551" w:type="dxa"/>
            <w:tcBorders>
              <w:top w:val="nil"/>
              <w:left w:val="single" w:sz="4" w:space="0" w:color="auto"/>
              <w:bottom w:val="single" w:sz="4" w:space="0" w:color="auto"/>
              <w:right w:val="single" w:sz="4" w:space="0" w:color="auto"/>
            </w:tcBorders>
          </w:tcPr>
          <w:p w14:paraId="7563134F" w14:textId="77777777" w:rsidR="000C7A31" w:rsidRPr="005B6CDA" w:rsidRDefault="000C7A31" w:rsidP="000C7A31">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4.5 Relacionamiento con el ciudadano</w:t>
            </w:r>
            <w:r w:rsidR="00AC6FFA" w:rsidRPr="005B6CDA">
              <w:rPr>
                <w:rFonts w:ascii="Arial" w:eastAsia="Times New Roman" w:hAnsi="Arial" w:cs="Arial"/>
                <w:sz w:val="18"/>
                <w:szCs w:val="18"/>
                <w:lang w:eastAsia="es-CO"/>
              </w:rPr>
              <w:t>.</w:t>
            </w:r>
          </w:p>
        </w:tc>
        <w:tc>
          <w:tcPr>
            <w:tcW w:w="1521" w:type="dxa"/>
            <w:tcBorders>
              <w:top w:val="nil"/>
              <w:left w:val="nil"/>
              <w:bottom w:val="single" w:sz="4" w:space="0" w:color="auto"/>
              <w:right w:val="single" w:sz="4" w:space="0" w:color="auto"/>
            </w:tcBorders>
          </w:tcPr>
          <w:p w14:paraId="74E8B701" w14:textId="77777777" w:rsidR="000C7A31" w:rsidRPr="005B6CDA" w:rsidRDefault="000C7A31" w:rsidP="000C7A31">
            <w:pPr>
              <w:spacing w:after="0" w:line="240" w:lineRule="auto"/>
              <w:jc w:val="both"/>
              <w:rPr>
                <w:rFonts w:ascii="Arial" w:eastAsia="Times New Roman" w:hAnsi="Arial" w:cs="Arial"/>
                <w:sz w:val="18"/>
                <w:szCs w:val="18"/>
                <w:lang w:eastAsia="es-CO"/>
              </w:rPr>
            </w:pPr>
            <w:r w:rsidRPr="009E5968">
              <w:rPr>
                <w:rFonts w:ascii="Arial" w:eastAsia="Times New Roman" w:hAnsi="Arial" w:cs="Arial"/>
                <w:sz w:val="18"/>
                <w:szCs w:val="18"/>
                <w:lang w:eastAsia="es-CO"/>
              </w:rPr>
              <w:t>Relacionar a la entidad con el ciudadano a través del Juego Hacienda Pública.</w:t>
            </w:r>
          </w:p>
          <w:p w14:paraId="1EC1A491" w14:textId="77777777" w:rsidR="000C7A31" w:rsidRPr="005B6CDA" w:rsidRDefault="000C7A31" w:rsidP="000C7A31">
            <w:pPr>
              <w:spacing w:after="0" w:line="240" w:lineRule="auto"/>
              <w:jc w:val="both"/>
              <w:rPr>
                <w:rFonts w:ascii="Arial" w:eastAsia="Times New Roman" w:hAnsi="Arial" w:cs="Arial"/>
                <w:sz w:val="18"/>
                <w:szCs w:val="18"/>
                <w:lang w:eastAsia="es-CO"/>
              </w:rPr>
            </w:pPr>
          </w:p>
        </w:tc>
        <w:tc>
          <w:tcPr>
            <w:tcW w:w="1039" w:type="dxa"/>
            <w:tcBorders>
              <w:top w:val="nil"/>
              <w:left w:val="nil"/>
              <w:bottom w:val="single" w:sz="4" w:space="0" w:color="auto"/>
              <w:right w:val="single" w:sz="4" w:space="0" w:color="auto"/>
            </w:tcBorders>
          </w:tcPr>
          <w:p w14:paraId="05D30441" w14:textId="77777777" w:rsidR="000C7A31" w:rsidRPr="005B6CDA" w:rsidRDefault="000C7A31" w:rsidP="000C7A31">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10-feb-20</w:t>
            </w:r>
          </w:p>
        </w:tc>
        <w:tc>
          <w:tcPr>
            <w:tcW w:w="1041" w:type="dxa"/>
            <w:tcBorders>
              <w:top w:val="nil"/>
              <w:left w:val="nil"/>
              <w:bottom w:val="single" w:sz="4" w:space="0" w:color="auto"/>
              <w:right w:val="single" w:sz="4" w:space="0" w:color="auto"/>
            </w:tcBorders>
          </w:tcPr>
          <w:p w14:paraId="0B56E039" w14:textId="77777777" w:rsidR="000C7A31" w:rsidRPr="005B6CDA" w:rsidRDefault="000C7A31" w:rsidP="000C7A31">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30-Nov-20</w:t>
            </w:r>
          </w:p>
        </w:tc>
        <w:tc>
          <w:tcPr>
            <w:tcW w:w="1140" w:type="dxa"/>
            <w:tcBorders>
              <w:top w:val="nil"/>
              <w:left w:val="nil"/>
              <w:bottom w:val="single" w:sz="4" w:space="0" w:color="auto"/>
              <w:right w:val="single" w:sz="4" w:space="0" w:color="auto"/>
            </w:tcBorders>
            <w:shd w:val="clear" w:color="auto" w:fill="auto"/>
            <w:noWrap/>
          </w:tcPr>
          <w:p w14:paraId="1EE49D70" w14:textId="77777777" w:rsidR="000C7A31" w:rsidRPr="005B6CDA" w:rsidRDefault="000C7A31" w:rsidP="000C7A31">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Cancelada</w:t>
            </w:r>
          </w:p>
        </w:tc>
        <w:tc>
          <w:tcPr>
            <w:tcW w:w="7600" w:type="dxa"/>
            <w:tcBorders>
              <w:top w:val="nil"/>
              <w:left w:val="nil"/>
              <w:bottom w:val="single" w:sz="4" w:space="0" w:color="auto"/>
              <w:right w:val="single" w:sz="4" w:space="0" w:color="auto"/>
            </w:tcBorders>
          </w:tcPr>
          <w:p w14:paraId="4378840A" w14:textId="77777777" w:rsidR="000C7A31" w:rsidRPr="005B6CDA" w:rsidRDefault="000C7A31" w:rsidP="000C7A31">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016E4FE0" w14:textId="77777777" w:rsidR="000C7A31" w:rsidRPr="005B6CDA" w:rsidRDefault="000C7A31" w:rsidP="000C7A31">
            <w:pPr>
              <w:spacing w:after="0" w:line="240" w:lineRule="auto"/>
              <w:jc w:val="both"/>
              <w:rPr>
                <w:rFonts w:ascii="Arial" w:eastAsia="Times New Roman" w:hAnsi="Arial" w:cs="Arial"/>
                <w:b/>
                <w:bCs/>
                <w:sz w:val="18"/>
                <w:szCs w:val="18"/>
                <w:lang w:eastAsia="es-CO"/>
              </w:rPr>
            </w:pPr>
          </w:p>
          <w:p w14:paraId="7FFAE87D" w14:textId="77777777" w:rsidR="000C7A31" w:rsidRPr="005B6CDA" w:rsidRDefault="000C7A31" w:rsidP="000C7A31">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30-jul-20:</w:t>
            </w:r>
          </w:p>
          <w:p w14:paraId="57B5F261" w14:textId="77777777" w:rsidR="000C7A31" w:rsidRPr="005B6CDA" w:rsidRDefault="000C7A31" w:rsidP="000C7A31">
            <w:pPr>
              <w:spacing w:after="0" w:line="240" w:lineRule="auto"/>
              <w:jc w:val="both"/>
              <w:rPr>
                <w:rFonts w:ascii="Arial" w:eastAsia="Times New Roman" w:hAnsi="Arial" w:cs="Arial"/>
                <w:b/>
                <w:sz w:val="18"/>
                <w:szCs w:val="18"/>
                <w:lang w:eastAsia="es-CO"/>
              </w:rPr>
            </w:pPr>
          </w:p>
          <w:p w14:paraId="7A205910" w14:textId="77777777" w:rsidR="000C7A31" w:rsidRPr="005B6CDA" w:rsidRDefault="000C7A31" w:rsidP="000C7A31">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Debido a las condiciones de salud pública que atraviesa el país por el Covid-19, la biblioteca y las instituciones educativas se encuentran cerradas, por lo que no se adelantó la divulgación del juego “Hacienda pública”, ya que el mismo se debe realizar de manera presencial pues el juego se encuentra en medio físico. </w:t>
            </w:r>
          </w:p>
          <w:p w14:paraId="4605B53F" w14:textId="77777777" w:rsidR="000C7A31" w:rsidRPr="005B6CDA" w:rsidRDefault="000C7A31" w:rsidP="000C7A31">
            <w:pPr>
              <w:spacing w:after="0" w:line="240" w:lineRule="auto"/>
              <w:jc w:val="both"/>
              <w:rPr>
                <w:rFonts w:ascii="Arial" w:eastAsia="Times New Roman" w:hAnsi="Arial" w:cs="Arial"/>
                <w:b/>
                <w:bCs/>
                <w:sz w:val="18"/>
                <w:szCs w:val="18"/>
                <w:lang w:eastAsia="es-CO"/>
              </w:rPr>
            </w:pPr>
          </w:p>
          <w:p w14:paraId="6407043B" w14:textId="77777777" w:rsidR="00AC6FFA" w:rsidRPr="005B6CDA" w:rsidRDefault="00AC6FFA" w:rsidP="00AC6FFA">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27-ago-20:</w:t>
            </w:r>
          </w:p>
          <w:p w14:paraId="7C3A3D2C" w14:textId="77777777" w:rsidR="000C7A31" w:rsidRPr="005B6CDA" w:rsidRDefault="000C7A31" w:rsidP="000C7A31">
            <w:pPr>
              <w:spacing w:after="0" w:line="240" w:lineRule="auto"/>
              <w:jc w:val="both"/>
              <w:rPr>
                <w:rFonts w:ascii="Arial" w:eastAsia="Times New Roman" w:hAnsi="Arial" w:cs="Arial"/>
                <w:b/>
                <w:bCs/>
                <w:sz w:val="18"/>
                <w:szCs w:val="18"/>
                <w:lang w:eastAsia="es-CO"/>
              </w:rPr>
            </w:pPr>
          </w:p>
          <w:p w14:paraId="6149B6D8" w14:textId="77777777" w:rsidR="00AC6FFA" w:rsidRPr="005B6CDA" w:rsidRDefault="00AC6FFA" w:rsidP="000C7A31">
            <w:pPr>
              <w:spacing w:after="0" w:line="240" w:lineRule="auto"/>
              <w:jc w:val="both"/>
              <w:rPr>
                <w:rFonts w:ascii="Arial" w:eastAsia="Times New Roman" w:hAnsi="Arial" w:cs="Arial"/>
                <w:b/>
                <w:bCs/>
                <w:sz w:val="18"/>
                <w:szCs w:val="18"/>
                <w:lang w:eastAsia="es-CO"/>
              </w:rPr>
            </w:pPr>
            <w:r w:rsidRPr="005B6CDA">
              <w:rPr>
                <w:rFonts w:ascii="Arial" w:hAnsi="Arial" w:cs="Arial"/>
                <w:sz w:val="18"/>
                <w:szCs w:val="18"/>
                <w:shd w:val="clear" w:color="auto" w:fill="FFFFFF"/>
              </w:rPr>
              <w:t>Se cancela la tarea según la SS-0919</w:t>
            </w:r>
          </w:p>
        </w:tc>
      </w:tr>
      <w:tr w:rsidR="00AC6FFA" w:rsidRPr="005B6CDA" w14:paraId="1E608129" w14:textId="77777777" w:rsidTr="00BE3A30">
        <w:trPr>
          <w:trHeight w:val="1863"/>
        </w:trPr>
        <w:tc>
          <w:tcPr>
            <w:tcW w:w="1551" w:type="dxa"/>
            <w:tcBorders>
              <w:top w:val="nil"/>
              <w:left w:val="single" w:sz="4" w:space="0" w:color="auto"/>
              <w:bottom w:val="single" w:sz="4" w:space="0" w:color="auto"/>
              <w:right w:val="single" w:sz="4" w:space="0" w:color="auto"/>
            </w:tcBorders>
          </w:tcPr>
          <w:p w14:paraId="4D3B7685" w14:textId="77777777" w:rsidR="00AC6FFA" w:rsidRPr="005B6CDA" w:rsidRDefault="00AC6FFA" w:rsidP="00AC6FFA">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4.2 Fortalecimiento de los canales de atención.</w:t>
            </w:r>
          </w:p>
        </w:tc>
        <w:tc>
          <w:tcPr>
            <w:tcW w:w="1521" w:type="dxa"/>
            <w:tcBorders>
              <w:top w:val="nil"/>
              <w:left w:val="nil"/>
              <w:bottom w:val="single" w:sz="4" w:space="0" w:color="auto"/>
              <w:right w:val="single" w:sz="4" w:space="0" w:color="auto"/>
            </w:tcBorders>
          </w:tcPr>
          <w:p w14:paraId="7D3EAF71" w14:textId="77777777" w:rsidR="00AC6FFA" w:rsidRPr="005B6CDA" w:rsidRDefault="00AC6FFA" w:rsidP="00AC6FFA">
            <w:pPr>
              <w:spacing w:after="0" w:line="240" w:lineRule="auto"/>
              <w:jc w:val="both"/>
              <w:rPr>
                <w:rFonts w:ascii="Arial" w:eastAsia="Times New Roman" w:hAnsi="Arial" w:cs="Arial"/>
                <w:sz w:val="18"/>
                <w:szCs w:val="18"/>
                <w:highlight w:val="green"/>
                <w:lang w:eastAsia="es-CO"/>
              </w:rPr>
            </w:pPr>
            <w:r w:rsidRPr="009E5968">
              <w:rPr>
                <w:rFonts w:ascii="Arial" w:eastAsia="Times New Roman" w:hAnsi="Arial" w:cs="Arial"/>
                <w:sz w:val="18"/>
                <w:szCs w:val="18"/>
                <w:lang w:eastAsia="es-CO"/>
              </w:rPr>
              <w:t xml:space="preserve">Efectuar solicitud al Departamento Administrativo de la Función Pública con respecto a indicadores de medición y seguimiento del </w:t>
            </w:r>
            <w:r w:rsidRPr="009E5968">
              <w:rPr>
                <w:rFonts w:ascii="Arial" w:eastAsia="Times New Roman" w:hAnsi="Arial" w:cs="Arial"/>
                <w:sz w:val="18"/>
                <w:szCs w:val="18"/>
                <w:lang w:eastAsia="es-CO"/>
              </w:rPr>
              <w:lastRenderedPageBreak/>
              <w:t>desempeño que son calculados y utilizados por la entidad en el marco de su política de servicio al ciudadano.</w:t>
            </w:r>
          </w:p>
        </w:tc>
        <w:tc>
          <w:tcPr>
            <w:tcW w:w="1039" w:type="dxa"/>
            <w:tcBorders>
              <w:top w:val="nil"/>
              <w:left w:val="nil"/>
              <w:bottom w:val="single" w:sz="4" w:space="0" w:color="auto"/>
              <w:right w:val="single" w:sz="4" w:space="0" w:color="auto"/>
            </w:tcBorders>
          </w:tcPr>
          <w:p w14:paraId="68DD8E2A" w14:textId="77777777" w:rsidR="00AC6FFA" w:rsidRPr="005B6CDA" w:rsidRDefault="00AC6FFA" w:rsidP="00AC6FF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1-oct-20</w:t>
            </w:r>
          </w:p>
        </w:tc>
        <w:tc>
          <w:tcPr>
            <w:tcW w:w="1041" w:type="dxa"/>
            <w:tcBorders>
              <w:top w:val="nil"/>
              <w:left w:val="nil"/>
              <w:bottom w:val="single" w:sz="4" w:space="0" w:color="auto"/>
              <w:right w:val="single" w:sz="4" w:space="0" w:color="auto"/>
            </w:tcBorders>
          </w:tcPr>
          <w:p w14:paraId="16A3D4E0" w14:textId="77777777" w:rsidR="00AC6FFA" w:rsidRPr="005B6CDA" w:rsidRDefault="00AC6FFA" w:rsidP="00AC6FF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tcPr>
          <w:p w14:paraId="262A5345" w14:textId="77777777" w:rsidR="00AC6FFA" w:rsidRPr="005B6CDA" w:rsidRDefault="00AC6FFA" w:rsidP="00AC6FF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tcPr>
          <w:p w14:paraId="40C932E4" w14:textId="77777777" w:rsidR="00AC6FFA" w:rsidRPr="005B6CDA" w:rsidRDefault="00AC6FFA" w:rsidP="00AC6FFA">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01B230D8" w14:textId="77777777" w:rsidR="00AC6FFA" w:rsidRPr="005B6CDA" w:rsidRDefault="00AC6FFA" w:rsidP="00AC6FFA">
            <w:pPr>
              <w:spacing w:after="0" w:line="240" w:lineRule="auto"/>
              <w:jc w:val="both"/>
              <w:rPr>
                <w:rFonts w:ascii="Arial" w:eastAsia="Times New Roman" w:hAnsi="Arial" w:cs="Arial"/>
                <w:b/>
                <w:bCs/>
                <w:sz w:val="18"/>
                <w:szCs w:val="18"/>
                <w:lang w:eastAsia="es-CO"/>
              </w:rPr>
            </w:pPr>
          </w:p>
          <w:p w14:paraId="2C08840B" w14:textId="77777777" w:rsidR="00AC6FFA" w:rsidRPr="005B6CDA" w:rsidRDefault="00AC6FFA" w:rsidP="00AC6FFA">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14-dic-20:</w:t>
            </w:r>
          </w:p>
          <w:p w14:paraId="5DBE6EF7" w14:textId="77777777" w:rsidR="00AC6FFA" w:rsidRPr="005B6CDA" w:rsidRDefault="00AC6FFA" w:rsidP="00AC6FFA">
            <w:pPr>
              <w:spacing w:after="0" w:line="240" w:lineRule="auto"/>
              <w:jc w:val="both"/>
              <w:rPr>
                <w:rFonts w:ascii="Arial" w:eastAsia="Times New Roman" w:hAnsi="Arial" w:cs="Arial"/>
                <w:b/>
                <w:sz w:val="18"/>
                <w:szCs w:val="18"/>
                <w:lang w:eastAsia="es-CO"/>
              </w:rPr>
            </w:pPr>
          </w:p>
          <w:p w14:paraId="6DB3E9D2" w14:textId="77777777" w:rsidR="00AC6FFA" w:rsidRPr="005B6CDA" w:rsidRDefault="00AC6FFA" w:rsidP="00AC6FFA">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Se realizó la consulta a la funcionaria Sandra Marcela Espejo Moreno del DNP en relación a los indicadores de medición y seguimiento del desempeño en la política de servicio al ciudadano, con el fin de cerrar brechas en el Furag.</w:t>
            </w:r>
            <w:r w:rsidRPr="005B6CDA">
              <w:rPr>
                <w:rFonts w:ascii="Arial" w:hAnsi="Arial" w:cs="Arial"/>
                <w:sz w:val="18"/>
                <w:szCs w:val="18"/>
              </w:rPr>
              <w:br/>
            </w:r>
            <w:r w:rsidRPr="005B6CDA">
              <w:rPr>
                <w:rFonts w:ascii="Arial" w:hAnsi="Arial" w:cs="Arial"/>
                <w:sz w:val="18"/>
                <w:szCs w:val="18"/>
                <w:shd w:val="clear" w:color="auto" w:fill="FFFFFF"/>
              </w:rPr>
              <w:t>El 27 de octubre nos reunimos con la funcionaria vía teams, en este encuentro se despejaron dudas frente al tema, su implementación y aplicación a la entidad, para lo cual nos compartieron el manual para la formulación de indicadores, con el fin de adaptarlos de acuerdo a las necesidades del Ministerio.</w:t>
            </w:r>
          </w:p>
          <w:p w14:paraId="2A1E134E" w14:textId="77777777" w:rsidR="00AC6FFA" w:rsidRPr="005B6CDA" w:rsidRDefault="00AC6FFA" w:rsidP="00AC6FFA">
            <w:pPr>
              <w:spacing w:after="0" w:line="240" w:lineRule="auto"/>
              <w:jc w:val="both"/>
              <w:rPr>
                <w:rFonts w:ascii="Arial" w:eastAsia="Times New Roman" w:hAnsi="Arial" w:cs="Arial"/>
                <w:b/>
                <w:sz w:val="18"/>
                <w:szCs w:val="18"/>
                <w:lang w:eastAsia="es-CO"/>
              </w:rPr>
            </w:pPr>
          </w:p>
          <w:p w14:paraId="5ED74E1B" w14:textId="5DF08DBC" w:rsidR="00AC6FFA" w:rsidRDefault="00AC6FFA" w:rsidP="00AC6FFA">
            <w:pPr>
              <w:spacing w:after="0" w:line="240" w:lineRule="auto"/>
              <w:jc w:val="both"/>
              <w:rPr>
                <w:rFonts w:ascii="Arial" w:hAnsi="Arial" w:cs="Arial"/>
                <w:sz w:val="18"/>
                <w:szCs w:val="18"/>
                <w:shd w:val="clear" w:color="auto" w:fill="FFFFFF"/>
              </w:rPr>
            </w:pPr>
            <w:r w:rsidRPr="005B6CDA">
              <w:rPr>
                <w:rFonts w:ascii="Arial" w:hAnsi="Arial" w:cs="Arial"/>
                <w:b/>
                <w:sz w:val="18"/>
                <w:szCs w:val="18"/>
              </w:rPr>
              <w:t xml:space="preserve">Archivos Adjuntos: </w:t>
            </w:r>
            <w:r w:rsidRPr="005B6CDA">
              <w:rPr>
                <w:rFonts w:ascii="Arial" w:hAnsi="Arial" w:cs="Arial"/>
                <w:sz w:val="18"/>
                <w:szCs w:val="18"/>
                <w:shd w:val="clear" w:color="auto" w:fill="FFFFFF"/>
              </w:rPr>
              <w:t>Acta de la reunión.</w:t>
            </w:r>
          </w:p>
          <w:p w14:paraId="707A540A" w14:textId="77777777" w:rsidR="0006050A" w:rsidRPr="005B6CDA" w:rsidRDefault="0006050A" w:rsidP="00AC6FFA">
            <w:pPr>
              <w:spacing w:after="0" w:line="240" w:lineRule="auto"/>
              <w:jc w:val="both"/>
              <w:rPr>
                <w:rFonts w:ascii="Arial" w:hAnsi="Arial" w:cs="Arial"/>
                <w:sz w:val="18"/>
                <w:szCs w:val="18"/>
                <w:shd w:val="clear" w:color="auto" w:fill="FFFFFF"/>
              </w:rPr>
            </w:pPr>
          </w:p>
          <w:p w14:paraId="04DC598C" w14:textId="77777777" w:rsidR="00AC6FFA" w:rsidRPr="005B6CDA" w:rsidRDefault="00AC6FFA" w:rsidP="00AC6FFA">
            <w:pPr>
              <w:spacing w:after="0" w:line="240" w:lineRule="auto"/>
              <w:jc w:val="both"/>
              <w:rPr>
                <w:rFonts w:ascii="Arial" w:eastAsia="Times New Roman" w:hAnsi="Arial" w:cs="Arial"/>
                <w:b/>
                <w:bCs/>
                <w:sz w:val="18"/>
                <w:szCs w:val="18"/>
                <w:lang w:eastAsia="es-CO"/>
              </w:rPr>
            </w:pPr>
          </w:p>
          <w:p w14:paraId="14640D61" w14:textId="77777777" w:rsidR="00AC6FFA" w:rsidRPr="005B6CDA" w:rsidRDefault="00AC6FFA" w:rsidP="00AC6FFA">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19-dic-20:</w:t>
            </w:r>
          </w:p>
          <w:p w14:paraId="5D61FA95" w14:textId="77777777" w:rsidR="00AC6FFA" w:rsidRPr="005B6CDA" w:rsidRDefault="00AC6FFA" w:rsidP="00AC6FFA">
            <w:pPr>
              <w:spacing w:after="0" w:line="240" w:lineRule="auto"/>
              <w:jc w:val="both"/>
              <w:rPr>
                <w:rFonts w:ascii="Arial" w:eastAsia="Times New Roman" w:hAnsi="Arial" w:cs="Arial"/>
                <w:b/>
                <w:bCs/>
                <w:sz w:val="18"/>
                <w:szCs w:val="18"/>
                <w:lang w:eastAsia="es-CO"/>
              </w:rPr>
            </w:pPr>
          </w:p>
          <w:p w14:paraId="12D716C0" w14:textId="77777777" w:rsidR="00AC6FFA" w:rsidRPr="005B6CDA" w:rsidRDefault="00AC6FFA" w:rsidP="00AC6FFA">
            <w:pPr>
              <w:spacing w:after="0" w:line="240" w:lineRule="auto"/>
              <w:jc w:val="both"/>
              <w:rPr>
                <w:rFonts w:ascii="Arial" w:eastAsia="Times New Roman" w:hAnsi="Arial" w:cs="Arial"/>
                <w:b/>
                <w:bCs/>
                <w:sz w:val="18"/>
                <w:szCs w:val="18"/>
                <w:lang w:eastAsia="es-CO"/>
              </w:rPr>
            </w:pPr>
            <w:r w:rsidRPr="005B6CDA">
              <w:rPr>
                <w:rFonts w:ascii="Arial" w:hAnsi="Arial" w:cs="Arial"/>
                <w:sz w:val="18"/>
                <w:szCs w:val="18"/>
                <w:shd w:val="clear" w:color="auto" w:fill="FFFFFF"/>
              </w:rPr>
              <w:t>Se realiza una reunión para revisión y entendimiento con relación a los indicadores para medir la Atención al Ciudadano.</w:t>
            </w:r>
          </w:p>
          <w:p w14:paraId="60907773" w14:textId="77777777" w:rsidR="00AC6FFA" w:rsidRPr="005B6CDA" w:rsidRDefault="00AC6FFA" w:rsidP="00AC6FFA">
            <w:pPr>
              <w:spacing w:after="0" w:line="240" w:lineRule="auto"/>
              <w:jc w:val="both"/>
              <w:rPr>
                <w:rFonts w:ascii="Arial" w:hAnsi="Arial" w:cs="Arial"/>
                <w:b/>
                <w:sz w:val="18"/>
                <w:szCs w:val="18"/>
              </w:rPr>
            </w:pPr>
          </w:p>
          <w:p w14:paraId="21435D5B" w14:textId="77777777" w:rsidR="00AC6FFA" w:rsidRPr="005B6CDA" w:rsidRDefault="00AC6FFA" w:rsidP="00AC6FFA">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14-Dic-2020</w:t>
            </w:r>
          </w:p>
          <w:p w14:paraId="30613916" w14:textId="77777777" w:rsidR="00AC6FFA" w:rsidRPr="005B6CDA" w:rsidRDefault="00AC6FFA" w:rsidP="00AC6FFA">
            <w:pPr>
              <w:spacing w:after="0" w:line="240" w:lineRule="auto"/>
              <w:jc w:val="both"/>
              <w:rPr>
                <w:rFonts w:ascii="Arial" w:eastAsia="Times New Roman" w:hAnsi="Arial" w:cs="Arial"/>
                <w:b/>
                <w:bCs/>
                <w:sz w:val="18"/>
                <w:szCs w:val="18"/>
                <w:lang w:eastAsia="es-CO"/>
              </w:rPr>
            </w:pPr>
          </w:p>
          <w:p w14:paraId="1CD7D058" w14:textId="77777777" w:rsidR="00AC6FFA" w:rsidRPr="00BE3A30" w:rsidRDefault="00AC6FFA" w:rsidP="00AC6FFA">
            <w:pPr>
              <w:spacing w:after="0" w:line="240" w:lineRule="auto"/>
              <w:jc w:val="both"/>
              <w:rPr>
                <w:rFonts w:ascii="Arial" w:eastAsia="Times New Roman" w:hAnsi="Arial" w:cs="Arial"/>
                <w:bCs/>
                <w:sz w:val="18"/>
                <w:szCs w:val="18"/>
                <w:lang w:eastAsia="es-CO"/>
              </w:rPr>
            </w:pPr>
            <w:r w:rsidRPr="005B6CDA">
              <w:rPr>
                <w:rFonts w:ascii="Arial" w:eastAsia="Times New Roman" w:hAnsi="Arial" w:cs="Arial"/>
                <w:b/>
                <w:bCs/>
                <w:sz w:val="18"/>
                <w:szCs w:val="18"/>
                <w:lang w:eastAsia="es-CO"/>
              </w:rPr>
              <w:t xml:space="preserve">Tarea Aprobada: </w:t>
            </w:r>
            <w:r w:rsidR="00BE3A30">
              <w:rPr>
                <w:rFonts w:ascii="Arial" w:eastAsia="Times New Roman" w:hAnsi="Arial" w:cs="Arial"/>
                <w:bCs/>
                <w:sz w:val="18"/>
                <w:szCs w:val="18"/>
                <w:lang w:eastAsia="es-CO"/>
              </w:rPr>
              <w:t>19-Dic-2020</w:t>
            </w:r>
          </w:p>
        </w:tc>
      </w:tr>
      <w:tr w:rsidR="00AC6FFA" w:rsidRPr="005B6CDA" w14:paraId="152E0D60" w14:textId="77777777" w:rsidTr="009E5968">
        <w:trPr>
          <w:trHeight w:val="285"/>
        </w:trPr>
        <w:tc>
          <w:tcPr>
            <w:tcW w:w="13892" w:type="dxa"/>
            <w:gridSpan w:val="6"/>
            <w:tcBorders>
              <w:top w:val="nil"/>
              <w:left w:val="single" w:sz="8" w:space="0" w:color="auto"/>
              <w:bottom w:val="nil"/>
              <w:right w:val="single" w:sz="8" w:space="0" w:color="000000"/>
            </w:tcBorders>
            <w:shd w:val="clear" w:color="auto" w:fill="DBE5F1" w:themeFill="accent1" w:themeFillTint="33"/>
            <w:vAlign w:val="center"/>
            <w:hideMark/>
          </w:tcPr>
          <w:p w14:paraId="7747B66B" w14:textId="77777777" w:rsidR="00AC6FFA" w:rsidRPr="005B6CDA" w:rsidRDefault="00AC6FFA" w:rsidP="00AC6FFA">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lastRenderedPageBreak/>
              <w:t>Componentes 5. Mecanismos para la Transparencia y el Acceso a la Información</w:t>
            </w:r>
          </w:p>
        </w:tc>
      </w:tr>
      <w:tr w:rsidR="005B6CDA" w:rsidRPr="005B6CDA" w14:paraId="5C489819" w14:textId="77777777" w:rsidTr="009E5968">
        <w:trPr>
          <w:trHeight w:val="729"/>
        </w:trPr>
        <w:tc>
          <w:tcPr>
            <w:tcW w:w="1551" w:type="dxa"/>
            <w:tcBorders>
              <w:top w:val="single" w:sz="4" w:space="0" w:color="auto"/>
              <w:left w:val="single" w:sz="4" w:space="0" w:color="auto"/>
              <w:bottom w:val="single" w:sz="4" w:space="0" w:color="auto"/>
              <w:right w:val="single" w:sz="4" w:space="0" w:color="auto"/>
            </w:tcBorders>
            <w:hideMark/>
          </w:tcPr>
          <w:p w14:paraId="22C3E1EF" w14:textId="77777777" w:rsidR="00AC6FFA" w:rsidRPr="005B6CDA" w:rsidRDefault="00AC6FFA" w:rsidP="00254F10">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5.3 Elaboración de los instrumentos de gestión de la información</w:t>
            </w:r>
          </w:p>
        </w:tc>
        <w:tc>
          <w:tcPr>
            <w:tcW w:w="1521" w:type="dxa"/>
            <w:tcBorders>
              <w:top w:val="single" w:sz="4" w:space="0" w:color="auto"/>
              <w:left w:val="nil"/>
              <w:bottom w:val="single" w:sz="4" w:space="0" w:color="auto"/>
              <w:right w:val="single" w:sz="4" w:space="0" w:color="auto"/>
            </w:tcBorders>
            <w:hideMark/>
          </w:tcPr>
          <w:p w14:paraId="4FBF614B" w14:textId="77777777" w:rsidR="00AC6FFA" w:rsidRPr="005B6CDA" w:rsidRDefault="00AC6FFA" w:rsidP="00254F10">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Elaborar el Plan de Preservación Digital.</w:t>
            </w:r>
          </w:p>
        </w:tc>
        <w:tc>
          <w:tcPr>
            <w:tcW w:w="1039" w:type="dxa"/>
            <w:tcBorders>
              <w:top w:val="single" w:sz="4" w:space="0" w:color="auto"/>
              <w:left w:val="nil"/>
              <w:bottom w:val="single" w:sz="4" w:space="0" w:color="auto"/>
              <w:right w:val="single" w:sz="4" w:space="0" w:color="auto"/>
            </w:tcBorders>
            <w:hideMark/>
          </w:tcPr>
          <w:p w14:paraId="7C04616B" w14:textId="77777777" w:rsidR="00AC6FFA" w:rsidRPr="005B6CDA" w:rsidRDefault="00AC6FFA" w:rsidP="00254F10">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1-ene-20</w:t>
            </w:r>
          </w:p>
        </w:tc>
        <w:tc>
          <w:tcPr>
            <w:tcW w:w="1041" w:type="dxa"/>
            <w:tcBorders>
              <w:top w:val="single" w:sz="4" w:space="0" w:color="auto"/>
              <w:left w:val="nil"/>
              <w:bottom w:val="single" w:sz="4" w:space="0" w:color="auto"/>
              <w:right w:val="single" w:sz="4" w:space="0" w:color="auto"/>
            </w:tcBorders>
            <w:hideMark/>
          </w:tcPr>
          <w:p w14:paraId="4F1A4AA5" w14:textId="77777777" w:rsidR="00AC6FFA" w:rsidRPr="005B6CDA" w:rsidRDefault="00AC6FFA" w:rsidP="00254F10">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30-sep-20</w:t>
            </w:r>
          </w:p>
        </w:tc>
        <w:tc>
          <w:tcPr>
            <w:tcW w:w="114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EAE70B0" w14:textId="77777777" w:rsidR="00AC6FFA" w:rsidRPr="005B6CDA" w:rsidRDefault="00254F10" w:rsidP="00AC6FF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single" w:sz="4" w:space="0" w:color="auto"/>
              <w:left w:val="nil"/>
              <w:bottom w:val="single" w:sz="4" w:space="0" w:color="auto"/>
              <w:right w:val="single" w:sz="4" w:space="0" w:color="auto"/>
            </w:tcBorders>
            <w:hideMark/>
          </w:tcPr>
          <w:p w14:paraId="4525D41F" w14:textId="77777777" w:rsidR="00AC6FFA" w:rsidRPr="005B6CDA" w:rsidRDefault="00AC6FFA" w:rsidP="00254F10">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57478E57" w14:textId="77777777" w:rsidR="00254F10" w:rsidRPr="005B6CDA" w:rsidRDefault="00254F10" w:rsidP="00254F10">
            <w:pPr>
              <w:spacing w:after="0" w:line="240" w:lineRule="auto"/>
              <w:jc w:val="both"/>
              <w:rPr>
                <w:rFonts w:ascii="Arial" w:eastAsia="Times New Roman" w:hAnsi="Arial" w:cs="Arial"/>
                <w:b/>
                <w:bCs/>
                <w:sz w:val="18"/>
                <w:szCs w:val="18"/>
                <w:lang w:eastAsia="es-CO"/>
              </w:rPr>
            </w:pPr>
          </w:p>
          <w:p w14:paraId="6F2C7AB7" w14:textId="77777777" w:rsidR="00254F10" w:rsidRPr="005B6CDA" w:rsidRDefault="00254F10" w:rsidP="00254F10">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4-sep-20:</w:t>
            </w:r>
          </w:p>
          <w:p w14:paraId="186CB9E4" w14:textId="77777777" w:rsidR="00254F10" w:rsidRPr="005B6CDA" w:rsidRDefault="00254F10" w:rsidP="00254F10">
            <w:pPr>
              <w:spacing w:after="0" w:line="240" w:lineRule="auto"/>
              <w:jc w:val="both"/>
              <w:rPr>
                <w:rFonts w:ascii="Arial" w:eastAsia="Times New Roman" w:hAnsi="Arial" w:cs="Arial"/>
                <w:b/>
                <w:sz w:val="18"/>
                <w:szCs w:val="18"/>
                <w:lang w:eastAsia="es-CO"/>
              </w:rPr>
            </w:pPr>
          </w:p>
          <w:p w14:paraId="1E24199A" w14:textId="77777777" w:rsidR="00254F10" w:rsidRPr="005B6CDA" w:rsidRDefault="00254F10" w:rsidP="00254F10">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Durante el mes de agosto, se finalizó la propuesta del documento frente a los requisitos técnicos relacionados con la gestión documental. Actualmente se encuentra en etapa de revisión por parte de Coordinador del Grupo de Gestión de Información, con el fin de posteriormente enviar dicho al área de Tecnología para realizar aportes al mismo.</w:t>
            </w:r>
          </w:p>
          <w:p w14:paraId="69F6DE24" w14:textId="77777777" w:rsidR="00254F10" w:rsidRPr="005B6CDA" w:rsidRDefault="00254F10" w:rsidP="00254F10">
            <w:pPr>
              <w:spacing w:after="0" w:line="240" w:lineRule="auto"/>
              <w:jc w:val="both"/>
              <w:rPr>
                <w:rFonts w:ascii="Arial" w:eastAsia="Times New Roman" w:hAnsi="Arial" w:cs="Arial"/>
                <w:b/>
                <w:sz w:val="18"/>
                <w:szCs w:val="18"/>
                <w:lang w:eastAsia="es-CO"/>
              </w:rPr>
            </w:pPr>
          </w:p>
          <w:p w14:paraId="3EB509EF" w14:textId="77777777" w:rsidR="00254F10" w:rsidRPr="005B6CDA" w:rsidRDefault="00254F10" w:rsidP="00254F10">
            <w:pPr>
              <w:spacing w:after="0" w:line="240" w:lineRule="auto"/>
              <w:jc w:val="both"/>
              <w:rPr>
                <w:rFonts w:ascii="Arial" w:hAnsi="Arial" w:cs="Arial"/>
                <w:sz w:val="18"/>
                <w:szCs w:val="18"/>
                <w:shd w:val="clear" w:color="auto" w:fill="FFFFFF"/>
              </w:rPr>
            </w:pPr>
            <w:r w:rsidRPr="005B6CDA">
              <w:rPr>
                <w:rFonts w:ascii="Arial" w:hAnsi="Arial" w:cs="Arial"/>
                <w:b/>
                <w:sz w:val="18"/>
                <w:szCs w:val="18"/>
              </w:rPr>
              <w:t xml:space="preserve">Archivos Adjuntos: </w:t>
            </w:r>
            <w:hyperlink r:id="rId52" w:history="1">
              <w:r w:rsidR="00BE3A30">
                <w:rPr>
                  <w:rFonts w:ascii="Arial" w:hAnsi="Arial" w:cs="Arial"/>
                  <w:sz w:val="18"/>
                  <w:szCs w:val="18"/>
                  <w:shd w:val="clear" w:color="auto" w:fill="FFFFFF"/>
                </w:rPr>
                <w:t>P</w:t>
              </w:r>
              <w:r w:rsidR="00BE3A30" w:rsidRPr="005B6CDA">
                <w:rPr>
                  <w:rFonts w:ascii="Arial" w:hAnsi="Arial" w:cs="Arial"/>
                  <w:sz w:val="18"/>
                  <w:szCs w:val="18"/>
                  <w:shd w:val="clear" w:color="auto" w:fill="FFFFFF"/>
                </w:rPr>
                <w:t>lan de preservación digital a largo plazo modif.docx</w:t>
              </w:r>
            </w:hyperlink>
            <w:r w:rsidRPr="005B6CDA">
              <w:rPr>
                <w:rFonts w:ascii="Arial" w:hAnsi="Arial" w:cs="Arial"/>
                <w:sz w:val="18"/>
                <w:szCs w:val="18"/>
                <w:shd w:val="clear" w:color="auto" w:fill="FFFFFF"/>
              </w:rPr>
              <w:t>.</w:t>
            </w:r>
          </w:p>
          <w:p w14:paraId="424ADD28" w14:textId="77777777" w:rsidR="00254F10" w:rsidRPr="005B6CDA" w:rsidRDefault="00254F10" w:rsidP="00254F10">
            <w:pPr>
              <w:spacing w:after="0" w:line="240" w:lineRule="auto"/>
              <w:jc w:val="both"/>
              <w:rPr>
                <w:rFonts w:ascii="Arial" w:hAnsi="Arial" w:cs="Arial"/>
                <w:b/>
                <w:sz w:val="18"/>
                <w:szCs w:val="18"/>
              </w:rPr>
            </w:pPr>
          </w:p>
          <w:p w14:paraId="4D131E5F" w14:textId="77777777" w:rsidR="00254F10" w:rsidRPr="005B6CDA" w:rsidRDefault="00254F10" w:rsidP="00254F10">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30-sep-20:</w:t>
            </w:r>
          </w:p>
          <w:p w14:paraId="7181105B" w14:textId="77777777" w:rsidR="00254F10" w:rsidRPr="005B6CDA" w:rsidRDefault="00254F10" w:rsidP="00254F10">
            <w:pPr>
              <w:spacing w:after="0" w:line="240" w:lineRule="auto"/>
              <w:jc w:val="both"/>
              <w:rPr>
                <w:rFonts w:ascii="Arial" w:eastAsia="Times New Roman" w:hAnsi="Arial" w:cs="Arial"/>
                <w:b/>
                <w:sz w:val="18"/>
                <w:szCs w:val="18"/>
                <w:lang w:eastAsia="es-CO"/>
              </w:rPr>
            </w:pPr>
          </w:p>
          <w:p w14:paraId="7F5D57D5" w14:textId="53AEC319" w:rsidR="00254F10" w:rsidRPr="005B6CDA" w:rsidRDefault="00254F10" w:rsidP="00254F10">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 xml:space="preserve">Se realiza Plan de Preservación Digital a Largo </w:t>
            </w:r>
            <w:r w:rsidR="00B4457C" w:rsidRPr="005B6CDA">
              <w:rPr>
                <w:rFonts w:ascii="Arial" w:hAnsi="Arial" w:cs="Arial"/>
                <w:sz w:val="18"/>
                <w:szCs w:val="18"/>
                <w:shd w:val="clear" w:color="auto" w:fill="FFFFFF"/>
              </w:rPr>
              <w:t>Plazo V.</w:t>
            </w:r>
            <w:r w:rsidRPr="005B6CDA">
              <w:rPr>
                <w:rFonts w:ascii="Arial" w:hAnsi="Arial" w:cs="Arial"/>
                <w:sz w:val="18"/>
                <w:szCs w:val="18"/>
                <w:shd w:val="clear" w:color="auto" w:fill="FFFFFF"/>
              </w:rPr>
              <w:t xml:space="preserve"> Final y se envía para aprobación, dicho documento se presentará para aprobación ante el Comité Institucional de Gestión y Desempeño en la sesión del mes de </w:t>
            </w:r>
            <w:r w:rsidR="00B4457C" w:rsidRPr="005B6CDA">
              <w:rPr>
                <w:rFonts w:ascii="Arial" w:hAnsi="Arial" w:cs="Arial"/>
                <w:sz w:val="18"/>
                <w:szCs w:val="18"/>
                <w:shd w:val="clear" w:color="auto" w:fill="FFFFFF"/>
              </w:rPr>
              <w:t>octubre</w:t>
            </w:r>
            <w:r w:rsidRPr="005B6CDA">
              <w:rPr>
                <w:rFonts w:ascii="Arial" w:hAnsi="Arial" w:cs="Arial"/>
                <w:sz w:val="18"/>
                <w:szCs w:val="18"/>
                <w:shd w:val="clear" w:color="auto" w:fill="FFFFFF"/>
              </w:rPr>
              <w:t>.</w:t>
            </w:r>
          </w:p>
          <w:p w14:paraId="3AFF926C" w14:textId="77777777" w:rsidR="00254F10" w:rsidRPr="005B6CDA" w:rsidRDefault="00254F10" w:rsidP="00254F10">
            <w:pPr>
              <w:spacing w:after="0" w:line="240" w:lineRule="auto"/>
              <w:jc w:val="both"/>
              <w:rPr>
                <w:rFonts w:ascii="Arial" w:eastAsia="Times New Roman" w:hAnsi="Arial" w:cs="Arial"/>
                <w:b/>
                <w:sz w:val="18"/>
                <w:szCs w:val="18"/>
                <w:lang w:eastAsia="es-CO"/>
              </w:rPr>
            </w:pPr>
          </w:p>
          <w:p w14:paraId="79A0FF70" w14:textId="77777777" w:rsidR="00254F10" w:rsidRPr="005B6CDA" w:rsidRDefault="00254F10" w:rsidP="00254F10">
            <w:pPr>
              <w:spacing w:after="0" w:line="240" w:lineRule="auto"/>
              <w:jc w:val="both"/>
              <w:rPr>
                <w:rFonts w:ascii="Arial" w:hAnsi="Arial" w:cs="Arial"/>
                <w:sz w:val="18"/>
                <w:szCs w:val="18"/>
                <w:shd w:val="clear" w:color="auto" w:fill="FFFFFF"/>
              </w:rPr>
            </w:pPr>
            <w:r w:rsidRPr="005B6CDA">
              <w:rPr>
                <w:rFonts w:ascii="Arial" w:hAnsi="Arial" w:cs="Arial"/>
                <w:b/>
                <w:sz w:val="18"/>
                <w:szCs w:val="18"/>
              </w:rPr>
              <w:t xml:space="preserve">Archivos Adjuntos: </w:t>
            </w:r>
            <w:hyperlink r:id="rId53" w:history="1">
              <w:r w:rsidR="00BE3A30">
                <w:rPr>
                  <w:rFonts w:ascii="Arial" w:hAnsi="Arial" w:cs="Arial"/>
                  <w:sz w:val="18"/>
                  <w:szCs w:val="18"/>
                  <w:shd w:val="clear" w:color="auto" w:fill="FFFFFF"/>
                </w:rPr>
                <w:t>P</w:t>
              </w:r>
              <w:r w:rsidR="00BE3A30" w:rsidRPr="005B6CDA">
                <w:rPr>
                  <w:rFonts w:ascii="Arial" w:hAnsi="Arial" w:cs="Arial"/>
                  <w:sz w:val="18"/>
                  <w:szCs w:val="18"/>
                  <w:shd w:val="clear" w:color="auto" w:fill="FFFFFF"/>
                </w:rPr>
                <w:t>lan de preservación digital a largo plazo.docx</w:t>
              </w:r>
            </w:hyperlink>
            <w:r w:rsidR="00BE3A30" w:rsidRPr="005B6CDA">
              <w:rPr>
                <w:rFonts w:ascii="Arial" w:hAnsi="Arial" w:cs="Arial"/>
                <w:sz w:val="18"/>
                <w:szCs w:val="18"/>
                <w:shd w:val="clear" w:color="auto" w:fill="FFFFFF"/>
              </w:rPr>
              <w:t>.</w:t>
            </w:r>
          </w:p>
          <w:p w14:paraId="30747375" w14:textId="77777777" w:rsidR="00254F10" w:rsidRPr="005B6CDA" w:rsidRDefault="00254F10" w:rsidP="00254F10">
            <w:pPr>
              <w:spacing w:after="0" w:line="240" w:lineRule="auto"/>
              <w:jc w:val="both"/>
              <w:rPr>
                <w:rFonts w:ascii="Arial" w:eastAsia="Times New Roman" w:hAnsi="Arial" w:cs="Arial"/>
                <w:b/>
                <w:bCs/>
                <w:sz w:val="18"/>
                <w:szCs w:val="18"/>
                <w:lang w:eastAsia="es-CO"/>
              </w:rPr>
            </w:pPr>
          </w:p>
          <w:p w14:paraId="7E7E2E6F" w14:textId="77777777" w:rsidR="00254F10" w:rsidRPr="005B6CDA" w:rsidRDefault="00254F10" w:rsidP="00254F10">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30-sep-20:</w:t>
            </w:r>
          </w:p>
          <w:p w14:paraId="49C85DD9" w14:textId="77777777" w:rsidR="00254F10" w:rsidRPr="005B6CDA" w:rsidRDefault="00254F10" w:rsidP="00254F10">
            <w:pPr>
              <w:spacing w:after="0" w:line="240" w:lineRule="auto"/>
              <w:jc w:val="both"/>
              <w:rPr>
                <w:rFonts w:ascii="Arial" w:eastAsia="Times New Roman" w:hAnsi="Arial" w:cs="Arial"/>
                <w:b/>
                <w:bCs/>
                <w:sz w:val="18"/>
                <w:szCs w:val="18"/>
                <w:lang w:eastAsia="es-CO"/>
              </w:rPr>
            </w:pPr>
          </w:p>
          <w:p w14:paraId="26C51BAF" w14:textId="5FB87196" w:rsidR="00254F10" w:rsidRPr="005B6CDA" w:rsidRDefault="00254F10" w:rsidP="00254F10">
            <w:pPr>
              <w:spacing w:after="0" w:line="240" w:lineRule="auto"/>
              <w:jc w:val="both"/>
              <w:rPr>
                <w:rFonts w:ascii="Arial" w:eastAsia="Times New Roman" w:hAnsi="Arial" w:cs="Arial"/>
                <w:b/>
                <w:bCs/>
                <w:sz w:val="18"/>
                <w:szCs w:val="18"/>
                <w:lang w:eastAsia="es-CO"/>
              </w:rPr>
            </w:pPr>
            <w:r w:rsidRPr="005B6CDA">
              <w:rPr>
                <w:rFonts w:ascii="Arial" w:hAnsi="Arial" w:cs="Arial"/>
                <w:sz w:val="18"/>
                <w:szCs w:val="18"/>
                <w:shd w:val="clear" w:color="auto" w:fill="FFFFFF"/>
              </w:rPr>
              <w:t xml:space="preserve">Se entrega versión final </w:t>
            </w:r>
            <w:r w:rsidR="00B4457C" w:rsidRPr="005B6CDA">
              <w:rPr>
                <w:rFonts w:ascii="Arial" w:hAnsi="Arial" w:cs="Arial"/>
                <w:sz w:val="18"/>
                <w:szCs w:val="18"/>
                <w:shd w:val="clear" w:color="auto" w:fill="FFFFFF"/>
              </w:rPr>
              <w:t>del Plan</w:t>
            </w:r>
            <w:r w:rsidRPr="005B6CDA">
              <w:rPr>
                <w:rFonts w:ascii="Arial" w:hAnsi="Arial" w:cs="Arial"/>
                <w:sz w:val="18"/>
                <w:szCs w:val="18"/>
                <w:shd w:val="clear" w:color="auto" w:fill="FFFFFF"/>
              </w:rPr>
              <w:t xml:space="preserve"> de Preservación Digital a Largo Plazo. Dicho documento se presentará para aprobación ante el Comité Institucional de Gestión y Desempeño en la sesión del mes de </w:t>
            </w:r>
            <w:r w:rsidR="00B4457C" w:rsidRPr="005B6CDA">
              <w:rPr>
                <w:rFonts w:ascii="Arial" w:hAnsi="Arial" w:cs="Arial"/>
                <w:sz w:val="18"/>
                <w:szCs w:val="18"/>
                <w:shd w:val="clear" w:color="auto" w:fill="FFFFFF"/>
              </w:rPr>
              <w:t>octubre</w:t>
            </w:r>
            <w:r w:rsidRPr="005B6CDA">
              <w:rPr>
                <w:rFonts w:ascii="Arial" w:hAnsi="Arial" w:cs="Arial"/>
                <w:sz w:val="18"/>
                <w:szCs w:val="18"/>
                <w:shd w:val="clear" w:color="auto" w:fill="FFFFFF"/>
              </w:rPr>
              <w:t>.</w:t>
            </w:r>
          </w:p>
          <w:p w14:paraId="72C3D7D8" w14:textId="77777777" w:rsidR="00254F10" w:rsidRPr="005B6CDA" w:rsidRDefault="00254F10" w:rsidP="00254F10">
            <w:pPr>
              <w:spacing w:after="0" w:line="240" w:lineRule="auto"/>
              <w:jc w:val="both"/>
              <w:rPr>
                <w:rFonts w:ascii="Arial" w:hAnsi="Arial" w:cs="Arial"/>
                <w:b/>
                <w:sz w:val="18"/>
                <w:szCs w:val="18"/>
              </w:rPr>
            </w:pPr>
          </w:p>
          <w:p w14:paraId="5E3C806A" w14:textId="77777777" w:rsidR="00254F10" w:rsidRPr="005B6CDA" w:rsidRDefault="00254F10" w:rsidP="00254F10">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30-Sep-2020</w:t>
            </w:r>
          </w:p>
          <w:p w14:paraId="52174197" w14:textId="77777777" w:rsidR="00254F10" w:rsidRPr="005B6CDA" w:rsidRDefault="00254F10" w:rsidP="00254F10">
            <w:pPr>
              <w:spacing w:after="0" w:line="240" w:lineRule="auto"/>
              <w:jc w:val="both"/>
              <w:rPr>
                <w:rFonts w:ascii="Arial" w:eastAsia="Times New Roman" w:hAnsi="Arial" w:cs="Arial"/>
                <w:b/>
                <w:bCs/>
                <w:sz w:val="18"/>
                <w:szCs w:val="18"/>
                <w:lang w:eastAsia="es-CO"/>
              </w:rPr>
            </w:pPr>
          </w:p>
          <w:p w14:paraId="613C2AF3" w14:textId="77777777" w:rsidR="00254F10" w:rsidRPr="009E5968" w:rsidRDefault="00254F10" w:rsidP="00254F10">
            <w:pPr>
              <w:spacing w:after="0" w:line="240" w:lineRule="auto"/>
              <w:jc w:val="both"/>
              <w:rPr>
                <w:rFonts w:ascii="Arial" w:eastAsia="Times New Roman" w:hAnsi="Arial" w:cs="Arial"/>
                <w:bCs/>
                <w:sz w:val="18"/>
                <w:szCs w:val="18"/>
                <w:lang w:eastAsia="es-CO"/>
              </w:rPr>
            </w:pPr>
            <w:r w:rsidRPr="005B6CDA">
              <w:rPr>
                <w:rFonts w:ascii="Arial" w:eastAsia="Times New Roman" w:hAnsi="Arial" w:cs="Arial"/>
                <w:b/>
                <w:bCs/>
                <w:sz w:val="18"/>
                <w:szCs w:val="18"/>
                <w:lang w:eastAsia="es-CO"/>
              </w:rPr>
              <w:t xml:space="preserve">Tarea Aprobada: </w:t>
            </w:r>
            <w:r w:rsidR="009E5968">
              <w:rPr>
                <w:rFonts w:ascii="Arial" w:eastAsia="Times New Roman" w:hAnsi="Arial" w:cs="Arial"/>
                <w:bCs/>
                <w:sz w:val="18"/>
                <w:szCs w:val="18"/>
                <w:lang w:eastAsia="es-CO"/>
              </w:rPr>
              <w:t>30-Sep-2020</w:t>
            </w:r>
          </w:p>
        </w:tc>
      </w:tr>
      <w:tr w:rsidR="005B6CDA" w:rsidRPr="005B6CDA" w14:paraId="0D1B24D8" w14:textId="77777777" w:rsidTr="00D5322D">
        <w:trPr>
          <w:trHeight w:val="1012"/>
        </w:trPr>
        <w:tc>
          <w:tcPr>
            <w:tcW w:w="1551" w:type="dxa"/>
            <w:tcBorders>
              <w:top w:val="nil"/>
              <w:left w:val="single" w:sz="4" w:space="0" w:color="auto"/>
              <w:bottom w:val="single" w:sz="4" w:space="0" w:color="auto"/>
              <w:right w:val="single" w:sz="4" w:space="0" w:color="auto"/>
            </w:tcBorders>
            <w:hideMark/>
          </w:tcPr>
          <w:p w14:paraId="67FFDF88" w14:textId="77777777" w:rsidR="00AC6FFA" w:rsidRPr="005B6CDA" w:rsidRDefault="00AC6FFA" w:rsidP="00254F10">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5.1 Lineamientos de transparencia activa</w:t>
            </w:r>
          </w:p>
        </w:tc>
        <w:tc>
          <w:tcPr>
            <w:tcW w:w="1521" w:type="dxa"/>
            <w:tcBorders>
              <w:top w:val="nil"/>
              <w:left w:val="nil"/>
              <w:bottom w:val="single" w:sz="4" w:space="0" w:color="auto"/>
              <w:right w:val="single" w:sz="4" w:space="0" w:color="auto"/>
            </w:tcBorders>
            <w:hideMark/>
          </w:tcPr>
          <w:p w14:paraId="5E2F4630" w14:textId="77777777" w:rsidR="00AC6FFA" w:rsidRPr="005B6CDA" w:rsidRDefault="00AC6FFA" w:rsidP="00254F10">
            <w:pPr>
              <w:spacing w:after="0" w:line="240" w:lineRule="auto"/>
              <w:jc w:val="both"/>
              <w:rPr>
                <w:rFonts w:ascii="Arial" w:eastAsia="Times New Roman" w:hAnsi="Arial" w:cs="Arial"/>
                <w:sz w:val="18"/>
                <w:szCs w:val="18"/>
                <w:highlight w:val="yellow"/>
                <w:lang w:eastAsia="es-CO"/>
              </w:rPr>
            </w:pPr>
            <w:r w:rsidRPr="005B6CDA">
              <w:rPr>
                <w:rFonts w:ascii="Arial" w:eastAsia="Times New Roman" w:hAnsi="Arial" w:cs="Arial"/>
                <w:sz w:val="18"/>
                <w:szCs w:val="18"/>
                <w:lang w:eastAsia="es-CO"/>
              </w:rPr>
              <w:t>Integrar G-OCAD y BI para consulta pública.</w:t>
            </w:r>
          </w:p>
        </w:tc>
        <w:tc>
          <w:tcPr>
            <w:tcW w:w="1039" w:type="dxa"/>
            <w:tcBorders>
              <w:top w:val="nil"/>
              <w:left w:val="nil"/>
              <w:bottom w:val="single" w:sz="4" w:space="0" w:color="auto"/>
              <w:right w:val="single" w:sz="4" w:space="0" w:color="auto"/>
            </w:tcBorders>
            <w:hideMark/>
          </w:tcPr>
          <w:p w14:paraId="56A47AD9" w14:textId="77777777" w:rsidR="00AC6FFA" w:rsidRPr="005B6CDA" w:rsidRDefault="00AC6FFA" w:rsidP="00254F10">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1-ene-20</w:t>
            </w:r>
          </w:p>
        </w:tc>
        <w:tc>
          <w:tcPr>
            <w:tcW w:w="1041" w:type="dxa"/>
            <w:tcBorders>
              <w:top w:val="nil"/>
              <w:left w:val="nil"/>
              <w:bottom w:val="single" w:sz="4" w:space="0" w:color="auto"/>
              <w:right w:val="single" w:sz="4" w:space="0" w:color="auto"/>
            </w:tcBorders>
            <w:hideMark/>
          </w:tcPr>
          <w:p w14:paraId="7F09C7BF" w14:textId="77777777" w:rsidR="00AC6FFA" w:rsidRPr="005B6CDA" w:rsidRDefault="00AC6FFA" w:rsidP="00254F10">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3540E053" w14:textId="77777777" w:rsidR="00AC6FFA" w:rsidRPr="005B6CDA" w:rsidRDefault="00D5322D" w:rsidP="00AC6FF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14EAA666" w14:textId="77777777" w:rsidR="00254F10" w:rsidRPr="005B6CDA" w:rsidRDefault="00AC6FFA" w:rsidP="00254F10">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Documentación SMGI:</w:t>
            </w:r>
          </w:p>
          <w:p w14:paraId="08FE4D28" w14:textId="77777777" w:rsidR="00254F10" w:rsidRPr="005B6CDA" w:rsidRDefault="00254F10" w:rsidP="00254F10">
            <w:pPr>
              <w:spacing w:after="0" w:line="240" w:lineRule="auto"/>
              <w:jc w:val="both"/>
              <w:rPr>
                <w:rFonts w:ascii="Arial" w:eastAsia="Times New Roman" w:hAnsi="Arial" w:cs="Arial"/>
                <w:b/>
                <w:bCs/>
                <w:sz w:val="18"/>
                <w:szCs w:val="18"/>
                <w:lang w:eastAsia="es-CO"/>
              </w:rPr>
            </w:pPr>
          </w:p>
          <w:p w14:paraId="1EE2B08E" w14:textId="77777777" w:rsidR="00254F10" w:rsidRPr="005B6CDA" w:rsidRDefault="00254F10" w:rsidP="00254F10">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21-dic-20:</w:t>
            </w:r>
          </w:p>
          <w:p w14:paraId="799BF3D3" w14:textId="77777777" w:rsidR="00254F10" w:rsidRPr="005B6CDA" w:rsidRDefault="00254F10" w:rsidP="00254F10">
            <w:pPr>
              <w:spacing w:after="0" w:line="240" w:lineRule="auto"/>
              <w:jc w:val="both"/>
              <w:rPr>
                <w:rFonts w:ascii="Arial" w:eastAsia="Times New Roman" w:hAnsi="Arial" w:cs="Arial"/>
                <w:b/>
                <w:sz w:val="18"/>
                <w:szCs w:val="18"/>
                <w:lang w:eastAsia="es-CO"/>
              </w:rPr>
            </w:pPr>
          </w:p>
          <w:p w14:paraId="6EE5E75A" w14:textId="77777777" w:rsidR="00D5322D" w:rsidRPr="005B6CDA" w:rsidRDefault="00254F10" w:rsidP="00254F10">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El día 21 de diciembre de 2020 se publicó en el Portal de Transparencia Económica la información correspondiente a los OCAD en los que participa el Ministerio de Hacienda y Crédito Público, donde los visitantes pueden revisar la información presupuestal de los OCAD y la gestión de los OCAD en los que participa el Ministerio de Hacienda y Crédito Público. A dicha información se puede acceder en el siguiente link: </w:t>
            </w:r>
            <w:hyperlink r:id="rId54" w:history="1">
              <w:r w:rsidR="00D5322D" w:rsidRPr="005B6CDA">
                <w:rPr>
                  <w:rStyle w:val="Hipervnculo"/>
                  <w:rFonts w:ascii="Arial" w:hAnsi="Arial" w:cs="Arial"/>
                  <w:color w:val="auto"/>
                  <w:sz w:val="18"/>
                  <w:szCs w:val="18"/>
                  <w:shd w:val="clear" w:color="auto" w:fill="FFFFFF"/>
                </w:rPr>
                <w:t>http://www.pte.gov.co/WebsitePTE/</w:t>
              </w:r>
            </w:hyperlink>
            <w:r w:rsidR="00D5322D" w:rsidRPr="005B6CDA">
              <w:rPr>
                <w:rFonts w:ascii="Arial" w:hAnsi="Arial" w:cs="Arial"/>
                <w:sz w:val="18"/>
                <w:szCs w:val="18"/>
                <w:shd w:val="clear" w:color="auto" w:fill="FFFFFF"/>
              </w:rPr>
              <w:t>.</w:t>
            </w:r>
          </w:p>
          <w:p w14:paraId="04E951B9" w14:textId="77777777" w:rsidR="00254F10" w:rsidRPr="005B6CDA" w:rsidRDefault="00254F10" w:rsidP="00254F10">
            <w:pPr>
              <w:spacing w:after="0" w:line="240" w:lineRule="auto"/>
              <w:jc w:val="both"/>
              <w:rPr>
                <w:rFonts w:ascii="Arial" w:hAnsi="Arial" w:cs="Arial"/>
                <w:b/>
                <w:sz w:val="18"/>
                <w:szCs w:val="18"/>
              </w:rPr>
            </w:pPr>
            <w:r w:rsidRPr="005B6CDA">
              <w:rPr>
                <w:rFonts w:ascii="Arial" w:hAnsi="Arial" w:cs="Arial"/>
                <w:sz w:val="18"/>
                <w:szCs w:val="18"/>
                <w:shd w:val="clear" w:color="auto" w:fill="FFFFFF"/>
              </w:rPr>
              <w:t> </w:t>
            </w:r>
          </w:p>
          <w:p w14:paraId="05F0DA96" w14:textId="77777777" w:rsidR="00254F10" w:rsidRPr="005B6CDA" w:rsidRDefault="00254F10" w:rsidP="00254F10">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 xml:space="preserve">Monitoreo </w:t>
            </w:r>
            <w:r w:rsidR="00D5322D" w:rsidRPr="005B6CDA">
              <w:rPr>
                <w:rFonts w:ascii="Arial" w:eastAsia="Times New Roman" w:hAnsi="Arial" w:cs="Arial"/>
                <w:b/>
                <w:sz w:val="18"/>
                <w:szCs w:val="18"/>
                <w:lang w:eastAsia="es-CO"/>
              </w:rPr>
              <w:t>21</w:t>
            </w:r>
            <w:r w:rsidRPr="005B6CDA">
              <w:rPr>
                <w:rFonts w:ascii="Arial" w:eastAsia="Times New Roman" w:hAnsi="Arial" w:cs="Arial"/>
                <w:b/>
                <w:sz w:val="18"/>
                <w:szCs w:val="18"/>
                <w:lang w:eastAsia="es-CO"/>
              </w:rPr>
              <w:t>-</w:t>
            </w:r>
            <w:r w:rsidR="00D5322D" w:rsidRPr="005B6CDA">
              <w:rPr>
                <w:rFonts w:ascii="Arial" w:eastAsia="Times New Roman" w:hAnsi="Arial" w:cs="Arial"/>
                <w:b/>
                <w:sz w:val="18"/>
                <w:szCs w:val="18"/>
                <w:lang w:eastAsia="es-CO"/>
              </w:rPr>
              <w:t>dic</w:t>
            </w:r>
            <w:r w:rsidRPr="005B6CDA">
              <w:rPr>
                <w:rFonts w:ascii="Arial" w:eastAsia="Times New Roman" w:hAnsi="Arial" w:cs="Arial"/>
                <w:b/>
                <w:sz w:val="18"/>
                <w:szCs w:val="18"/>
                <w:lang w:eastAsia="es-CO"/>
              </w:rPr>
              <w:t>-20:</w:t>
            </w:r>
          </w:p>
          <w:p w14:paraId="03FE5EB3" w14:textId="77777777" w:rsidR="00254F10" w:rsidRPr="005B6CDA" w:rsidRDefault="00254F10" w:rsidP="00254F10">
            <w:pPr>
              <w:spacing w:after="0" w:line="240" w:lineRule="auto"/>
              <w:jc w:val="both"/>
              <w:rPr>
                <w:rFonts w:ascii="Arial" w:eastAsia="Times New Roman" w:hAnsi="Arial" w:cs="Arial"/>
                <w:b/>
                <w:sz w:val="18"/>
                <w:szCs w:val="18"/>
                <w:lang w:eastAsia="es-CO"/>
              </w:rPr>
            </w:pPr>
          </w:p>
          <w:p w14:paraId="5083A0F7" w14:textId="77777777" w:rsidR="00D5322D" w:rsidRPr="005B6CDA" w:rsidRDefault="00D5322D" w:rsidP="00254F10">
            <w:pPr>
              <w:spacing w:after="0" w:line="240" w:lineRule="auto"/>
              <w:jc w:val="both"/>
              <w:rPr>
                <w:rFonts w:ascii="Arial" w:eastAsia="Times New Roman" w:hAnsi="Arial" w:cs="Arial"/>
                <w:b/>
                <w:sz w:val="18"/>
                <w:szCs w:val="18"/>
                <w:lang w:eastAsia="es-CO"/>
              </w:rPr>
            </w:pPr>
            <w:r w:rsidRPr="005B6CDA">
              <w:rPr>
                <w:rFonts w:ascii="Arial" w:hAnsi="Arial" w:cs="Arial"/>
                <w:sz w:val="18"/>
                <w:szCs w:val="18"/>
                <w:shd w:val="clear" w:color="auto" w:fill="FFFFFF"/>
              </w:rPr>
              <w:t>Publicación exitosa en el portal de transparencia económica</w:t>
            </w:r>
          </w:p>
          <w:p w14:paraId="64C2F673" w14:textId="77777777" w:rsidR="00254F10" w:rsidRPr="005B6CDA" w:rsidRDefault="00254F10" w:rsidP="00254F10">
            <w:pPr>
              <w:spacing w:after="0" w:line="240" w:lineRule="auto"/>
              <w:jc w:val="both"/>
              <w:rPr>
                <w:rFonts w:ascii="Arial" w:hAnsi="Arial" w:cs="Arial"/>
                <w:b/>
                <w:sz w:val="18"/>
                <w:szCs w:val="18"/>
              </w:rPr>
            </w:pPr>
          </w:p>
          <w:p w14:paraId="26758800" w14:textId="77777777" w:rsidR="00254F10" w:rsidRPr="005B6CDA" w:rsidRDefault="00254F10" w:rsidP="00254F10">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00D5322D" w:rsidRPr="005B6CDA">
              <w:rPr>
                <w:rFonts w:ascii="Arial" w:eastAsia="Times New Roman" w:hAnsi="Arial" w:cs="Arial"/>
                <w:bCs/>
                <w:sz w:val="18"/>
                <w:szCs w:val="18"/>
                <w:lang w:eastAsia="es-CO"/>
              </w:rPr>
              <w:t>21</w:t>
            </w:r>
            <w:r w:rsidRPr="005B6CDA">
              <w:rPr>
                <w:rFonts w:ascii="Arial" w:eastAsia="Times New Roman" w:hAnsi="Arial" w:cs="Arial"/>
                <w:bCs/>
                <w:sz w:val="18"/>
                <w:szCs w:val="18"/>
                <w:lang w:eastAsia="es-CO"/>
              </w:rPr>
              <w:t>-</w:t>
            </w:r>
            <w:r w:rsidR="00D5322D" w:rsidRPr="005B6CDA">
              <w:rPr>
                <w:rFonts w:ascii="Arial" w:eastAsia="Times New Roman" w:hAnsi="Arial" w:cs="Arial"/>
                <w:bCs/>
                <w:sz w:val="18"/>
                <w:szCs w:val="18"/>
                <w:lang w:eastAsia="es-CO"/>
              </w:rPr>
              <w:t>Dic</w:t>
            </w:r>
            <w:r w:rsidRPr="005B6CDA">
              <w:rPr>
                <w:rFonts w:ascii="Arial" w:eastAsia="Times New Roman" w:hAnsi="Arial" w:cs="Arial"/>
                <w:bCs/>
                <w:sz w:val="18"/>
                <w:szCs w:val="18"/>
                <w:lang w:eastAsia="es-CO"/>
              </w:rPr>
              <w:t>-2020</w:t>
            </w:r>
          </w:p>
          <w:p w14:paraId="05EF22E6" w14:textId="77777777" w:rsidR="00254F10" w:rsidRPr="005B6CDA" w:rsidRDefault="00254F10" w:rsidP="00254F10">
            <w:pPr>
              <w:spacing w:after="0" w:line="240" w:lineRule="auto"/>
              <w:jc w:val="both"/>
              <w:rPr>
                <w:rFonts w:ascii="Arial" w:eastAsia="Times New Roman" w:hAnsi="Arial" w:cs="Arial"/>
                <w:b/>
                <w:bCs/>
                <w:sz w:val="18"/>
                <w:szCs w:val="18"/>
                <w:lang w:eastAsia="es-CO"/>
              </w:rPr>
            </w:pPr>
          </w:p>
          <w:p w14:paraId="421A7C30" w14:textId="77777777" w:rsidR="00AC6FFA" w:rsidRPr="005B6CDA" w:rsidRDefault="00254F10" w:rsidP="00D5322D">
            <w:pPr>
              <w:spacing w:after="0" w:line="240" w:lineRule="auto"/>
              <w:jc w:val="both"/>
              <w:rPr>
                <w:rFonts w:ascii="Arial" w:eastAsia="Times New Roman" w:hAnsi="Arial" w:cs="Arial"/>
                <w:bCs/>
                <w:sz w:val="18"/>
                <w:szCs w:val="18"/>
                <w:lang w:eastAsia="es-CO"/>
              </w:rPr>
            </w:pPr>
            <w:r w:rsidRPr="005B6CDA">
              <w:rPr>
                <w:rFonts w:ascii="Arial" w:eastAsia="Times New Roman" w:hAnsi="Arial" w:cs="Arial"/>
                <w:b/>
                <w:bCs/>
                <w:sz w:val="18"/>
                <w:szCs w:val="18"/>
                <w:lang w:eastAsia="es-CO"/>
              </w:rPr>
              <w:t xml:space="preserve">Tarea Aprobada: </w:t>
            </w:r>
            <w:r w:rsidR="00D5322D" w:rsidRPr="005B6CDA">
              <w:rPr>
                <w:rFonts w:ascii="Arial" w:eastAsia="Times New Roman" w:hAnsi="Arial" w:cs="Arial"/>
                <w:bCs/>
                <w:sz w:val="18"/>
                <w:szCs w:val="18"/>
                <w:lang w:eastAsia="es-CO"/>
              </w:rPr>
              <w:t>21</w:t>
            </w:r>
            <w:r w:rsidRPr="005B6CDA">
              <w:rPr>
                <w:rFonts w:ascii="Arial" w:eastAsia="Times New Roman" w:hAnsi="Arial" w:cs="Arial"/>
                <w:bCs/>
                <w:sz w:val="18"/>
                <w:szCs w:val="18"/>
                <w:lang w:eastAsia="es-CO"/>
              </w:rPr>
              <w:t>-</w:t>
            </w:r>
            <w:r w:rsidR="00D5322D" w:rsidRPr="005B6CDA">
              <w:rPr>
                <w:rFonts w:ascii="Arial" w:eastAsia="Times New Roman" w:hAnsi="Arial" w:cs="Arial"/>
                <w:bCs/>
                <w:sz w:val="18"/>
                <w:szCs w:val="18"/>
                <w:lang w:eastAsia="es-CO"/>
              </w:rPr>
              <w:t>Dic-2020</w:t>
            </w:r>
          </w:p>
        </w:tc>
      </w:tr>
      <w:tr w:rsidR="005B6CDA" w:rsidRPr="005B6CDA" w14:paraId="1FDAA68F" w14:textId="77777777" w:rsidTr="009E5968">
        <w:trPr>
          <w:trHeight w:val="1437"/>
        </w:trPr>
        <w:tc>
          <w:tcPr>
            <w:tcW w:w="1551" w:type="dxa"/>
            <w:tcBorders>
              <w:top w:val="nil"/>
              <w:left w:val="single" w:sz="4" w:space="0" w:color="auto"/>
              <w:bottom w:val="single" w:sz="4" w:space="0" w:color="auto"/>
              <w:right w:val="single" w:sz="4" w:space="0" w:color="auto"/>
            </w:tcBorders>
            <w:hideMark/>
          </w:tcPr>
          <w:p w14:paraId="6561190E" w14:textId="77777777" w:rsidR="00AC6FFA" w:rsidRPr="005B6CDA" w:rsidRDefault="00AC6FFA" w:rsidP="00D5322D">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5.1 Lineamientos de transparencia activa</w:t>
            </w:r>
          </w:p>
        </w:tc>
        <w:tc>
          <w:tcPr>
            <w:tcW w:w="1521" w:type="dxa"/>
            <w:tcBorders>
              <w:top w:val="nil"/>
              <w:left w:val="nil"/>
              <w:bottom w:val="single" w:sz="4" w:space="0" w:color="auto"/>
              <w:right w:val="single" w:sz="4" w:space="0" w:color="auto"/>
            </w:tcBorders>
            <w:hideMark/>
          </w:tcPr>
          <w:p w14:paraId="590B1CD4" w14:textId="77777777" w:rsidR="00AC6FFA" w:rsidRPr="005B6CDA" w:rsidRDefault="00AC6FFA" w:rsidP="00D5322D">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Gestionar los procesos de contratación a través de SECOP II.</w:t>
            </w:r>
          </w:p>
        </w:tc>
        <w:tc>
          <w:tcPr>
            <w:tcW w:w="1039" w:type="dxa"/>
            <w:tcBorders>
              <w:top w:val="nil"/>
              <w:left w:val="nil"/>
              <w:bottom w:val="single" w:sz="4" w:space="0" w:color="auto"/>
              <w:right w:val="single" w:sz="4" w:space="0" w:color="auto"/>
            </w:tcBorders>
            <w:hideMark/>
          </w:tcPr>
          <w:p w14:paraId="1A5DDCB1" w14:textId="77777777" w:rsidR="00AC6FFA" w:rsidRPr="005B6CDA" w:rsidRDefault="00AC6FFA" w:rsidP="00D5322D">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1-ene-20</w:t>
            </w:r>
          </w:p>
        </w:tc>
        <w:tc>
          <w:tcPr>
            <w:tcW w:w="1041" w:type="dxa"/>
            <w:tcBorders>
              <w:top w:val="nil"/>
              <w:left w:val="nil"/>
              <w:bottom w:val="single" w:sz="4" w:space="0" w:color="auto"/>
              <w:right w:val="single" w:sz="4" w:space="0" w:color="auto"/>
            </w:tcBorders>
            <w:hideMark/>
          </w:tcPr>
          <w:p w14:paraId="1DE82674" w14:textId="77777777" w:rsidR="00AC6FFA" w:rsidRPr="005B6CDA" w:rsidRDefault="00AC6FFA" w:rsidP="00D5322D">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6E17F3CC" w14:textId="77777777" w:rsidR="00AC6FFA" w:rsidRPr="005B6CDA" w:rsidRDefault="00BC633A" w:rsidP="00BC633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27F0DA23" w14:textId="77777777" w:rsidR="00D5322D" w:rsidRPr="005B6CDA" w:rsidRDefault="00AC6FFA" w:rsidP="00D5322D">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5DED4276" w14:textId="77777777" w:rsidR="00D5322D" w:rsidRPr="005B6CDA" w:rsidRDefault="00D5322D" w:rsidP="00D5322D">
            <w:pPr>
              <w:spacing w:after="0" w:line="240" w:lineRule="auto"/>
              <w:jc w:val="both"/>
              <w:rPr>
                <w:rFonts w:ascii="Arial" w:eastAsia="Times New Roman" w:hAnsi="Arial" w:cs="Arial"/>
                <w:sz w:val="18"/>
                <w:szCs w:val="18"/>
                <w:lang w:eastAsia="es-CO"/>
              </w:rPr>
            </w:pPr>
          </w:p>
          <w:p w14:paraId="721B8939" w14:textId="77777777" w:rsidR="00D5322D" w:rsidRPr="005B6CDA" w:rsidRDefault="00D5322D" w:rsidP="00D5322D">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14-dic-20:</w:t>
            </w:r>
          </w:p>
          <w:p w14:paraId="256C402D" w14:textId="77777777" w:rsidR="00D5322D" w:rsidRPr="005B6CDA" w:rsidRDefault="00D5322D" w:rsidP="00D5322D">
            <w:pPr>
              <w:spacing w:after="0" w:line="240" w:lineRule="auto"/>
              <w:jc w:val="both"/>
              <w:rPr>
                <w:rFonts w:ascii="Arial" w:eastAsia="Times New Roman" w:hAnsi="Arial" w:cs="Arial"/>
                <w:b/>
                <w:sz w:val="18"/>
                <w:szCs w:val="18"/>
                <w:lang w:eastAsia="es-CO"/>
              </w:rPr>
            </w:pPr>
          </w:p>
          <w:p w14:paraId="44E6CA8D" w14:textId="77777777" w:rsidR="00D5322D" w:rsidRPr="005B6CDA" w:rsidRDefault="00D5322D" w:rsidP="00D5322D">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Para dar por finalizada la gestión de esta vigencia, adjunto último reporte del año en el cual se puede observar la gestión realizada por los Grupos de Contratos durante los meses comprendidos entre septiembre y diciembre. </w:t>
            </w:r>
          </w:p>
          <w:p w14:paraId="64F552A5" w14:textId="77777777" w:rsidR="00D5322D" w:rsidRPr="005B6CDA" w:rsidRDefault="00D5322D" w:rsidP="00D5322D">
            <w:pPr>
              <w:spacing w:after="0" w:line="240" w:lineRule="auto"/>
              <w:jc w:val="both"/>
              <w:rPr>
                <w:rFonts w:ascii="Arial" w:hAnsi="Arial" w:cs="Arial"/>
                <w:sz w:val="18"/>
                <w:szCs w:val="18"/>
                <w:shd w:val="clear" w:color="auto" w:fill="FFFFFF"/>
              </w:rPr>
            </w:pPr>
          </w:p>
          <w:p w14:paraId="32707276" w14:textId="77777777" w:rsidR="00D5322D" w:rsidRPr="005B6CDA" w:rsidRDefault="00D5322D" w:rsidP="00D5322D">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Adjunto evidencia de los cargues de las 4 acciones que se alimentaron durante el año, en las cuales se puede apreciar las publicaciones de todos los procesos suscritos durante la presente vigencia. </w:t>
            </w:r>
          </w:p>
          <w:p w14:paraId="1EE3EFA3" w14:textId="77777777" w:rsidR="00D5322D" w:rsidRPr="005B6CDA" w:rsidRDefault="00D5322D" w:rsidP="00D5322D">
            <w:pPr>
              <w:spacing w:after="0" w:line="240" w:lineRule="auto"/>
              <w:jc w:val="both"/>
              <w:rPr>
                <w:rFonts w:ascii="Arial" w:eastAsia="Times New Roman" w:hAnsi="Arial" w:cs="Arial"/>
                <w:b/>
                <w:sz w:val="18"/>
                <w:szCs w:val="18"/>
                <w:lang w:eastAsia="es-CO"/>
              </w:rPr>
            </w:pPr>
          </w:p>
          <w:p w14:paraId="296D00BB" w14:textId="77777777" w:rsidR="00D5322D" w:rsidRPr="005B6CDA" w:rsidRDefault="00D5322D" w:rsidP="00D5322D">
            <w:pPr>
              <w:spacing w:after="0" w:line="240" w:lineRule="auto"/>
              <w:jc w:val="both"/>
              <w:rPr>
                <w:rFonts w:ascii="Arial" w:hAnsi="Arial" w:cs="Arial"/>
                <w:sz w:val="18"/>
                <w:szCs w:val="18"/>
                <w:shd w:val="clear" w:color="auto" w:fill="FFFFFF"/>
              </w:rPr>
            </w:pPr>
            <w:r w:rsidRPr="005B6CDA">
              <w:rPr>
                <w:rFonts w:ascii="Arial" w:hAnsi="Arial" w:cs="Arial"/>
                <w:b/>
                <w:sz w:val="18"/>
                <w:szCs w:val="18"/>
              </w:rPr>
              <w:t xml:space="preserve">Archivos Adjuntos: </w:t>
            </w:r>
            <w:hyperlink r:id="rId55" w:history="1">
              <w:r w:rsidR="00BE3A30">
                <w:rPr>
                  <w:rFonts w:ascii="Arial" w:hAnsi="Arial" w:cs="Arial"/>
                  <w:sz w:val="18"/>
                  <w:szCs w:val="18"/>
                  <w:shd w:val="clear" w:color="auto" w:fill="FFFFFF"/>
                </w:rPr>
                <w:t>G</w:t>
              </w:r>
              <w:r w:rsidR="00BE3A30" w:rsidRPr="005B6CDA">
                <w:rPr>
                  <w:rFonts w:ascii="Arial" w:hAnsi="Arial" w:cs="Arial"/>
                  <w:sz w:val="18"/>
                  <w:szCs w:val="18"/>
                  <w:shd w:val="clear" w:color="auto" w:fill="FFFFFF"/>
                </w:rPr>
                <w:t>estionar los procesos en SECOP II al 14 diciembre 2020.pdf</w:t>
              </w:r>
            </w:hyperlink>
            <w:r w:rsidR="00BE3A30" w:rsidRPr="005B6CDA">
              <w:rPr>
                <w:rFonts w:ascii="Arial" w:hAnsi="Arial" w:cs="Arial"/>
                <w:sz w:val="18"/>
                <w:szCs w:val="18"/>
                <w:shd w:val="clear" w:color="auto" w:fill="FFFFFF"/>
              </w:rPr>
              <w:t xml:space="preserve">, </w:t>
            </w:r>
            <w:hyperlink r:id="rId56" w:history="1">
              <w:r w:rsidR="00BE3A30" w:rsidRPr="005B6CDA">
                <w:rPr>
                  <w:rFonts w:ascii="Arial" w:hAnsi="Arial" w:cs="Arial"/>
                  <w:sz w:val="18"/>
                  <w:szCs w:val="18"/>
                  <w:shd w:val="clear" w:color="auto" w:fill="FFFFFF"/>
                </w:rPr>
                <w:t>gestionar los procesos en SECOP II al 07 abr 2020.pdf</w:t>
              </w:r>
            </w:hyperlink>
            <w:r w:rsidR="00BE3A30" w:rsidRPr="005B6CDA">
              <w:rPr>
                <w:rFonts w:ascii="Arial" w:hAnsi="Arial" w:cs="Arial"/>
                <w:sz w:val="18"/>
                <w:szCs w:val="18"/>
                <w:shd w:val="clear" w:color="auto" w:fill="FFFFFF"/>
              </w:rPr>
              <w:t xml:space="preserve">, </w:t>
            </w:r>
            <w:hyperlink r:id="rId57" w:history="1">
              <w:r w:rsidR="00BE3A30" w:rsidRPr="005B6CDA">
                <w:rPr>
                  <w:rFonts w:ascii="Arial" w:hAnsi="Arial" w:cs="Arial"/>
                  <w:sz w:val="18"/>
                  <w:szCs w:val="18"/>
                  <w:shd w:val="clear" w:color="auto" w:fill="FFFFFF"/>
                </w:rPr>
                <w:t>gestionar los procesos en SECOP II al 30 jun 2020.pdf</w:t>
              </w:r>
            </w:hyperlink>
            <w:r w:rsidR="00BE3A30" w:rsidRPr="005B6CDA">
              <w:rPr>
                <w:rFonts w:ascii="Arial" w:hAnsi="Arial" w:cs="Arial"/>
                <w:sz w:val="18"/>
                <w:szCs w:val="18"/>
                <w:shd w:val="clear" w:color="auto" w:fill="FFFFFF"/>
              </w:rPr>
              <w:t xml:space="preserve">, </w:t>
            </w:r>
            <w:hyperlink r:id="rId58" w:history="1">
              <w:r w:rsidR="00BE3A30" w:rsidRPr="005B6CDA">
                <w:rPr>
                  <w:rFonts w:ascii="Arial" w:hAnsi="Arial" w:cs="Arial"/>
                  <w:sz w:val="18"/>
                  <w:szCs w:val="18"/>
                  <w:shd w:val="clear" w:color="auto" w:fill="FFFFFF"/>
                </w:rPr>
                <w:t>gestionar los procesos en SECOP II al 31 ago 2020.pdf</w:t>
              </w:r>
            </w:hyperlink>
            <w:r w:rsidR="00BE3A30" w:rsidRPr="005B6CDA">
              <w:rPr>
                <w:rFonts w:ascii="Arial" w:hAnsi="Arial" w:cs="Arial"/>
                <w:sz w:val="18"/>
                <w:szCs w:val="18"/>
              </w:rPr>
              <w:t>.</w:t>
            </w:r>
          </w:p>
          <w:p w14:paraId="55C1C878" w14:textId="77777777" w:rsidR="00D5322D" w:rsidRPr="005B6CDA" w:rsidRDefault="00D5322D" w:rsidP="00D5322D">
            <w:pPr>
              <w:spacing w:after="0" w:line="240" w:lineRule="auto"/>
              <w:jc w:val="both"/>
              <w:rPr>
                <w:rFonts w:ascii="Arial" w:hAnsi="Arial" w:cs="Arial"/>
                <w:sz w:val="18"/>
                <w:szCs w:val="18"/>
                <w:shd w:val="clear" w:color="auto" w:fill="FFFFFF"/>
              </w:rPr>
            </w:pPr>
          </w:p>
          <w:p w14:paraId="063488D3" w14:textId="77777777" w:rsidR="00D5322D" w:rsidRPr="005B6CDA" w:rsidRDefault="00D5322D" w:rsidP="00D5322D">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15-dic-20:</w:t>
            </w:r>
          </w:p>
          <w:p w14:paraId="2871C957" w14:textId="77777777" w:rsidR="00D5322D" w:rsidRPr="005B6CDA" w:rsidRDefault="00D5322D" w:rsidP="00D5322D">
            <w:pPr>
              <w:spacing w:after="0" w:line="240" w:lineRule="auto"/>
              <w:jc w:val="both"/>
              <w:rPr>
                <w:rFonts w:ascii="Arial" w:eastAsia="Times New Roman" w:hAnsi="Arial" w:cs="Arial"/>
                <w:b/>
                <w:sz w:val="18"/>
                <w:szCs w:val="18"/>
                <w:lang w:eastAsia="es-CO"/>
              </w:rPr>
            </w:pPr>
          </w:p>
          <w:p w14:paraId="3045DB69" w14:textId="77777777" w:rsidR="00D5322D" w:rsidRPr="005B6CDA" w:rsidRDefault="00D5322D" w:rsidP="00D5322D">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Durante la vigencia 2020, los grupos de contratos han venido realizando la publicación correspondiente de los procesos adelantados por la Entidad, tal y como se puede evidenciar en las acciones cargadas en abril, junio, agosto y diciembre de 2020, por lo anterior, una vez validadas las evidencias se aprueban las acciones realizadas. </w:t>
            </w:r>
          </w:p>
          <w:p w14:paraId="02FF0598" w14:textId="77777777" w:rsidR="00D5322D" w:rsidRPr="005B6CDA" w:rsidRDefault="00D5322D" w:rsidP="00D5322D">
            <w:pPr>
              <w:spacing w:after="0" w:line="240" w:lineRule="auto"/>
              <w:jc w:val="both"/>
              <w:rPr>
                <w:rFonts w:ascii="Arial" w:hAnsi="Arial" w:cs="Arial"/>
                <w:b/>
                <w:sz w:val="18"/>
                <w:szCs w:val="18"/>
              </w:rPr>
            </w:pPr>
          </w:p>
          <w:p w14:paraId="0C863F69" w14:textId="77777777" w:rsidR="00D5322D" w:rsidRPr="005B6CDA" w:rsidRDefault="00D5322D" w:rsidP="00D5322D">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lastRenderedPageBreak/>
              <w:t xml:space="preserve">Fecha Final Real: </w:t>
            </w:r>
            <w:r w:rsidR="00BC633A" w:rsidRPr="005B6CDA">
              <w:rPr>
                <w:rFonts w:ascii="Arial" w:eastAsia="Times New Roman" w:hAnsi="Arial" w:cs="Arial"/>
                <w:bCs/>
                <w:sz w:val="18"/>
                <w:szCs w:val="18"/>
                <w:lang w:eastAsia="es-CO"/>
              </w:rPr>
              <w:t>14</w:t>
            </w:r>
            <w:r w:rsidRPr="005B6CDA">
              <w:rPr>
                <w:rFonts w:ascii="Arial" w:eastAsia="Times New Roman" w:hAnsi="Arial" w:cs="Arial"/>
                <w:bCs/>
                <w:sz w:val="18"/>
                <w:szCs w:val="18"/>
                <w:lang w:eastAsia="es-CO"/>
              </w:rPr>
              <w:t>-Dic-2020</w:t>
            </w:r>
          </w:p>
          <w:p w14:paraId="153B528D" w14:textId="77777777" w:rsidR="00AC6FFA" w:rsidRPr="005B6CDA" w:rsidRDefault="00D5322D" w:rsidP="00D5322D">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 xml:space="preserve">Tarea Aprobada: </w:t>
            </w:r>
            <w:r w:rsidR="00BC633A" w:rsidRPr="005B6CDA">
              <w:rPr>
                <w:rFonts w:ascii="Arial" w:eastAsia="Times New Roman" w:hAnsi="Arial" w:cs="Arial"/>
                <w:bCs/>
                <w:sz w:val="18"/>
                <w:szCs w:val="18"/>
                <w:lang w:eastAsia="es-CO"/>
              </w:rPr>
              <w:t>15</w:t>
            </w:r>
            <w:r w:rsidRPr="005B6CDA">
              <w:rPr>
                <w:rFonts w:ascii="Arial" w:eastAsia="Times New Roman" w:hAnsi="Arial" w:cs="Arial"/>
                <w:bCs/>
                <w:sz w:val="18"/>
                <w:szCs w:val="18"/>
                <w:lang w:eastAsia="es-CO"/>
              </w:rPr>
              <w:t>-Dic-2020</w:t>
            </w:r>
          </w:p>
        </w:tc>
      </w:tr>
      <w:tr w:rsidR="005B6CDA" w:rsidRPr="005B6CDA" w14:paraId="565CF5B6" w14:textId="77777777" w:rsidTr="00BC633A">
        <w:trPr>
          <w:trHeight w:val="5145"/>
        </w:trPr>
        <w:tc>
          <w:tcPr>
            <w:tcW w:w="1551" w:type="dxa"/>
            <w:tcBorders>
              <w:top w:val="nil"/>
              <w:left w:val="single" w:sz="4" w:space="0" w:color="auto"/>
              <w:bottom w:val="single" w:sz="4" w:space="0" w:color="auto"/>
              <w:right w:val="single" w:sz="4" w:space="0" w:color="auto"/>
            </w:tcBorders>
            <w:hideMark/>
          </w:tcPr>
          <w:p w14:paraId="22348126" w14:textId="77777777" w:rsidR="00AC6FFA" w:rsidRPr="005B6CDA" w:rsidRDefault="00AC6FFA" w:rsidP="00BC633A">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Los procesos en 5.1 Lineamientos de transparencia activa</w:t>
            </w:r>
          </w:p>
        </w:tc>
        <w:tc>
          <w:tcPr>
            <w:tcW w:w="1521" w:type="dxa"/>
            <w:tcBorders>
              <w:top w:val="nil"/>
              <w:left w:val="nil"/>
              <w:bottom w:val="single" w:sz="4" w:space="0" w:color="auto"/>
              <w:right w:val="single" w:sz="4" w:space="0" w:color="auto"/>
            </w:tcBorders>
            <w:hideMark/>
          </w:tcPr>
          <w:p w14:paraId="534B4BAF" w14:textId="77777777" w:rsidR="00AC6FFA" w:rsidRPr="005B6CDA" w:rsidRDefault="00AC6FFA" w:rsidP="00BC633A">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Ajustar el Portal de Transparencia Económica PTE con información presupuestal armonizado con estándares internacionales.</w:t>
            </w:r>
          </w:p>
        </w:tc>
        <w:tc>
          <w:tcPr>
            <w:tcW w:w="1039" w:type="dxa"/>
            <w:tcBorders>
              <w:top w:val="nil"/>
              <w:left w:val="nil"/>
              <w:bottom w:val="single" w:sz="4" w:space="0" w:color="auto"/>
              <w:right w:val="single" w:sz="4" w:space="0" w:color="auto"/>
            </w:tcBorders>
            <w:hideMark/>
          </w:tcPr>
          <w:p w14:paraId="0AA3559A" w14:textId="77777777" w:rsidR="00AC6FFA" w:rsidRPr="005B6CDA" w:rsidRDefault="00AC6FFA" w:rsidP="00BC633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1-ene-20</w:t>
            </w:r>
          </w:p>
        </w:tc>
        <w:tc>
          <w:tcPr>
            <w:tcW w:w="1041" w:type="dxa"/>
            <w:tcBorders>
              <w:top w:val="nil"/>
              <w:left w:val="nil"/>
              <w:bottom w:val="single" w:sz="4" w:space="0" w:color="auto"/>
              <w:right w:val="single" w:sz="4" w:space="0" w:color="auto"/>
            </w:tcBorders>
            <w:hideMark/>
          </w:tcPr>
          <w:p w14:paraId="3717A8A6" w14:textId="77777777" w:rsidR="00AC6FFA" w:rsidRPr="005B6CDA" w:rsidRDefault="00AC6FFA" w:rsidP="00BC633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21ADA885" w14:textId="77777777" w:rsidR="00AC6FFA" w:rsidRPr="005B6CDA" w:rsidRDefault="00BC633A" w:rsidP="00AC6FF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1E26C358" w14:textId="77777777" w:rsidR="00AC6FFA" w:rsidRPr="005B6CDA" w:rsidRDefault="00AC6FFA" w:rsidP="00BC633A">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Documentación SMGI: </w:t>
            </w:r>
          </w:p>
          <w:p w14:paraId="5020D651" w14:textId="77777777" w:rsidR="00BC633A" w:rsidRPr="005B6CDA" w:rsidRDefault="00BC633A" w:rsidP="00BC633A">
            <w:pPr>
              <w:spacing w:after="0" w:line="240" w:lineRule="auto"/>
              <w:jc w:val="both"/>
              <w:rPr>
                <w:rFonts w:ascii="Arial" w:eastAsia="Times New Roman" w:hAnsi="Arial" w:cs="Arial"/>
                <w:b/>
                <w:bCs/>
                <w:sz w:val="18"/>
                <w:szCs w:val="18"/>
                <w:lang w:eastAsia="es-CO"/>
              </w:rPr>
            </w:pPr>
          </w:p>
          <w:p w14:paraId="16CAC8FB" w14:textId="77777777" w:rsidR="00BC633A" w:rsidRPr="005B6CDA" w:rsidRDefault="00BC633A" w:rsidP="00BC633A">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14-dic-20:</w:t>
            </w:r>
          </w:p>
          <w:p w14:paraId="7C8CF9B4" w14:textId="77777777" w:rsidR="00BC633A" w:rsidRPr="005B6CDA" w:rsidRDefault="00BC633A" w:rsidP="00BC633A">
            <w:pPr>
              <w:spacing w:after="0" w:line="240" w:lineRule="auto"/>
              <w:jc w:val="both"/>
              <w:rPr>
                <w:rFonts w:ascii="Arial" w:eastAsia="Times New Roman" w:hAnsi="Arial" w:cs="Arial"/>
                <w:b/>
                <w:sz w:val="18"/>
                <w:szCs w:val="18"/>
                <w:lang w:eastAsia="es-CO"/>
              </w:rPr>
            </w:pPr>
          </w:p>
          <w:p w14:paraId="47547B41" w14:textId="5993354E" w:rsidR="00BC633A" w:rsidRPr="005B6CDA" w:rsidRDefault="00BC633A" w:rsidP="00B4457C">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 xml:space="preserve">A lo largo de la vigencia 2020, se ajustaron todos los reportes del Portal de Transparencia Económica teniendo en cuenta la nueva clasificación de gastos e ingresos que responde a estándares internacionales. Un ejemplo de </w:t>
            </w:r>
            <w:r w:rsidR="00B4457C" w:rsidRPr="005B6CDA">
              <w:rPr>
                <w:rFonts w:ascii="Arial" w:hAnsi="Arial" w:cs="Arial"/>
                <w:sz w:val="18"/>
                <w:szCs w:val="18"/>
                <w:shd w:val="clear" w:color="auto" w:fill="FFFFFF"/>
              </w:rPr>
              <w:t>ello</w:t>
            </w:r>
            <w:r w:rsidRPr="005B6CDA">
              <w:rPr>
                <w:rFonts w:ascii="Arial" w:hAnsi="Arial" w:cs="Arial"/>
                <w:sz w:val="18"/>
                <w:szCs w:val="18"/>
                <w:shd w:val="clear" w:color="auto" w:fill="FFFFFF"/>
              </w:rPr>
              <w:t xml:space="preserve"> es la nueva versión del reporte de Austeridad del gasto público denominado en el Portal "Conceptos susceptibles de ahorro estatal". En el último trimestre del 2020 se trabajó en la nueva clasificación de contratos que responde al estándar de la Open Contracting Partnership - OCP. Esos reportes de contratos se reflejarán en el Portal en el primer trimestre de 2021.</w:t>
            </w:r>
          </w:p>
          <w:p w14:paraId="0F09590A" w14:textId="77777777" w:rsidR="00BC633A" w:rsidRPr="005B6CDA" w:rsidRDefault="00BC633A" w:rsidP="00BC633A">
            <w:pPr>
              <w:spacing w:after="0" w:line="240" w:lineRule="auto"/>
              <w:rPr>
                <w:rFonts w:ascii="Arial" w:hAnsi="Arial" w:cs="Arial"/>
                <w:sz w:val="18"/>
                <w:szCs w:val="18"/>
                <w:lang w:eastAsia="es-CO"/>
              </w:rPr>
            </w:pPr>
          </w:p>
          <w:p w14:paraId="74A981BD" w14:textId="77777777" w:rsidR="00BC633A" w:rsidRPr="005B6CDA" w:rsidRDefault="00BC633A" w:rsidP="00BC633A">
            <w:pPr>
              <w:numPr>
                <w:ilvl w:val="0"/>
                <w:numId w:val="41"/>
              </w:numPr>
              <w:shd w:val="clear" w:color="auto" w:fill="FFFFFF"/>
              <w:spacing w:after="0" w:line="240" w:lineRule="auto"/>
              <w:ind w:left="0"/>
              <w:jc w:val="both"/>
              <w:rPr>
                <w:rFonts w:ascii="Arial" w:hAnsi="Arial" w:cs="Arial"/>
                <w:sz w:val="18"/>
                <w:szCs w:val="18"/>
              </w:rPr>
            </w:pPr>
            <w:r w:rsidRPr="005B6CDA">
              <w:rPr>
                <w:rFonts w:ascii="Arial" w:hAnsi="Arial" w:cs="Arial"/>
                <w:sz w:val="18"/>
                <w:szCs w:val="18"/>
              </w:rPr>
              <w:t>Reporte de recursos destinados a atender la emergencia sanitaria Covid-19: </w:t>
            </w:r>
          </w:p>
          <w:p w14:paraId="25E316D7" w14:textId="77777777" w:rsidR="00BC633A" w:rsidRPr="005B6CDA" w:rsidRDefault="00F838E5" w:rsidP="00BC633A">
            <w:pPr>
              <w:numPr>
                <w:ilvl w:val="0"/>
                <w:numId w:val="41"/>
              </w:numPr>
              <w:shd w:val="clear" w:color="auto" w:fill="FFFFFF"/>
              <w:spacing w:after="0" w:line="240" w:lineRule="auto"/>
              <w:ind w:left="0"/>
              <w:jc w:val="both"/>
              <w:rPr>
                <w:rFonts w:ascii="Arial" w:hAnsi="Arial" w:cs="Arial"/>
                <w:sz w:val="18"/>
                <w:szCs w:val="18"/>
              </w:rPr>
            </w:pPr>
            <w:hyperlink r:id="rId59" w:tgtFrame="_blank" w:history="1">
              <w:r w:rsidR="00BC633A" w:rsidRPr="005B6CDA">
                <w:rPr>
                  <w:rStyle w:val="Hipervnculo"/>
                  <w:rFonts w:ascii="Arial" w:hAnsi="Arial" w:cs="Arial"/>
                  <w:color w:val="auto"/>
                  <w:sz w:val="18"/>
                  <w:szCs w:val="18"/>
                </w:rPr>
                <w:t>http://www.pte.gov.co/WebsitePTE/AQuienSeContrataSectorPandemia</w:t>
              </w:r>
            </w:hyperlink>
          </w:p>
          <w:p w14:paraId="13EFEE3B" w14:textId="77777777" w:rsidR="00BC633A" w:rsidRPr="005B6CDA" w:rsidRDefault="00BC633A" w:rsidP="00BC633A">
            <w:pPr>
              <w:numPr>
                <w:ilvl w:val="0"/>
                <w:numId w:val="41"/>
              </w:numPr>
              <w:shd w:val="clear" w:color="auto" w:fill="FFFFFF"/>
              <w:spacing w:after="0" w:line="240" w:lineRule="auto"/>
              <w:ind w:left="0"/>
              <w:jc w:val="both"/>
              <w:rPr>
                <w:rFonts w:ascii="Arial" w:hAnsi="Arial" w:cs="Arial"/>
                <w:sz w:val="18"/>
                <w:szCs w:val="18"/>
              </w:rPr>
            </w:pPr>
            <w:r w:rsidRPr="005B6CDA">
              <w:rPr>
                <w:rFonts w:ascii="Arial" w:hAnsi="Arial" w:cs="Arial"/>
                <w:sz w:val="18"/>
                <w:szCs w:val="18"/>
              </w:rPr>
              <w:t>Recursos destinados a la Equidad de la Mujer:</w:t>
            </w:r>
          </w:p>
          <w:p w14:paraId="769302C8" w14:textId="77777777" w:rsidR="00BC633A" w:rsidRPr="005B6CDA" w:rsidRDefault="00BC633A" w:rsidP="00BC633A">
            <w:pPr>
              <w:numPr>
                <w:ilvl w:val="0"/>
                <w:numId w:val="41"/>
              </w:numPr>
              <w:shd w:val="clear" w:color="auto" w:fill="FFFFFF"/>
              <w:spacing w:after="0" w:line="240" w:lineRule="auto"/>
              <w:ind w:left="0"/>
              <w:jc w:val="both"/>
              <w:rPr>
                <w:rFonts w:ascii="Arial" w:hAnsi="Arial" w:cs="Arial"/>
                <w:sz w:val="18"/>
                <w:szCs w:val="18"/>
              </w:rPr>
            </w:pPr>
            <w:r w:rsidRPr="005B6CDA">
              <w:rPr>
                <w:rFonts w:ascii="Arial" w:hAnsi="Arial" w:cs="Arial"/>
                <w:sz w:val="18"/>
                <w:szCs w:val="18"/>
              </w:rPr>
              <w:t> </w:t>
            </w:r>
            <w:hyperlink r:id="rId60" w:tgtFrame="_blank" w:history="1">
              <w:r w:rsidRPr="005B6CDA">
                <w:rPr>
                  <w:rStyle w:val="Hipervnculo"/>
                  <w:rFonts w:ascii="Arial" w:hAnsi="Arial" w:cs="Arial"/>
                  <w:color w:val="auto"/>
                  <w:sz w:val="18"/>
                  <w:szCs w:val="18"/>
                </w:rPr>
                <w:t>http://www.pte.gov.co/WebsitePTE/AQuienSeContrataSector</w:t>
              </w:r>
            </w:hyperlink>
          </w:p>
          <w:p w14:paraId="00DE9916" w14:textId="77777777" w:rsidR="00BC633A" w:rsidRPr="005B6CDA" w:rsidRDefault="00BC633A" w:rsidP="00BC633A">
            <w:pPr>
              <w:numPr>
                <w:ilvl w:val="0"/>
                <w:numId w:val="41"/>
              </w:numPr>
              <w:shd w:val="clear" w:color="auto" w:fill="FFFFFF"/>
              <w:spacing w:after="0" w:line="240" w:lineRule="auto"/>
              <w:ind w:left="0"/>
              <w:jc w:val="both"/>
              <w:rPr>
                <w:rFonts w:ascii="Arial" w:hAnsi="Arial" w:cs="Arial"/>
                <w:sz w:val="18"/>
                <w:szCs w:val="18"/>
              </w:rPr>
            </w:pPr>
            <w:r w:rsidRPr="005B6CDA">
              <w:rPr>
                <w:rFonts w:ascii="Arial" w:hAnsi="Arial" w:cs="Arial"/>
                <w:sz w:val="18"/>
                <w:szCs w:val="18"/>
              </w:rPr>
              <w:t>Reporte relacionado con la Austeridad en el gasto público:</w:t>
            </w:r>
          </w:p>
          <w:p w14:paraId="76A3A027" w14:textId="77777777" w:rsidR="00BC633A" w:rsidRPr="005B6CDA" w:rsidRDefault="00BC633A" w:rsidP="00BC633A">
            <w:pPr>
              <w:numPr>
                <w:ilvl w:val="0"/>
                <w:numId w:val="41"/>
              </w:numPr>
              <w:shd w:val="clear" w:color="auto" w:fill="FFFFFF"/>
              <w:spacing w:after="0" w:line="240" w:lineRule="auto"/>
              <w:ind w:left="0"/>
              <w:jc w:val="both"/>
              <w:rPr>
                <w:rFonts w:ascii="Arial" w:hAnsi="Arial" w:cs="Arial"/>
                <w:sz w:val="18"/>
                <w:szCs w:val="18"/>
              </w:rPr>
            </w:pPr>
            <w:r w:rsidRPr="005B6CDA">
              <w:rPr>
                <w:rFonts w:ascii="Arial" w:hAnsi="Arial" w:cs="Arial"/>
                <w:sz w:val="18"/>
                <w:szCs w:val="18"/>
              </w:rPr>
              <w:t> </w:t>
            </w:r>
            <w:hyperlink r:id="rId61" w:history="1">
              <w:r w:rsidRPr="005B6CDA">
                <w:rPr>
                  <w:rStyle w:val="Hipervnculo"/>
                  <w:rFonts w:ascii="Arial" w:hAnsi="Arial" w:cs="Arial"/>
                  <w:color w:val="auto"/>
                  <w:sz w:val="18"/>
                  <w:szCs w:val="18"/>
                </w:rPr>
                <w:t>http://www.pte.gov.co/WebsitePTE/AusteridadPorConcepto</w:t>
              </w:r>
            </w:hyperlink>
          </w:p>
          <w:p w14:paraId="7E43FD17" w14:textId="77777777" w:rsidR="00BC633A" w:rsidRPr="005B6CDA" w:rsidRDefault="00BC633A" w:rsidP="00BC633A">
            <w:pPr>
              <w:numPr>
                <w:ilvl w:val="0"/>
                <w:numId w:val="41"/>
              </w:numPr>
              <w:shd w:val="clear" w:color="auto" w:fill="FFFFFF"/>
              <w:spacing w:after="0" w:line="240" w:lineRule="auto"/>
              <w:ind w:left="0"/>
              <w:jc w:val="both"/>
              <w:rPr>
                <w:rFonts w:ascii="Arial" w:hAnsi="Arial" w:cs="Arial"/>
                <w:sz w:val="18"/>
                <w:szCs w:val="18"/>
              </w:rPr>
            </w:pPr>
            <w:r w:rsidRPr="005B6CDA">
              <w:rPr>
                <w:rFonts w:ascii="Arial" w:hAnsi="Arial" w:cs="Arial"/>
                <w:sz w:val="18"/>
                <w:szCs w:val="18"/>
              </w:rPr>
              <w:t>Aplicativo TRAZA: </w:t>
            </w:r>
          </w:p>
          <w:p w14:paraId="11514994" w14:textId="77777777" w:rsidR="00BC633A" w:rsidRPr="005B6CDA" w:rsidRDefault="00F838E5" w:rsidP="00BC633A">
            <w:pPr>
              <w:numPr>
                <w:ilvl w:val="0"/>
                <w:numId w:val="41"/>
              </w:numPr>
              <w:shd w:val="clear" w:color="auto" w:fill="FFFFFF"/>
              <w:spacing w:after="0" w:line="240" w:lineRule="auto"/>
              <w:ind w:left="0"/>
              <w:jc w:val="both"/>
              <w:rPr>
                <w:rFonts w:ascii="Arial" w:hAnsi="Arial" w:cs="Arial"/>
                <w:sz w:val="18"/>
                <w:szCs w:val="18"/>
              </w:rPr>
            </w:pPr>
            <w:hyperlink r:id="rId62" w:history="1">
              <w:r w:rsidR="00BC633A" w:rsidRPr="005B6CDA">
                <w:rPr>
                  <w:rStyle w:val="Hipervnculo"/>
                  <w:rFonts w:ascii="Arial" w:hAnsi="Arial" w:cs="Arial"/>
                  <w:color w:val="auto"/>
                  <w:sz w:val="18"/>
                  <w:szCs w:val="18"/>
                </w:rPr>
                <w:t>https://www.minhacienda.gov.co/webcenter/portal/SIREC/pages_sistematraza</w:t>
              </w:r>
            </w:hyperlink>
          </w:p>
          <w:p w14:paraId="76806DBB" w14:textId="77777777" w:rsidR="00BC633A" w:rsidRPr="005B6CDA" w:rsidRDefault="00BC633A" w:rsidP="00BC633A">
            <w:pPr>
              <w:spacing w:after="0" w:line="240" w:lineRule="auto"/>
              <w:jc w:val="both"/>
              <w:rPr>
                <w:rFonts w:ascii="Arial" w:hAnsi="Arial" w:cs="Arial"/>
                <w:sz w:val="18"/>
                <w:szCs w:val="18"/>
                <w:shd w:val="clear" w:color="auto" w:fill="FFFFFF"/>
              </w:rPr>
            </w:pPr>
          </w:p>
          <w:p w14:paraId="37FE9D43" w14:textId="77777777" w:rsidR="00BC633A" w:rsidRPr="005B6CDA" w:rsidRDefault="00BC633A" w:rsidP="00BC633A">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14-dic-20:</w:t>
            </w:r>
          </w:p>
          <w:p w14:paraId="3DE3F6C5" w14:textId="77777777" w:rsidR="00BC633A" w:rsidRPr="005B6CDA" w:rsidRDefault="00BC633A" w:rsidP="00BC633A">
            <w:pPr>
              <w:spacing w:after="0" w:line="240" w:lineRule="auto"/>
              <w:jc w:val="both"/>
              <w:rPr>
                <w:rFonts w:ascii="Arial" w:eastAsia="Times New Roman" w:hAnsi="Arial" w:cs="Arial"/>
                <w:b/>
                <w:sz w:val="18"/>
                <w:szCs w:val="18"/>
                <w:lang w:eastAsia="es-CO"/>
              </w:rPr>
            </w:pPr>
          </w:p>
          <w:p w14:paraId="6D7EBED4" w14:textId="77777777" w:rsidR="00BC633A" w:rsidRPr="005B6CDA" w:rsidRDefault="00BC633A" w:rsidP="00BC633A">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Se genera la aprobación de la tarea ajustar el Portal de Transparencia Económica PTE, durante la vigencia se evidencia el avance del mismo y se documenta durante los tres cuatrimestres la gestión realizada.  </w:t>
            </w:r>
          </w:p>
          <w:p w14:paraId="326BADFF" w14:textId="77777777" w:rsidR="00BC633A" w:rsidRPr="005B6CDA" w:rsidRDefault="00BC633A" w:rsidP="00BC633A">
            <w:pPr>
              <w:spacing w:after="0" w:line="240" w:lineRule="auto"/>
              <w:jc w:val="both"/>
              <w:rPr>
                <w:rFonts w:ascii="Arial" w:hAnsi="Arial" w:cs="Arial"/>
                <w:b/>
                <w:sz w:val="18"/>
                <w:szCs w:val="18"/>
              </w:rPr>
            </w:pPr>
          </w:p>
          <w:p w14:paraId="67FEE787" w14:textId="77777777" w:rsidR="00BC633A" w:rsidRPr="005B6CDA" w:rsidRDefault="00BC633A" w:rsidP="00BC633A">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14-Dic-2020</w:t>
            </w:r>
          </w:p>
          <w:p w14:paraId="3905025B" w14:textId="77777777" w:rsidR="00BC633A" w:rsidRPr="005B6CDA" w:rsidRDefault="00BC633A" w:rsidP="00BC633A">
            <w:pPr>
              <w:spacing w:after="0" w:line="240" w:lineRule="auto"/>
              <w:jc w:val="both"/>
              <w:rPr>
                <w:rFonts w:ascii="Arial" w:eastAsia="Times New Roman" w:hAnsi="Arial" w:cs="Arial"/>
                <w:b/>
                <w:bCs/>
                <w:sz w:val="18"/>
                <w:szCs w:val="18"/>
                <w:lang w:eastAsia="es-CO"/>
              </w:rPr>
            </w:pPr>
          </w:p>
          <w:p w14:paraId="08E151AF" w14:textId="77777777" w:rsidR="00BC633A" w:rsidRDefault="00BC633A" w:rsidP="00BC633A">
            <w:pPr>
              <w:spacing w:after="0" w:line="240" w:lineRule="auto"/>
              <w:jc w:val="both"/>
              <w:rPr>
                <w:rFonts w:ascii="Arial" w:eastAsia="Times New Roman" w:hAnsi="Arial" w:cs="Arial"/>
                <w:bCs/>
                <w:sz w:val="18"/>
                <w:szCs w:val="18"/>
                <w:lang w:eastAsia="es-CO"/>
              </w:rPr>
            </w:pPr>
            <w:r w:rsidRPr="005B6CDA">
              <w:rPr>
                <w:rFonts w:ascii="Arial" w:eastAsia="Times New Roman" w:hAnsi="Arial" w:cs="Arial"/>
                <w:b/>
                <w:bCs/>
                <w:sz w:val="18"/>
                <w:szCs w:val="18"/>
                <w:lang w:eastAsia="es-CO"/>
              </w:rPr>
              <w:t xml:space="preserve">Tarea Aprobada: </w:t>
            </w:r>
            <w:r w:rsidRPr="005B6CDA">
              <w:rPr>
                <w:rFonts w:ascii="Arial" w:eastAsia="Times New Roman" w:hAnsi="Arial" w:cs="Arial"/>
                <w:bCs/>
                <w:sz w:val="18"/>
                <w:szCs w:val="18"/>
                <w:lang w:eastAsia="es-CO"/>
              </w:rPr>
              <w:t>14-Dic-2020</w:t>
            </w:r>
          </w:p>
          <w:p w14:paraId="7DF16F18" w14:textId="77777777" w:rsidR="00027438" w:rsidRDefault="00027438" w:rsidP="00BC633A">
            <w:pPr>
              <w:spacing w:after="0" w:line="240" w:lineRule="auto"/>
              <w:jc w:val="both"/>
              <w:rPr>
                <w:rFonts w:ascii="Arial" w:eastAsia="Times New Roman" w:hAnsi="Arial" w:cs="Arial"/>
                <w:bCs/>
                <w:sz w:val="18"/>
                <w:szCs w:val="18"/>
                <w:lang w:eastAsia="es-CO"/>
              </w:rPr>
            </w:pPr>
          </w:p>
          <w:p w14:paraId="56734F46" w14:textId="77777777" w:rsidR="00027438" w:rsidRDefault="00027438" w:rsidP="00BC633A">
            <w:pPr>
              <w:spacing w:after="0" w:line="240" w:lineRule="auto"/>
              <w:jc w:val="both"/>
              <w:rPr>
                <w:rFonts w:ascii="Arial" w:eastAsia="Times New Roman" w:hAnsi="Arial" w:cs="Arial"/>
                <w:bCs/>
                <w:sz w:val="18"/>
                <w:szCs w:val="18"/>
                <w:lang w:eastAsia="es-CO"/>
              </w:rPr>
            </w:pPr>
          </w:p>
          <w:p w14:paraId="5F62C7B0" w14:textId="77777777" w:rsidR="00027438" w:rsidRDefault="00027438" w:rsidP="00BC633A">
            <w:pPr>
              <w:spacing w:after="0" w:line="240" w:lineRule="auto"/>
              <w:jc w:val="both"/>
              <w:rPr>
                <w:rFonts w:ascii="Arial" w:eastAsia="Times New Roman" w:hAnsi="Arial" w:cs="Arial"/>
                <w:bCs/>
                <w:sz w:val="18"/>
                <w:szCs w:val="18"/>
                <w:lang w:eastAsia="es-CO"/>
              </w:rPr>
            </w:pPr>
          </w:p>
          <w:p w14:paraId="1A643DE6" w14:textId="77777777" w:rsidR="00027438" w:rsidRDefault="00027438" w:rsidP="00BC633A">
            <w:pPr>
              <w:spacing w:after="0" w:line="240" w:lineRule="auto"/>
              <w:jc w:val="both"/>
              <w:rPr>
                <w:rFonts w:ascii="Arial" w:eastAsia="Times New Roman" w:hAnsi="Arial" w:cs="Arial"/>
                <w:bCs/>
                <w:sz w:val="18"/>
                <w:szCs w:val="18"/>
                <w:lang w:eastAsia="es-CO"/>
              </w:rPr>
            </w:pPr>
          </w:p>
          <w:p w14:paraId="3CAAD666" w14:textId="77777777" w:rsidR="00027438" w:rsidRDefault="00027438" w:rsidP="00BC633A">
            <w:pPr>
              <w:spacing w:after="0" w:line="240" w:lineRule="auto"/>
              <w:jc w:val="both"/>
              <w:rPr>
                <w:rFonts w:ascii="Arial" w:eastAsia="Times New Roman" w:hAnsi="Arial" w:cs="Arial"/>
                <w:bCs/>
                <w:sz w:val="18"/>
                <w:szCs w:val="18"/>
                <w:lang w:eastAsia="es-CO"/>
              </w:rPr>
            </w:pPr>
          </w:p>
          <w:p w14:paraId="0F59AE6F" w14:textId="77777777" w:rsidR="00027438" w:rsidRDefault="00027438" w:rsidP="00BC633A">
            <w:pPr>
              <w:spacing w:after="0" w:line="240" w:lineRule="auto"/>
              <w:jc w:val="both"/>
              <w:rPr>
                <w:rFonts w:ascii="Arial" w:eastAsia="Times New Roman" w:hAnsi="Arial" w:cs="Arial"/>
                <w:bCs/>
                <w:sz w:val="18"/>
                <w:szCs w:val="18"/>
                <w:lang w:eastAsia="es-CO"/>
              </w:rPr>
            </w:pPr>
          </w:p>
          <w:p w14:paraId="10382E82" w14:textId="00EFECBD" w:rsidR="00027438" w:rsidRPr="005B6CDA" w:rsidRDefault="00027438" w:rsidP="00BC633A">
            <w:pPr>
              <w:spacing w:after="0" w:line="240" w:lineRule="auto"/>
              <w:jc w:val="both"/>
              <w:rPr>
                <w:rFonts w:ascii="Arial" w:eastAsia="Times New Roman" w:hAnsi="Arial" w:cs="Arial"/>
                <w:sz w:val="18"/>
                <w:szCs w:val="18"/>
                <w:lang w:eastAsia="es-CO"/>
              </w:rPr>
            </w:pPr>
          </w:p>
        </w:tc>
      </w:tr>
      <w:tr w:rsidR="005B6CDA" w:rsidRPr="005B6CDA" w14:paraId="0C91E683" w14:textId="77777777" w:rsidTr="008B2062">
        <w:trPr>
          <w:trHeight w:val="3510"/>
        </w:trPr>
        <w:tc>
          <w:tcPr>
            <w:tcW w:w="1551" w:type="dxa"/>
            <w:tcBorders>
              <w:top w:val="nil"/>
              <w:left w:val="single" w:sz="4" w:space="0" w:color="auto"/>
              <w:bottom w:val="single" w:sz="4" w:space="0" w:color="auto"/>
              <w:right w:val="single" w:sz="4" w:space="0" w:color="auto"/>
            </w:tcBorders>
            <w:hideMark/>
          </w:tcPr>
          <w:p w14:paraId="474B21B5" w14:textId="77777777" w:rsidR="00AC6FFA" w:rsidRPr="005B6CDA" w:rsidRDefault="00AC6FFA" w:rsidP="00FA2C0D">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5. Mecanismos para la Transparencia y el Acceso a la Información</w:t>
            </w:r>
          </w:p>
        </w:tc>
        <w:tc>
          <w:tcPr>
            <w:tcW w:w="1521" w:type="dxa"/>
            <w:tcBorders>
              <w:top w:val="nil"/>
              <w:left w:val="nil"/>
              <w:bottom w:val="single" w:sz="4" w:space="0" w:color="auto"/>
              <w:right w:val="single" w:sz="4" w:space="0" w:color="auto"/>
            </w:tcBorders>
            <w:hideMark/>
          </w:tcPr>
          <w:p w14:paraId="2858E762" w14:textId="77777777" w:rsidR="00AC6FFA" w:rsidRPr="005B6CDA" w:rsidRDefault="00AC6FFA" w:rsidP="00FA2C0D">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Elaborar el segundo componente del plan de conservación documental de los soportes físicos.</w:t>
            </w:r>
          </w:p>
        </w:tc>
        <w:tc>
          <w:tcPr>
            <w:tcW w:w="1039" w:type="dxa"/>
            <w:tcBorders>
              <w:top w:val="single" w:sz="8" w:space="0" w:color="auto"/>
              <w:left w:val="single" w:sz="8" w:space="0" w:color="auto"/>
              <w:bottom w:val="nil"/>
              <w:right w:val="single" w:sz="8" w:space="0" w:color="auto"/>
            </w:tcBorders>
            <w:hideMark/>
          </w:tcPr>
          <w:p w14:paraId="75B17124" w14:textId="77777777" w:rsidR="00AC6FFA" w:rsidRPr="005B6CDA" w:rsidRDefault="00AC6FFA" w:rsidP="00FA2C0D">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1/02/2020</w:t>
            </w:r>
          </w:p>
        </w:tc>
        <w:tc>
          <w:tcPr>
            <w:tcW w:w="1041" w:type="dxa"/>
            <w:tcBorders>
              <w:top w:val="single" w:sz="8" w:space="0" w:color="auto"/>
              <w:left w:val="nil"/>
              <w:bottom w:val="nil"/>
              <w:right w:val="single" w:sz="8" w:space="0" w:color="auto"/>
            </w:tcBorders>
            <w:hideMark/>
          </w:tcPr>
          <w:p w14:paraId="334E6A6A" w14:textId="77777777" w:rsidR="00AC6FFA" w:rsidRPr="005B6CDA" w:rsidRDefault="00AC6FFA" w:rsidP="00AC6FF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21/12/2020</w:t>
            </w:r>
          </w:p>
        </w:tc>
        <w:tc>
          <w:tcPr>
            <w:tcW w:w="1140" w:type="dxa"/>
            <w:tcBorders>
              <w:top w:val="nil"/>
              <w:left w:val="single" w:sz="4" w:space="0" w:color="auto"/>
              <w:bottom w:val="single" w:sz="4" w:space="0" w:color="auto"/>
              <w:right w:val="single" w:sz="4" w:space="0" w:color="auto"/>
            </w:tcBorders>
            <w:shd w:val="clear" w:color="auto" w:fill="DBE5F1" w:themeFill="accent1" w:themeFillTint="33"/>
            <w:noWrap/>
            <w:hideMark/>
          </w:tcPr>
          <w:p w14:paraId="6255338E" w14:textId="77777777" w:rsidR="00AC6FFA" w:rsidRPr="005B6CDA" w:rsidRDefault="008B2062" w:rsidP="00AC6FF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79A7C0A0" w14:textId="77777777" w:rsidR="00FA2C0D" w:rsidRPr="005B6CDA" w:rsidRDefault="00AC6FFA" w:rsidP="00FA2C0D">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Documentación SMGI:</w:t>
            </w:r>
          </w:p>
          <w:p w14:paraId="3395A580" w14:textId="77777777" w:rsidR="00FA2C0D" w:rsidRPr="005B6CDA" w:rsidRDefault="00FA2C0D" w:rsidP="00FA2C0D">
            <w:pPr>
              <w:spacing w:after="0" w:line="240" w:lineRule="auto"/>
              <w:jc w:val="both"/>
              <w:rPr>
                <w:rFonts w:ascii="Arial" w:eastAsia="Times New Roman" w:hAnsi="Arial" w:cs="Arial"/>
                <w:b/>
                <w:bCs/>
                <w:sz w:val="18"/>
                <w:szCs w:val="18"/>
                <w:lang w:eastAsia="es-CO"/>
              </w:rPr>
            </w:pPr>
          </w:p>
          <w:p w14:paraId="0EFADE38" w14:textId="77777777" w:rsidR="00FA2C0D" w:rsidRPr="005B6CDA" w:rsidRDefault="00FA2C0D" w:rsidP="00FA2C0D">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4-sep-20:</w:t>
            </w:r>
          </w:p>
          <w:p w14:paraId="492BBF18" w14:textId="77777777" w:rsidR="00FA2C0D" w:rsidRPr="005B6CDA" w:rsidRDefault="00FA2C0D" w:rsidP="00FA2C0D">
            <w:pPr>
              <w:spacing w:after="0" w:line="240" w:lineRule="auto"/>
              <w:jc w:val="both"/>
              <w:rPr>
                <w:rFonts w:ascii="Arial" w:eastAsia="Times New Roman" w:hAnsi="Arial" w:cs="Arial"/>
                <w:b/>
                <w:sz w:val="18"/>
                <w:szCs w:val="18"/>
                <w:lang w:eastAsia="es-CO"/>
              </w:rPr>
            </w:pPr>
          </w:p>
          <w:p w14:paraId="2E4ED0C4" w14:textId="77777777" w:rsidR="00FA2C0D" w:rsidRPr="005B6CDA" w:rsidRDefault="00FA2C0D" w:rsidP="00FA2C0D">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Durante el mes de agosto, se realizaron los ajustes indicados por el Coordinador del Grupo de Gestión de Información. Actualmente se encuentra en etapa de revisión y aprobación por parte del coordinador. Así mismo, se desarrolló la propuesta de cuadro de mando del SIC, el cual es aplicable igualmente para el Plan de Preservación Digital.</w:t>
            </w:r>
          </w:p>
          <w:p w14:paraId="20ABA8E6" w14:textId="77777777" w:rsidR="00FA2C0D" w:rsidRPr="005B6CDA" w:rsidRDefault="00FA2C0D" w:rsidP="00FA2C0D">
            <w:pPr>
              <w:spacing w:after="0" w:line="240" w:lineRule="auto"/>
              <w:jc w:val="both"/>
              <w:rPr>
                <w:rFonts w:ascii="Arial" w:eastAsia="Times New Roman" w:hAnsi="Arial" w:cs="Arial"/>
                <w:b/>
                <w:sz w:val="18"/>
                <w:szCs w:val="18"/>
                <w:lang w:eastAsia="es-CO"/>
              </w:rPr>
            </w:pPr>
          </w:p>
          <w:p w14:paraId="747B5425" w14:textId="77777777" w:rsidR="00FA2C0D" w:rsidRPr="005B6CDA" w:rsidRDefault="00FA2C0D" w:rsidP="00FA2C0D">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63" w:history="1">
              <w:r w:rsidR="00BE3A30" w:rsidRPr="005B6CDA">
                <w:rPr>
                  <w:rFonts w:ascii="Arial" w:hAnsi="Arial" w:cs="Arial"/>
                  <w:sz w:val="18"/>
                  <w:szCs w:val="18"/>
                  <w:shd w:val="clear" w:color="auto" w:fill="FFFFFF"/>
                </w:rPr>
                <w:t>cuadro de mando del sic.xlsx</w:t>
              </w:r>
            </w:hyperlink>
            <w:r w:rsidR="00BE3A30" w:rsidRPr="005B6CDA">
              <w:rPr>
                <w:rFonts w:ascii="Arial" w:hAnsi="Arial" w:cs="Arial"/>
                <w:sz w:val="18"/>
                <w:szCs w:val="18"/>
                <w:shd w:val="clear" w:color="auto" w:fill="FFFFFF"/>
              </w:rPr>
              <w:t xml:space="preserve">, </w:t>
            </w:r>
            <w:hyperlink r:id="rId64" w:history="1">
              <w:r w:rsidR="00BE3A30" w:rsidRPr="005B6CDA">
                <w:rPr>
                  <w:rFonts w:ascii="Arial" w:hAnsi="Arial" w:cs="Arial"/>
                  <w:sz w:val="18"/>
                  <w:szCs w:val="18"/>
                  <w:shd w:val="clear" w:color="auto" w:fill="FFFFFF"/>
                </w:rPr>
                <w:t>plan de conservación documental.docx</w:t>
              </w:r>
            </w:hyperlink>
            <w:r w:rsidR="00BE3A30" w:rsidRPr="005B6CDA">
              <w:rPr>
                <w:rFonts w:ascii="Arial" w:hAnsi="Arial" w:cs="Arial"/>
                <w:sz w:val="18"/>
                <w:szCs w:val="18"/>
                <w:shd w:val="clear" w:color="auto" w:fill="FFFFFF"/>
              </w:rPr>
              <w:t>.</w:t>
            </w:r>
          </w:p>
          <w:p w14:paraId="3A58126B" w14:textId="77777777" w:rsidR="00FA2C0D" w:rsidRPr="005B6CDA" w:rsidRDefault="00FA2C0D" w:rsidP="00FA2C0D">
            <w:pPr>
              <w:spacing w:after="0" w:line="240" w:lineRule="auto"/>
              <w:jc w:val="both"/>
              <w:rPr>
                <w:rFonts w:ascii="Arial" w:eastAsia="Times New Roman" w:hAnsi="Arial" w:cs="Arial"/>
                <w:b/>
                <w:sz w:val="18"/>
                <w:szCs w:val="18"/>
                <w:lang w:eastAsia="es-CO"/>
              </w:rPr>
            </w:pPr>
          </w:p>
          <w:p w14:paraId="5FC759D4" w14:textId="77777777" w:rsidR="00FA2C0D" w:rsidRPr="005B6CDA" w:rsidRDefault="00FA2C0D" w:rsidP="00FA2C0D">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30-sep-20:</w:t>
            </w:r>
          </w:p>
          <w:p w14:paraId="7DCDF460" w14:textId="77777777" w:rsidR="00FA2C0D" w:rsidRPr="005B6CDA" w:rsidRDefault="00FA2C0D" w:rsidP="00FA2C0D">
            <w:pPr>
              <w:spacing w:after="0" w:line="240" w:lineRule="auto"/>
              <w:jc w:val="both"/>
              <w:rPr>
                <w:rFonts w:ascii="Arial" w:eastAsia="Times New Roman" w:hAnsi="Arial" w:cs="Arial"/>
                <w:b/>
                <w:sz w:val="18"/>
                <w:szCs w:val="18"/>
                <w:lang w:eastAsia="es-CO"/>
              </w:rPr>
            </w:pPr>
          </w:p>
          <w:p w14:paraId="61250953" w14:textId="77777777" w:rsidR="00FA2C0D" w:rsidRPr="005B6CDA" w:rsidRDefault="00FA2C0D" w:rsidP="00FA2C0D">
            <w:pPr>
              <w:spacing w:after="0" w:line="240" w:lineRule="auto"/>
              <w:jc w:val="both"/>
              <w:rPr>
                <w:rFonts w:ascii="Arial" w:eastAsia="Times New Roman" w:hAnsi="Arial" w:cs="Arial"/>
                <w:b/>
                <w:sz w:val="18"/>
                <w:szCs w:val="18"/>
                <w:lang w:eastAsia="es-CO"/>
              </w:rPr>
            </w:pPr>
            <w:r w:rsidRPr="005B6CDA">
              <w:rPr>
                <w:rFonts w:ascii="Arial" w:hAnsi="Arial" w:cs="Arial"/>
                <w:sz w:val="18"/>
                <w:szCs w:val="18"/>
                <w:shd w:val="clear" w:color="auto" w:fill="FFFFFF"/>
              </w:rPr>
              <w:t>Se realiza el Plan de Conservación Documental V. Final para aprobación, dicho documento será enviado para aprobación ante el Comité Institucional de Gestión y Desempeño en la sesión del mes de Octubre.</w:t>
            </w:r>
          </w:p>
          <w:p w14:paraId="64E39821" w14:textId="77777777" w:rsidR="00FA2C0D" w:rsidRPr="005B6CDA" w:rsidRDefault="00FA2C0D" w:rsidP="00FA2C0D">
            <w:pPr>
              <w:spacing w:after="0" w:line="240" w:lineRule="auto"/>
              <w:jc w:val="both"/>
              <w:rPr>
                <w:rFonts w:ascii="Arial" w:eastAsia="Times New Roman" w:hAnsi="Arial" w:cs="Arial"/>
                <w:b/>
                <w:sz w:val="18"/>
                <w:szCs w:val="18"/>
                <w:lang w:eastAsia="es-CO"/>
              </w:rPr>
            </w:pPr>
          </w:p>
          <w:p w14:paraId="0A50282C" w14:textId="77777777" w:rsidR="00FA2C0D" w:rsidRPr="005B6CDA" w:rsidRDefault="00FA2C0D" w:rsidP="00FA2C0D">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65" w:history="1">
              <w:r w:rsidR="00BE3A30">
                <w:rPr>
                  <w:rFonts w:ascii="Arial" w:hAnsi="Arial" w:cs="Arial"/>
                  <w:sz w:val="18"/>
                  <w:szCs w:val="18"/>
                  <w:shd w:val="clear" w:color="auto" w:fill="FFFFFF"/>
                </w:rPr>
                <w:t>P</w:t>
              </w:r>
              <w:r w:rsidR="00BE3A30" w:rsidRPr="005B6CDA">
                <w:rPr>
                  <w:rFonts w:ascii="Arial" w:hAnsi="Arial" w:cs="Arial"/>
                  <w:sz w:val="18"/>
                  <w:szCs w:val="18"/>
                  <w:shd w:val="clear" w:color="auto" w:fill="FFFFFF"/>
                </w:rPr>
                <w:t>lan de conservación documental.docx</w:t>
              </w:r>
            </w:hyperlink>
          </w:p>
          <w:p w14:paraId="4021CEF7" w14:textId="77777777" w:rsidR="00FA2C0D" w:rsidRPr="005B6CDA" w:rsidRDefault="00FA2C0D" w:rsidP="00FA2C0D">
            <w:pPr>
              <w:spacing w:after="0" w:line="240" w:lineRule="auto"/>
              <w:jc w:val="both"/>
              <w:rPr>
                <w:rFonts w:ascii="Arial" w:hAnsi="Arial" w:cs="Arial"/>
                <w:sz w:val="18"/>
                <w:szCs w:val="18"/>
                <w:shd w:val="clear" w:color="auto" w:fill="FFFFFF"/>
              </w:rPr>
            </w:pPr>
          </w:p>
          <w:p w14:paraId="6C0DAF4C" w14:textId="77777777" w:rsidR="00FA2C0D" w:rsidRPr="005B6CDA" w:rsidRDefault="00FA2C0D" w:rsidP="00FA2C0D">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30-sep-20:</w:t>
            </w:r>
          </w:p>
          <w:p w14:paraId="640AE115" w14:textId="77777777" w:rsidR="00FA2C0D" w:rsidRPr="005B6CDA" w:rsidRDefault="00FA2C0D" w:rsidP="00FA2C0D">
            <w:pPr>
              <w:spacing w:after="0" w:line="240" w:lineRule="auto"/>
              <w:jc w:val="both"/>
              <w:rPr>
                <w:rFonts w:ascii="Arial" w:eastAsia="Times New Roman" w:hAnsi="Arial" w:cs="Arial"/>
                <w:b/>
                <w:sz w:val="18"/>
                <w:szCs w:val="18"/>
                <w:lang w:eastAsia="es-CO"/>
              </w:rPr>
            </w:pPr>
          </w:p>
          <w:p w14:paraId="1069C0D1" w14:textId="77777777" w:rsidR="00FA2C0D" w:rsidRPr="005B6CDA" w:rsidRDefault="00FA2C0D" w:rsidP="00FA2C0D">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Se entrega documento del Plan de Conservación Documental. Este será enviado para aprobación ante el Comité Institucional de Gestión y Desempeño en la sesión del mes de Octubre.</w:t>
            </w:r>
          </w:p>
          <w:p w14:paraId="4416D1C4" w14:textId="77777777" w:rsidR="00FA2C0D" w:rsidRPr="005B6CDA" w:rsidRDefault="00FA2C0D" w:rsidP="00FA2C0D">
            <w:pPr>
              <w:spacing w:after="0" w:line="240" w:lineRule="auto"/>
              <w:jc w:val="both"/>
              <w:rPr>
                <w:rFonts w:ascii="Arial" w:hAnsi="Arial" w:cs="Arial"/>
                <w:b/>
                <w:sz w:val="18"/>
                <w:szCs w:val="18"/>
              </w:rPr>
            </w:pPr>
          </w:p>
          <w:p w14:paraId="3A7A1CC0" w14:textId="77777777" w:rsidR="00FA2C0D" w:rsidRPr="005B6CDA" w:rsidRDefault="00FA2C0D" w:rsidP="00FA2C0D">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30-Sep-2020</w:t>
            </w:r>
          </w:p>
          <w:p w14:paraId="79ADD5B3" w14:textId="77777777" w:rsidR="00FA2C0D" w:rsidRPr="005B6CDA" w:rsidRDefault="00FA2C0D" w:rsidP="00FA2C0D">
            <w:pPr>
              <w:spacing w:after="0" w:line="240" w:lineRule="auto"/>
              <w:jc w:val="both"/>
              <w:rPr>
                <w:rFonts w:ascii="Arial" w:eastAsia="Times New Roman" w:hAnsi="Arial" w:cs="Arial"/>
                <w:b/>
                <w:bCs/>
                <w:sz w:val="18"/>
                <w:szCs w:val="18"/>
                <w:lang w:eastAsia="es-CO"/>
              </w:rPr>
            </w:pPr>
          </w:p>
          <w:p w14:paraId="1CEC4012" w14:textId="77777777" w:rsidR="00AC6FFA" w:rsidRDefault="00FA2C0D" w:rsidP="00FA2C0D">
            <w:pPr>
              <w:spacing w:after="0" w:line="240" w:lineRule="auto"/>
              <w:jc w:val="both"/>
              <w:rPr>
                <w:rFonts w:ascii="Arial" w:eastAsia="Times New Roman" w:hAnsi="Arial" w:cs="Arial"/>
                <w:bCs/>
                <w:sz w:val="18"/>
                <w:szCs w:val="18"/>
                <w:lang w:eastAsia="es-CO"/>
              </w:rPr>
            </w:pPr>
            <w:r w:rsidRPr="005B6CDA">
              <w:rPr>
                <w:rFonts w:ascii="Arial" w:eastAsia="Times New Roman" w:hAnsi="Arial" w:cs="Arial"/>
                <w:b/>
                <w:bCs/>
                <w:sz w:val="18"/>
                <w:szCs w:val="18"/>
                <w:lang w:eastAsia="es-CO"/>
              </w:rPr>
              <w:t xml:space="preserve">Tarea Aprobada: </w:t>
            </w:r>
            <w:r w:rsidRPr="005B6CDA">
              <w:rPr>
                <w:rFonts w:ascii="Arial" w:eastAsia="Times New Roman" w:hAnsi="Arial" w:cs="Arial"/>
                <w:bCs/>
                <w:sz w:val="18"/>
                <w:szCs w:val="18"/>
                <w:lang w:eastAsia="es-CO"/>
              </w:rPr>
              <w:t>30-Sep-2020</w:t>
            </w:r>
          </w:p>
          <w:p w14:paraId="2E62B8C0" w14:textId="77777777" w:rsidR="009E5968" w:rsidRDefault="009E5968" w:rsidP="00FA2C0D">
            <w:pPr>
              <w:spacing w:after="0" w:line="240" w:lineRule="auto"/>
              <w:jc w:val="both"/>
              <w:rPr>
                <w:rFonts w:ascii="Arial" w:eastAsia="Times New Roman" w:hAnsi="Arial" w:cs="Arial"/>
                <w:bCs/>
                <w:sz w:val="18"/>
                <w:szCs w:val="18"/>
                <w:lang w:eastAsia="es-CO"/>
              </w:rPr>
            </w:pPr>
          </w:p>
          <w:p w14:paraId="1C5658CC" w14:textId="77777777" w:rsidR="009E5968" w:rsidRDefault="009E5968" w:rsidP="00FA2C0D">
            <w:pPr>
              <w:spacing w:after="0" w:line="240" w:lineRule="auto"/>
              <w:jc w:val="both"/>
              <w:rPr>
                <w:rFonts w:ascii="Arial" w:eastAsia="Times New Roman" w:hAnsi="Arial" w:cs="Arial"/>
                <w:bCs/>
                <w:sz w:val="18"/>
                <w:szCs w:val="18"/>
                <w:lang w:eastAsia="es-CO"/>
              </w:rPr>
            </w:pPr>
          </w:p>
          <w:p w14:paraId="379942AE" w14:textId="77777777" w:rsidR="009E5968" w:rsidRDefault="009E5968" w:rsidP="00FA2C0D">
            <w:pPr>
              <w:spacing w:after="0" w:line="240" w:lineRule="auto"/>
              <w:jc w:val="both"/>
              <w:rPr>
                <w:rFonts w:ascii="Arial" w:eastAsia="Times New Roman" w:hAnsi="Arial" w:cs="Arial"/>
                <w:bCs/>
                <w:sz w:val="18"/>
                <w:szCs w:val="18"/>
                <w:lang w:eastAsia="es-CO"/>
              </w:rPr>
            </w:pPr>
          </w:p>
          <w:p w14:paraId="0D9FEC60" w14:textId="77777777" w:rsidR="009E5968" w:rsidRDefault="009E5968" w:rsidP="00FA2C0D">
            <w:pPr>
              <w:spacing w:after="0" w:line="240" w:lineRule="auto"/>
              <w:jc w:val="both"/>
              <w:rPr>
                <w:rFonts w:ascii="Arial" w:eastAsia="Times New Roman" w:hAnsi="Arial" w:cs="Arial"/>
                <w:bCs/>
                <w:sz w:val="18"/>
                <w:szCs w:val="18"/>
                <w:lang w:eastAsia="es-CO"/>
              </w:rPr>
            </w:pPr>
          </w:p>
          <w:p w14:paraId="4B3BC636" w14:textId="77777777" w:rsidR="009E5968" w:rsidRDefault="009E5968" w:rsidP="00FA2C0D">
            <w:pPr>
              <w:spacing w:after="0" w:line="240" w:lineRule="auto"/>
              <w:jc w:val="both"/>
              <w:rPr>
                <w:rFonts w:ascii="Arial" w:eastAsia="Times New Roman" w:hAnsi="Arial" w:cs="Arial"/>
                <w:bCs/>
                <w:sz w:val="18"/>
                <w:szCs w:val="18"/>
                <w:lang w:eastAsia="es-CO"/>
              </w:rPr>
            </w:pPr>
          </w:p>
          <w:p w14:paraId="4F2FED51" w14:textId="77777777" w:rsidR="009E5968" w:rsidRDefault="009E5968" w:rsidP="00FA2C0D">
            <w:pPr>
              <w:spacing w:after="0" w:line="240" w:lineRule="auto"/>
              <w:jc w:val="both"/>
              <w:rPr>
                <w:rFonts w:ascii="Arial" w:eastAsia="Times New Roman" w:hAnsi="Arial" w:cs="Arial"/>
                <w:bCs/>
                <w:sz w:val="18"/>
                <w:szCs w:val="18"/>
                <w:lang w:eastAsia="es-CO"/>
              </w:rPr>
            </w:pPr>
          </w:p>
          <w:p w14:paraId="7CB0253F" w14:textId="77777777" w:rsidR="009E5968" w:rsidRPr="005B6CDA" w:rsidRDefault="009E5968" w:rsidP="00FA2C0D">
            <w:pPr>
              <w:spacing w:after="0" w:line="240" w:lineRule="auto"/>
              <w:jc w:val="both"/>
              <w:rPr>
                <w:rFonts w:ascii="Arial" w:eastAsia="Times New Roman" w:hAnsi="Arial" w:cs="Arial"/>
                <w:sz w:val="18"/>
                <w:szCs w:val="18"/>
                <w:lang w:eastAsia="es-CO"/>
              </w:rPr>
            </w:pPr>
          </w:p>
        </w:tc>
      </w:tr>
      <w:tr w:rsidR="005B6CDA" w:rsidRPr="005B6CDA" w14:paraId="0CFBE19D" w14:textId="77777777" w:rsidTr="008B2062">
        <w:trPr>
          <w:trHeight w:val="3555"/>
        </w:trPr>
        <w:tc>
          <w:tcPr>
            <w:tcW w:w="1551" w:type="dxa"/>
            <w:tcBorders>
              <w:top w:val="nil"/>
              <w:left w:val="single" w:sz="4" w:space="0" w:color="auto"/>
              <w:bottom w:val="single" w:sz="4" w:space="0" w:color="auto"/>
              <w:right w:val="single" w:sz="4" w:space="0" w:color="auto"/>
            </w:tcBorders>
            <w:hideMark/>
          </w:tcPr>
          <w:p w14:paraId="5444F68C" w14:textId="77777777" w:rsidR="00AC6FFA" w:rsidRPr="005B6CDA" w:rsidRDefault="00AC6FFA" w:rsidP="008B2062">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5.1 Lineamientos de transparencia activa</w:t>
            </w:r>
          </w:p>
        </w:tc>
        <w:tc>
          <w:tcPr>
            <w:tcW w:w="1521" w:type="dxa"/>
            <w:tcBorders>
              <w:top w:val="nil"/>
              <w:left w:val="nil"/>
              <w:bottom w:val="single" w:sz="4" w:space="0" w:color="auto"/>
              <w:right w:val="single" w:sz="4" w:space="0" w:color="auto"/>
            </w:tcBorders>
            <w:hideMark/>
          </w:tcPr>
          <w:p w14:paraId="74B33338" w14:textId="77777777" w:rsidR="00AC6FFA" w:rsidRPr="005B6CDA" w:rsidRDefault="00AC6FFA" w:rsidP="008B2062">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Realizar seguimiento a la sección de Transparencia y acceso a la información de la página web.</w:t>
            </w:r>
          </w:p>
        </w:tc>
        <w:tc>
          <w:tcPr>
            <w:tcW w:w="1039" w:type="dxa"/>
            <w:tcBorders>
              <w:top w:val="single" w:sz="4" w:space="0" w:color="auto"/>
              <w:left w:val="nil"/>
              <w:bottom w:val="single" w:sz="4" w:space="0" w:color="auto"/>
              <w:right w:val="single" w:sz="4" w:space="0" w:color="auto"/>
            </w:tcBorders>
            <w:hideMark/>
          </w:tcPr>
          <w:p w14:paraId="19C0EDCC" w14:textId="77777777" w:rsidR="00AC6FFA" w:rsidRPr="005B6CDA" w:rsidRDefault="00AC6FFA" w:rsidP="008B2062">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4-feb-20</w:t>
            </w:r>
          </w:p>
        </w:tc>
        <w:tc>
          <w:tcPr>
            <w:tcW w:w="1041" w:type="dxa"/>
            <w:tcBorders>
              <w:top w:val="single" w:sz="4" w:space="0" w:color="auto"/>
              <w:left w:val="nil"/>
              <w:bottom w:val="single" w:sz="4" w:space="0" w:color="auto"/>
              <w:right w:val="single" w:sz="4" w:space="0" w:color="auto"/>
            </w:tcBorders>
            <w:hideMark/>
          </w:tcPr>
          <w:p w14:paraId="196F67BB" w14:textId="77777777" w:rsidR="00AC6FFA" w:rsidRPr="005B6CDA" w:rsidRDefault="00AC6FFA" w:rsidP="008B2062">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hideMark/>
          </w:tcPr>
          <w:p w14:paraId="61EB2262" w14:textId="77777777" w:rsidR="00AC6FFA" w:rsidRPr="005B6CDA" w:rsidRDefault="008B2062" w:rsidP="00AC6FF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hideMark/>
          </w:tcPr>
          <w:p w14:paraId="14930550" w14:textId="77777777" w:rsidR="00AC6FFA" w:rsidRPr="005B6CDA" w:rsidRDefault="00AC6FFA" w:rsidP="008B2062">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 xml:space="preserve">Documentación SMGI: </w:t>
            </w:r>
          </w:p>
          <w:p w14:paraId="673F7D44" w14:textId="77777777" w:rsidR="00AC6FFA" w:rsidRPr="005B6CDA" w:rsidRDefault="00AC6FFA" w:rsidP="00AC6FFA">
            <w:pPr>
              <w:spacing w:after="0" w:line="240" w:lineRule="auto"/>
              <w:jc w:val="both"/>
              <w:rPr>
                <w:rFonts w:ascii="Arial" w:eastAsia="Times New Roman" w:hAnsi="Arial" w:cs="Arial"/>
                <w:sz w:val="18"/>
                <w:szCs w:val="18"/>
                <w:lang w:eastAsia="es-CO"/>
              </w:rPr>
            </w:pPr>
          </w:p>
          <w:p w14:paraId="09B5842E" w14:textId="77777777" w:rsidR="008B2062" w:rsidRPr="005B6CDA" w:rsidRDefault="008B2062" w:rsidP="008B2062">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17-dic-20:</w:t>
            </w:r>
          </w:p>
          <w:p w14:paraId="139C9076" w14:textId="77777777" w:rsidR="008B2062" w:rsidRPr="005B6CDA" w:rsidRDefault="008B2062" w:rsidP="008B2062">
            <w:pPr>
              <w:spacing w:after="0" w:line="240" w:lineRule="auto"/>
              <w:jc w:val="both"/>
              <w:rPr>
                <w:rFonts w:ascii="Arial" w:eastAsia="Times New Roman" w:hAnsi="Arial" w:cs="Arial"/>
                <w:b/>
                <w:sz w:val="18"/>
                <w:szCs w:val="18"/>
                <w:lang w:eastAsia="es-CO"/>
              </w:rPr>
            </w:pPr>
          </w:p>
          <w:p w14:paraId="785EB7BC" w14:textId="77777777" w:rsidR="008B2062" w:rsidRPr="005B6CDA" w:rsidRDefault="008B2062" w:rsidP="008B2062">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El pasado 15 de noviembre se registró en la matriz ITA de la Procuraduría el cumplimiento de cada uno de los puntos solicitados en esta; para llevar a cabo esta actividad se trabajó en conjunto con todas las dependencias del Ministerio para asegurar que la información quedará actualizada. Las evidencias se encuentran en el repositorio de la OAP \\minhacienda\cedin\VICEGRAL\OAP\OAP\Plan_Estrategica\Nuevo Esquema Repositorio Planeación\14) Ley de Transparencia; así como en la sección de transparencia de la página Web.</w:t>
            </w:r>
            <w:r w:rsidRPr="005B6CDA">
              <w:rPr>
                <w:rFonts w:ascii="Arial" w:hAnsi="Arial" w:cs="Arial"/>
                <w:sz w:val="18"/>
                <w:szCs w:val="18"/>
              </w:rPr>
              <w:br/>
            </w:r>
            <w:r w:rsidRPr="005B6CDA">
              <w:rPr>
                <w:rFonts w:ascii="Arial" w:hAnsi="Arial" w:cs="Arial"/>
                <w:sz w:val="18"/>
                <w:szCs w:val="18"/>
              </w:rPr>
              <w:br/>
            </w:r>
            <w:r w:rsidRPr="005B6CDA">
              <w:rPr>
                <w:rFonts w:ascii="Arial" w:hAnsi="Arial" w:cs="Arial"/>
                <w:sz w:val="18"/>
                <w:szCs w:val="18"/>
                <w:shd w:val="clear" w:color="auto" w:fill="FFFFFF"/>
              </w:rPr>
              <w:t>Adicional a esta actividad, se revisaron las observaciones de la Auditoria 2019 y se corrigieron los aspectos solicitados.</w:t>
            </w:r>
          </w:p>
          <w:p w14:paraId="64BBA254" w14:textId="77777777" w:rsidR="008B2062" w:rsidRPr="005B6CDA" w:rsidRDefault="008B2062" w:rsidP="008B2062">
            <w:pPr>
              <w:spacing w:after="0" w:line="240" w:lineRule="auto"/>
              <w:jc w:val="both"/>
              <w:rPr>
                <w:rFonts w:ascii="Arial" w:hAnsi="Arial" w:cs="Arial"/>
                <w:sz w:val="18"/>
                <w:szCs w:val="18"/>
              </w:rPr>
            </w:pPr>
          </w:p>
          <w:p w14:paraId="0D4F5440" w14:textId="77777777" w:rsidR="008B2062" w:rsidRPr="005B6CDA" w:rsidRDefault="008B2062" w:rsidP="008B2062">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Actualmente está en revisión las observaciones de la Auditoria 2020 que fue entregada por parte de la Procuraduría, con el fin de realizar las mejoras durante el 2021.</w:t>
            </w:r>
            <w:r w:rsidRPr="005B6CDA">
              <w:rPr>
                <w:rFonts w:ascii="Arial" w:hAnsi="Arial" w:cs="Arial"/>
                <w:sz w:val="18"/>
                <w:szCs w:val="18"/>
              </w:rPr>
              <w:br/>
            </w:r>
            <w:r w:rsidRPr="005B6CDA">
              <w:rPr>
                <w:rFonts w:ascii="Arial" w:hAnsi="Arial" w:cs="Arial"/>
                <w:sz w:val="18"/>
                <w:szCs w:val="18"/>
                <w:shd w:val="clear" w:color="auto" w:fill="FFFFFF"/>
              </w:rPr>
              <w:t>Registro de publicaciones - Sección 10.7.</w:t>
            </w:r>
          </w:p>
          <w:p w14:paraId="375FC5A9" w14:textId="77777777" w:rsidR="008B2062" w:rsidRPr="005B6CDA" w:rsidRDefault="008B2062" w:rsidP="008B2062">
            <w:pPr>
              <w:spacing w:after="0" w:line="240" w:lineRule="auto"/>
              <w:jc w:val="both"/>
              <w:rPr>
                <w:rFonts w:ascii="Arial" w:hAnsi="Arial" w:cs="Arial"/>
                <w:sz w:val="18"/>
                <w:szCs w:val="18"/>
                <w:shd w:val="clear" w:color="auto" w:fill="FFFFFF"/>
              </w:rPr>
            </w:pPr>
          </w:p>
          <w:p w14:paraId="702EB6E3" w14:textId="77777777" w:rsidR="008B2062" w:rsidRPr="005B6CDA" w:rsidRDefault="00F838E5" w:rsidP="008B2062">
            <w:pPr>
              <w:spacing w:after="0" w:line="240" w:lineRule="auto"/>
              <w:jc w:val="both"/>
              <w:rPr>
                <w:rFonts w:ascii="Arial" w:hAnsi="Arial" w:cs="Arial"/>
                <w:sz w:val="18"/>
                <w:szCs w:val="18"/>
                <w:shd w:val="clear" w:color="auto" w:fill="FFFFFF"/>
              </w:rPr>
            </w:pPr>
            <w:hyperlink r:id="rId66" w:history="1">
              <w:r w:rsidR="008B2062" w:rsidRPr="005B6CDA">
                <w:rPr>
                  <w:rStyle w:val="Hipervnculo"/>
                  <w:rFonts w:ascii="Arial" w:hAnsi="Arial" w:cs="Arial"/>
                  <w:color w:val="auto"/>
                  <w:sz w:val="18"/>
                  <w:szCs w:val="18"/>
                  <w:shd w:val="clear" w:color="auto" w:fill="FFFFFF"/>
                </w:rPr>
                <w:t>https://www.minhacienda.gov.co/webcenter/portal/GestinDocumental/pages_instrumentosdegestinpblica1/p107registrodepublicacin</w:t>
              </w:r>
            </w:hyperlink>
          </w:p>
          <w:p w14:paraId="4B2B2224" w14:textId="77777777" w:rsidR="008B2062" w:rsidRPr="005B6CDA" w:rsidRDefault="008B2062" w:rsidP="008B2062">
            <w:pPr>
              <w:spacing w:after="0" w:line="240" w:lineRule="auto"/>
              <w:jc w:val="both"/>
              <w:rPr>
                <w:rFonts w:ascii="Arial" w:eastAsia="Times New Roman" w:hAnsi="Arial" w:cs="Arial"/>
                <w:b/>
                <w:sz w:val="18"/>
                <w:szCs w:val="18"/>
                <w:lang w:eastAsia="es-CO"/>
              </w:rPr>
            </w:pPr>
          </w:p>
          <w:p w14:paraId="50C9ACB3" w14:textId="77777777" w:rsidR="008B2062" w:rsidRPr="005B6CDA" w:rsidRDefault="008B2062" w:rsidP="008B2062">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21-dic-20:</w:t>
            </w:r>
          </w:p>
          <w:p w14:paraId="63F31EE6" w14:textId="77777777" w:rsidR="008B2062" w:rsidRPr="005B6CDA" w:rsidRDefault="008B2062" w:rsidP="008B2062">
            <w:pPr>
              <w:spacing w:after="0" w:line="240" w:lineRule="auto"/>
              <w:jc w:val="both"/>
              <w:rPr>
                <w:rFonts w:ascii="Arial" w:eastAsia="Times New Roman" w:hAnsi="Arial" w:cs="Arial"/>
                <w:b/>
                <w:sz w:val="18"/>
                <w:szCs w:val="18"/>
                <w:lang w:eastAsia="es-CO"/>
              </w:rPr>
            </w:pPr>
          </w:p>
          <w:p w14:paraId="00F54F86" w14:textId="77777777" w:rsidR="008B2062" w:rsidRPr="005B6CDA" w:rsidRDefault="008B2062" w:rsidP="008B2062">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Se realizó seguimiento continuo y se cerraron brechas con respecto a lo dispuesto en la Ley, se continuará con mejoramiento respecto al último informe de la Procuraduría.</w:t>
            </w:r>
          </w:p>
          <w:p w14:paraId="5DF885B8" w14:textId="77777777" w:rsidR="008B2062" w:rsidRPr="005B6CDA" w:rsidRDefault="008B2062" w:rsidP="008B2062">
            <w:pPr>
              <w:spacing w:after="0" w:line="240" w:lineRule="auto"/>
              <w:jc w:val="both"/>
              <w:rPr>
                <w:rFonts w:ascii="Arial" w:hAnsi="Arial" w:cs="Arial"/>
                <w:b/>
                <w:sz w:val="18"/>
                <w:szCs w:val="18"/>
              </w:rPr>
            </w:pPr>
          </w:p>
          <w:p w14:paraId="222ECCF9" w14:textId="77777777" w:rsidR="008B2062" w:rsidRPr="005B6CDA" w:rsidRDefault="008B2062" w:rsidP="008B2062">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17-Dic-2020</w:t>
            </w:r>
          </w:p>
          <w:p w14:paraId="787A2553" w14:textId="77777777" w:rsidR="008B2062" w:rsidRPr="005B6CDA" w:rsidRDefault="008B2062" w:rsidP="008B2062">
            <w:pPr>
              <w:spacing w:after="0" w:line="240" w:lineRule="auto"/>
              <w:jc w:val="both"/>
              <w:rPr>
                <w:rFonts w:ascii="Arial" w:eastAsia="Times New Roman" w:hAnsi="Arial" w:cs="Arial"/>
                <w:b/>
                <w:bCs/>
                <w:sz w:val="18"/>
                <w:szCs w:val="18"/>
                <w:lang w:eastAsia="es-CO"/>
              </w:rPr>
            </w:pPr>
          </w:p>
          <w:p w14:paraId="00F6DC30" w14:textId="77777777" w:rsidR="00AC6FFA" w:rsidRPr="005B6CDA" w:rsidRDefault="008B2062" w:rsidP="008B2062">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 xml:space="preserve">Tarea Aprobada: </w:t>
            </w:r>
            <w:r w:rsidRPr="005B6CDA">
              <w:rPr>
                <w:rFonts w:ascii="Arial" w:eastAsia="Times New Roman" w:hAnsi="Arial" w:cs="Arial"/>
                <w:bCs/>
                <w:sz w:val="18"/>
                <w:szCs w:val="18"/>
                <w:lang w:eastAsia="es-CO"/>
              </w:rPr>
              <w:t>21-Dic-2020</w:t>
            </w:r>
          </w:p>
          <w:p w14:paraId="1969DACE" w14:textId="77777777" w:rsidR="00AC6FFA" w:rsidRPr="005B6CDA" w:rsidRDefault="00AC6FFA" w:rsidP="00AC6FFA">
            <w:pPr>
              <w:spacing w:after="0" w:line="240" w:lineRule="auto"/>
              <w:rPr>
                <w:rFonts w:ascii="Arial" w:eastAsia="Times New Roman" w:hAnsi="Arial" w:cs="Arial"/>
                <w:sz w:val="18"/>
                <w:szCs w:val="18"/>
                <w:lang w:eastAsia="es-CO"/>
              </w:rPr>
            </w:pPr>
          </w:p>
        </w:tc>
      </w:tr>
      <w:tr w:rsidR="004F4DC1" w:rsidRPr="005B6CDA" w14:paraId="0ECEC352" w14:textId="77777777" w:rsidTr="008B2062">
        <w:trPr>
          <w:trHeight w:val="3555"/>
        </w:trPr>
        <w:tc>
          <w:tcPr>
            <w:tcW w:w="1551" w:type="dxa"/>
            <w:tcBorders>
              <w:top w:val="nil"/>
              <w:left w:val="single" w:sz="4" w:space="0" w:color="auto"/>
              <w:bottom w:val="single" w:sz="4" w:space="0" w:color="auto"/>
              <w:right w:val="single" w:sz="4" w:space="0" w:color="auto"/>
            </w:tcBorders>
          </w:tcPr>
          <w:p w14:paraId="360AFBAC" w14:textId="212D00B9" w:rsidR="004F4DC1" w:rsidRPr="005B6CDA" w:rsidRDefault="004F4DC1" w:rsidP="004F4DC1">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5.2 Lineamientos de transparencia pasiva</w:t>
            </w:r>
            <w:r w:rsidR="00B902D9">
              <w:rPr>
                <w:rFonts w:ascii="Arial" w:eastAsia="Times New Roman" w:hAnsi="Arial" w:cs="Arial"/>
                <w:sz w:val="18"/>
                <w:szCs w:val="18"/>
                <w:lang w:eastAsia="es-CO"/>
              </w:rPr>
              <w:t>.</w:t>
            </w:r>
          </w:p>
        </w:tc>
        <w:tc>
          <w:tcPr>
            <w:tcW w:w="1521" w:type="dxa"/>
            <w:tcBorders>
              <w:top w:val="nil"/>
              <w:left w:val="nil"/>
              <w:bottom w:val="single" w:sz="4" w:space="0" w:color="auto"/>
              <w:right w:val="single" w:sz="4" w:space="0" w:color="auto"/>
            </w:tcBorders>
          </w:tcPr>
          <w:p w14:paraId="5E65B715" w14:textId="77777777" w:rsidR="004F4DC1" w:rsidRPr="005B6CDA" w:rsidRDefault="004F4DC1" w:rsidP="004F4DC1">
            <w:pPr>
              <w:spacing w:after="0" w:line="240" w:lineRule="auto"/>
              <w:jc w:val="both"/>
              <w:rPr>
                <w:rFonts w:ascii="Arial" w:eastAsia="Times New Roman" w:hAnsi="Arial" w:cs="Arial"/>
                <w:sz w:val="18"/>
                <w:szCs w:val="18"/>
                <w:lang w:eastAsia="es-CO"/>
              </w:rPr>
            </w:pPr>
            <w:r w:rsidRPr="009E5968">
              <w:rPr>
                <w:rFonts w:ascii="Arial" w:eastAsia="Times New Roman" w:hAnsi="Arial" w:cs="Arial"/>
                <w:sz w:val="18"/>
                <w:szCs w:val="18"/>
                <w:lang w:eastAsia="es-CO"/>
              </w:rPr>
              <w:t>Implementar el formulario para conocer las acciones de participación ciudadana adelantadas por las dependencias.</w:t>
            </w:r>
          </w:p>
        </w:tc>
        <w:tc>
          <w:tcPr>
            <w:tcW w:w="1039" w:type="dxa"/>
            <w:tcBorders>
              <w:top w:val="single" w:sz="4" w:space="0" w:color="auto"/>
              <w:left w:val="nil"/>
              <w:bottom w:val="single" w:sz="4" w:space="0" w:color="auto"/>
              <w:right w:val="single" w:sz="4" w:space="0" w:color="auto"/>
            </w:tcBorders>
          </w:tcPr>
          <w:p w14:paraId="7F2D8E9F" w14:textId="77777777" w:rsidR="004F4DC1" w:rsidRPr="005B6CDA" w:rsidRDefault="004F4DC1" w:rsidP="004F4DC1">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1-oct-20</w:t>
            </w:r>
          </w:p>
        </w:tc>
        <w:tc>
          <w:tcPr>
            <w:tcW w:w="1041" w:type="dxa"/>
            <w:tcBorders>
              <w:top w:val="single" w:sz="4" w:space="0" w:color="auto"/>
              <w:left w:val="nil"/>
              <w:bottom w:val="single" w:sz="4" w:space="0" w:color="auto"/>
              <w:right w:val="single" w:sz="4" w:space="0" w:color="auto"/>
            </w:tcBorders>
          </w:tcPr>
          <w:p w14:paraId="11C55C7B" w14:textId="77777777" w:rsidR="004F4DC1" w:rsidRPr="005B6CDA" w:rsidRDefault="004F4DC1" w:rsidP="004F4DC1">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tcPr>
          <w:p w14:paraId="5B7991C1" w14:textId="77777777" w:rsidR="004F4DC1" w:rsidRPr="005B6CDA" w:rsidRDefault="0057769F" w:rsidP="004F4DC1">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tcPr>
          <w:p w14:paraId="61D9865B" w14:textId="77777777" w:rsidR="004F4DC1" w:rsidRPr="005B6CDA" w:rsidRDefault="004F4DC1" w:rsidP="004F4DC1">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 xml:space="preserve">Documentación SMGI: </w:t>
            </w:r>
          </w:p>
          <w:p w14:paraId="71044AD0" w14:textId="77777777" w:rsidR="004F4DC1" w:rsidRPr="005B6CDA" w:rsidRDefault="004F4DC1" w:rsidP="004F4DC1">
            <w:pPr>
              <w:spacing w:after="0" w:line="240" w:lineRule="auto"/>
              <w:jc w:val="both"/>
              <w:rPr>
                <w:rFonts w:ascii="Arial" w:eastAsia="Times New Roman" w:hAnsi="Arial" w:cs="Arial"/>
                <w:sz w:val="18"/>
                <w:szCs w:val="18"/>
                <w:lang w:eastAsia="es-CO"/>
              </w:rPr>
            </w:pPr>
          </w:p>
          <w:p w14:paraId="4CB71422" w14:textId="77777777" w:rsidR="004F4DC1" w:rsidRPr="005B6CDA" w:rsidRDefault="004F4DC1" w:rsidP="004F4DC1">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w:t>
            </w:r>
            <w:r w:rsidR="00D81E55" w:rsidRPr="005B6CDA">
              <w:rPr>
                <w:rFonts w:ascii="Arial" w:eastAsia="Times New Roman" w:hAnsi="Arial" w:cs="Arial"/>
                <w:b/>
                <w:sz w:val="18"/>
                <w:szCs w:val="18"/>
                <w:lang w:eastAsia="es-CO"/>
              </w:rPr>
              <w:t>oreo 21</w:t>
            </w:r>
            <w:r w:rsidRPr="005B6CDA">
              <w:rPr>
                <w:rFonts w:ascii="Arial" w:eastAsia="Times New Roman" w:hAnsi="Arial" w:cs="Arial"/>
                <w:b/>
                <w:sz w:val="18"/>
                <w:szCs w:val="18"/>
                <w:lang w:eastAsia="es-CO"/>
              </w:rPr>
              <w:t>-dic-20:</w:t>
            </w:r>
          </w:p>
          <w:p w14:paraId="268C3EE2" w14:textId="77777777" w:rsidR="004F4DC1" w:rsidRPr="005B6CDA" w:rsidRDefault="004F4DC1" w:rsidP="004F4DC1">
            <w:pPr>
              <w:spacing w:after="0" w:line="240" w:lineRule="auto"/>
              <w:jc w:val="both"/>
              <w:rPr>
                <w:rFonts w:ascii="Arial" w:eastAsia="Times New Roman" w:hAnsi="Arial" w:cs="Arial"/>
                <w:b/>
                <w:sz w:val="18"/>
                <w:szCs w:val="18"/>
                <w:lang w:eastAsia="es-CO"/>
              </w:rPr>
            </w:pPr>
          </w:p>
          <w:p w14:paraId="6D553878" w14:textId="77777777" w:rsidR="00D81E55" w:rsidRPr="005B6CDA" w:rsidRDefault="00D81E55" w:rsidP="004F4DC1">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Se realizó la configuración del formulario que contiene las preguntas para conocer las iniciativas o acciones llevadas a cabo al interior de las dependencias durante la vigencia 2020 y que tuvieron impacto en los grupos de valor.</w:t>
            </w:r>
          </w:p>
          <w:p w14:paraId="796441A9" w14:textId="77777777" w:rsidR="00D81E55" w:rsidRPr="005B6CDA" w:rsidRDefault="00D81E55" w:rsidP="004F4DC1">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 </w:t>
            </w:r>
            <w:r w:rsidRPr="005B6CDA">
              <w:rPr>
                <w:rFonts w:ascii="Arial" w:hAnsi="Arial" w:cs="Arial"/>
                <w:sz w:val="18"/>
                <w:szCs w:val="18"/>
              </w:rPr>
              <w:br/>
            </w:r>
            <w:r w:rsidRPr="005B6CDA">
              <w:rPr>
                <w:rFonts w:ascii="Arial" w:hAnsi="Arial" w:cs="Arial"/>
                <w:sz w:val="18"/>
                <w:szCs w:val="18"/>
                <w:shd w:val="clear" w:color="auto" w:fill="FFFFFF"/>
              </w:rPr>
              <w:t>Link: </w:t>
            </w:r>
            <w:hyperlink r:id="rId67" w:history="1">
              <w:r w:rsidRPr="005B6CDA">
                <w:rPr>
                  <w:rStyle w:val="Hipervnculo"/>
                  <w:rFonts w:ascii="Arial" w:hAnsi="Arial" w:cs="Arial"/>
                  <w:color w:val="auto"/>
                  <w:sz w:val="18"/>
                  <w:szCs w:val="18"/>
                  <w:shd w:val="clear" w:color="auto" w:fill="FFFFFF"/>
                </w:rPr>
                <w:t>https://docs.google.com/forms/d/1q_Ruyv7uC1nJ50Tp1CepqMvwK8PL3VXExj9QfIreNiM/edit</w:t>
              </w:r>
            </w:hyperlink>
            <w:r w:rsidRPr="005B6CDA">
              <w:rPr>
                <w:rFonts w:ascii="Arial" w:hAnsi="Arial" w:cs="Arial"/>
                <w:sz w:val="18"/>
                <w:szCs w:val="18"/>
                <w:shd w:val="clear" w:color="auto" w:fill="FFFFFF"/>
              </w:rPr>
              <w:t>.</w:t>
            </w:r>
          </w:p>
          <w:p w14:paraId="1637EA28" w14:textId="77777777" w:rsidR="00D81E55" w:rsidRPr="005B6CDA" w:rsidRDefault="00D81E55" w:rsidP="004F4DC1">
            <w:pPr>
              <w:spacing w:after="0" w:line="240" w:lineRule="auto"/>
              <w:jc w:val="both"/>
              <w:rPr>
                <w:rFonts w:ascii="Arial" w:hAnsi="Arial" w:cs="Arial"/>
                <w:sz w:val="18"/>
                <w:szCs w:val="18"/>
                <w:shd w:val="clear" w:color="auto" w:fill="FFFFFF"/>
              </w:rPr>
            </w:pPr>
            <w:r w:rsidRPr="005B6CDA">
              <w:rPr>
                <w:rFonts w:ascii="Arial" w:hAnsi="Arial" w:cs="Arial"/>
                <w:sz w:val="18"/>
                <w:szCs w:val="18"/>
              </w:rPr>
              <w:br/>
            </w:r>
            <w:r w:rsidRPr="005B6CDA">
              <w:rPr>
                <w:rFonts w:ascii="Arial" w:hAnsi="Arial" w:cs="Arial"/>
                <w:sz w:val="18"/>
                <w:szCs w:val="18"/>
                <w:shd w:val="clear" w:color="auto" w:fill="FFFFFF"/>
              </w:rPr>
              <w:t>Así mismo se generó la propuesta de correo para ser enviado a líderes y enlaces.</w:t>
            </w:r>
            <w:r w:rsidRPr="005B6CDA">
              <w:rPr>
                <w:rFonts w:ascii="Arial" w:hAnsi="Arial" w:cs="Arial"/>
                <w:sz w:val="18"/>
                <w:szCs w:val="18"/>
              </w:rPr>
              <w:br/>
            </w:r>
            <w:r w:rsidRPr="005B6CDA">
              <w:rPr>
                <w:rFonts w:ascii="Arial" w:hAnsi="Arial" w:cs="Arial"/>
                <w:sz w:val="18"/>
                <w:szCs w:val="18"/>
              </w:rPr>
              <w:br/>
            </w:r>
            <w:r w:rsidRPr="005B6CDA">
              <w:rPr>
                <w:rFonts w:ascii="Arial" w:hAnsi="Arial" w:cs="Arial"/>
                <w:sz w:val="18"/>
                <w:szCs w:val="18"/>
                <w:shd w:val="clear" w:color="auto" w:fill="FFFFFF"/>
              </w:rPr>
              <w:t>Se tiene contemplado iniciar esta tarea en cada vigencia, ya que los resultados son insumo para la presentación de informes, en especial el informe SIRECI.</w:t>
            </w:r>
          </w:p>
          <w:p w14:paraId="7A1EBA73" w14:textId="77777777" w:rsidR="00D81E55" w:rsidRPr="005B6CDA" w:rsidRDefault="00D81E55" w:rsidP="004F4DC1">
            <w:pPr>
              <w:spacing w:after="0" w:line="240" w:lineRule="auto"/>
              <w:jc w:val="both"/>
              <w:rPr>
                <w:rFonts w:ascii="Arial" w:hAnsi="Arial" w:cs="Arial"/>
                <w:sz w:val="18"/>
                <w:szCs w:val="18"/>
                <w:shd w:val="clear" w:color="auto" w:fill="FFFFFF"/>
              </w:rPr>
            </w:pPr>
          </w:p>
          <w:p w14:paraId="07E3B748" w14:textId="77777777" w:rsidR="00D81E55" w:rsidRPr="005B6CDA" w:rsidRDefault="00D81E55" w:rsidP="004F4DC1">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68" w:history="1">
              <w:r w:rsidRPr="005B6CDA">
                <w:rPr>
                  <w:rFonts w:ascii="Arial" w:hAnsi="Arial" w:cs="Arial"/>
                  <w:sz w:val="18"/>
                  <w:szCs w:val="18"/>
                  <w:shd w:val="clear" w:color="auto" w:fill="FFFFFF"/>
                </w:rPr>
                <w:t>Formulario Acciones de Transparencia y Participación Ciudadana.msg</w:t>
              </w:r>
            </w:hyperlink>
            <w:r w:rsidRPr="005B6CDA">
              <w:rPr>
                <w:rFonts w:ascii="Arial" w:hAnsi="Arial" w:cs="Arial"/>
                <w:sz w:val="18"/>
                <w:szCs w:val="18"/>
                <w:shd w:val="clear" w:color="auto" w:fill="FFFFFF"/>
              </w:rPr>
              <w:t>.</w:t>
            </w:r>
          </w:p>
          <w:p w14:paraId="45FAEF0B" w14:textId="77777777" w:rsidR="004F4DC1" w:rsidRPr="005B6CDA" w:rsidRDefault="004F4DC1" w:rsidP="004F4DC1">
            <w:pPr>
              <w:spacing w:after="0" w:line="240" w:lineRule="auto"/>
              <w:jc w:val="both"/>
              <w:rPr>
                <w:rFonts w:ascii="Arial" w:eastAsia="Times New Roman" w:hAnsi="Arial" w:cs="Arial"/>
                <w:b/>
                <w:sz w:val="18"/>
                <w:szCs w:val="18"/>
                <w:lang w:eastAsia="es-CO"/>
              </w:rPr>
            </w:pPr>
          </w:p>
          <w:p w14:paraId="46B14114" w14:textId="77777777" w:rsidR="004F4DC1" w:rsidRPr="005B6CDA" w:rsidRDefault="004F4DC1" w:rsidP="004F4DC1">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 xml:space="preserve">Monitoreo </w:t>
            </w:r>
            <w:r w:rsidR="00D81E55" w:rsidRPr="005B6CDA">
              <w:rPr>
                <w:rFonts w:ascii="Arial" w:eastAsia="Times New Roman" w:hAnsi="Arial" w:cs="Arial"/>
                <w:b/>
                <w:sz w:val="18"/>
                <w:szCs w:val="18"/>
                <w:lang w:eastAsia="es-CO"/>
              </w:rPr>
              <w:t>23</w:t>
            </w:r>
            <w:r w:rsidRPr="005B6CDA">
              <w:rPr>
                <w:rFonts w:ascii="Arial" w:eastAsia="Times New Roman" w:hAnsi="Arial" w:cs="Arial"/>
                <w:b/>
                <w:sz w:val="18"/>
                <w:szCs w:val="18"/>
                <w:lang w:eastAsia="es-CO"/>
              </w:rPr>
              <w:t>-dic-20:</w:t>
            </w:r>
          </w:p>
          <w:p w14:paraId="191A6C11" w14:textId="77777777" w:rsidR="004F4DC1" w:rsidRPr="005B6CDA" w:rsidRDefault="004F4DC1" w:rsidP="004F4DC1">
            <w:pPr>
              <w:spacing w:after="0" w:line="240" w:lineRule="auto"/>
              <w:jc w:val="both"/>
              <w:rPr>
                <w:rFonts w:ascii="Arial" w:eastAsia="Times New Roman" w:hAnsi="Arial" w:cs="Arial"/>
                <w:b/>
                <w:sz w:val="18"/>
                <w:szCs w:val="18"/>
                <w:lang w:eastAsia="es-CO"/>
              </w:rPr>
            </w:pPr>
          </w:p>
          <w:p w14:paraId="25B08CD0" w14:textId="77777777" w:rsidR="004F4DC1" w:rsidRPr="005B6CDA" w:rsidRDefault="0057769F" w:rsidP="004F4DC1">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Se elaboró el formulario para recolección de información y se envió a las áreas para su diligenciamiento.</w:t>
            </w:r>
          </w:p>
          <w:p w14:paraId="0116C9BA" w14:textId="77777777" w:rsidR="0057769F" w:rsidRPr="005B6CDA" w:rsidRDefault="0057769F" w:rsidP="004F4DC1">
            <w:pPr>
              <w:spacing w:after="0" w:line="240" w:lineRule="auto"/>
              <w:jc w:val="both"/>
              <w:rPr>
                <w:rFonts w:ascii="Arial" w:hAnsi="Arial" w:cs="Arial"/>
                <w:b/>
                <w:sz w:val="18"/>
                <w:szCs w:val="18"/>
              </w:rPr>
            </w:pPr>
          </w:p>
          <w:p w14:paraId="6245A6F4" w14:textId="77777777" w:rsidR="004F4DC1" w:rsidRPr="005B6CDA" w:rsidRDefault="004F4DC1" w:rsidP="004F4DC1">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0057769F" w:rsidRPr="005B6CDA">
              <w:rPr>
                <w:rFonts w:ascii="Arial" w:eastAsia="Times New Roman" w:hAnsi="Arial" w:cs="Arial"/>
                <w:bCs/>
                <w:sz w:val="18"/>
                <w:szCs w:val="18"/>
                <w:lang w:eastAsia="es-CO"/>
              </w:rPr>
              <w:t>21</w:t>
            </w:r>
            <w:r w:rsidRPr="005B6CDA">
              <w:rPr>
                <w:rFonts w:ascii="Arial" w:eastAsia="Times New Roman" w:hAnsi="Arial" w:cs="Arial"/>
                <w:bCs/>
                <w:sz w:val="18"/>
                <w:szCs w:val="18"/>
                <w:lang w:eastAsia="es-CO"/>
              </w:rPr>
              <w:t>-Dic-2020</w:t>
            </w:r>
          </w:p>
          <w:p w14:paraId="2522DC4C" w14:textId="77777777" w:rsidR="004F4DC1" w:rsidRPr="005B6CDA" w:rsidRDefault="004F4DC1" w:rsidP="004F4DC1">
            <w:pPr>
              <w:spacing w:after="0" w:line="240" w:lineRule="auto"/>
              <w:jc w:val="both"/>
              <w:rPr>
                <w:rFonts w:ascii="Arial" w:eastAsia="Times New Roman" w:hAnsi="Arial" w:cs="Arial"/>
                <w:b/>
                <w:bCs/>
                <w:sz w:val="18"/>
                <w:szCs w:val="18"/>
                <w:lang w:eastAsia="es-CO"/>
              </w:rPr>
            </w:pPr>
          </w:p>
          <w:p w14:paraId="456A2600" w14:textId="77777777" w:rsidR="004F4DC1" w:rsidRPr="005B6CDA" w:rsidRDefault="004F4DC1" w:rsidP="004F4DC1">
            <w:pPr>
              <w:spacing w:after="0" w:line="240" w:lineRule="auto"/>
              <w:jc w:val="both"/>
              <w:rPr>
                <w:rFonts w:ascii="Arial" w:eastAsia="Times New Roman" w:hAnsi="Arial" w:cs="Arial"/>
                <w:sz w:val="18"/>
                <w:szCs w:val="18"/>
                <w:lang w:eastAsia="es-CO"/>
              </w:rPr>
            </w:pPr>
            <w:r w:rsidRPr="00B902D9">
              <w:rPr>
                <w:rFonts w:ascii="Arial" w:eastAsia="Times New Roman" w:hAnsi="Arial" w:cs="Arial"/>
                <w:b/>
                <w:bCs/>
                <w:sz w:val="18"/>
                <w:szCs w:val="18"/>
                <w:lang w:eastAsia="es-CO"/>
              </w:rPr>
              <w:t xml:space="preserve">Tarea Aprobada: </w:t>
            </w:r>
            <w:r w:rsidR="0057769F" w:rsidRPr="00B902D9">
              <w:rPr>
                <w:rFonts w:ascii="Arial" w:eastAsia="Times New Roman" w:hAnsi="Arial" w:cs="Arial"/>
                <w:bCs/>
                <w:sz w:val="18"/>
                <w:szCs w:val="18"/>
                <w:lang w:eastAsia="es-CO"/>
              </w:rPr>
              <w:t>23</w:t>
            </w:r>
            <w:r w:rsidRPr="00B902D9">
              <w:rPr>
                <w:rFonts w:ascii="Arial" w:eastAsia="Times New Roman" w:hAnsi="Arial" w:cs="Arial"/>
                <w:bCs/>
                <w:sz w:val="18"/>
                <w:szCs w:val="18"/>
                <w:lang w:eastAsia="es-CO"/>
              </w:rPr>
              <w:t>-Dic-2020</w:t>
            </w:r>
          </w:p>
          <w:p w14:paraId="1440B867" w14:textId="77777777" w:rsidR="004F4DC1" w:rsidRDefault="004F4DC1" w:rsidP="004F4DC1">
            <w:pPr>
              <w:spacing w:after="0" w:line="240" w:lineRule="auto"/>
              <w:jc w:val="both"/>
              <w:rPr>
                <w:rFonts w:ascii="Arial" w:eastAsia="Times New Roman" w:hAnsi="Arial" w:cs="Arial"/>
                <w:b/>
                <w:bCs/>
                <w:sz w:val="18"/>
                <w:szCs w:val="18"/>
                <w:lang w:eastAsia="es-CO"/>
              </w:rPr>
            </w:pPr>
          </w:p>
          <w:p w14:paraId="11EEF833" w14:textId="77777777" w:rsidR="009E5968" w:rsidRDefault="009E5968" w:rsidP="004F4DC1">
            <w:pPr>
              <w:spacing w:after="0" w:line="240" w:lineRule="auto"/>
              <w:jc w:val="both"/>
              <w:rPr>
                <w:rFonts w:ascii="Arial" w:eastAsia="Times New Roman" w:hAnsi="Arial" w:cs="Arial"/>
                <w:b/>
                <w:bCs/>
                <w:sz w:val="18"/>
                <w:szCs w:val="18"/>
                <w:lang w:eastAsia="es-CO"/>
              </w:rPr>
            </w:pPr>
          </w:p>
          <w:p w14:paraId="17B47986" w14:textId="77777777" w:rsidR="009E5968" w:rsidRDefault="009E5968" w:rsidP="004F4DC1">
            <w:pPr>
              <w:spacing w:after="0" w:line="240" w:lineRule="auto"/>
              <w:jc w:val="both"/>
              <w:rPr>
                <w:rFonts w:ascii="Arial" w:eastAsia="Times New Roman" w:hAnsi="Arial" w:cs="Arial"/>
                <w:b/>
                <w:bCs/>
                <w:sz w:val="18"/>
                <w:szCs w:val="18"/>
                <w:lang w:eastAsia="es-CO"/>
              </w:rPr>
            </w:pPr>
          </w:p>
          <w:p w14:paraId="01A6B79D" w14:textId="77777777" w:rsidR="009E5968" w:rsidRDefault="009E5968" w:rsidP="004F4DC1">
            <w:pPr>
              <w:spacing w:after="0" w:line="240" w:lineRule="auto"/>
              <w:jc w:val="both"/>
              <w:rPr>
                <w:rFonts w:ascii="Arial" w:eastAsia="Times New Roman" w:hAnsi="Arial" w:cs="Arial"/>
                <w:b/>
                <w:bCs/>
                <w:sz w:val="18"/>
                <w:szCs w:val="18"/>
                <w:lang w:eastAsia="es-CO"/>
              </w:rPr>
            </w:pPr>
          </w:p>
          <w:p w14:paraId="73DEC2C5" w14:textId="77777777" w:rsidR="009E5968" w:rsidRDefault="009E5968" w:rsidP="004F4DC1">
            <w:pPr>
              <w:spacing w:after="0" w:line="240" w:lineRule="auto"/>
              <w:jc w:val="both"/>
              <w:rPr>
                <w:rFonts w:ascii="Arial" w:eastAsia="Times New Roman" w:hAnsi="Arial" w:cs="Arial"/>
                <w:b/>
                <w:bCs/>
                <w:sz w:val="18"/>
                <w:szCs w:val="18"/>
                <w:lang w:eastAsia="es-CO"/>
              </w:rPr>
            </w:pPr>
          </w:p>
          <w:p w14:paraId="43E2FD5F" w14:textId="77777777" w:rsidR="009E5968" w:rsidRDefault="009E5968" w:rsidP="004F4DC1">
            <w:pPr>
              <w:spacing w:after="0" w:line="240" w:lineRule="auto"/>
              <w:jc w:val="both"/>
              <w:rPr>
                <w:rFonts w:ascii="Arial" w:eastAsia="Times New Roman" w:hAnsi="Arial" w:cs="Arial"/>
                <w:b/>
                <w:bCs/>
                <w:sz w:val="18"/>
                <w:szCs w:val="18"/>
                <w:lang w:eastAsia="es-CO"/>
              </w:rPr>
            </w:pPr>
          </w:p>
          <w:p w14:paraId="761F09FD" w14:textId="77777777" w:rsidR="009E5968" w:rsidRDefault="009E5968" w:rsidP="004F4DC1">
            <w:pPr>
              <w:spacing w:after="0" w:line="240" w:lineRule="auto"/>
              <w:jc w:val="both"/>
              <w:rPr>
                <w:rFonts w:ascii="Arial" w:eastAsia="Times New Roman" w:hAnsi="Arial" w:cs="Arial"/>
                <w:b/>
                <w:bCs/>
                <w:sz w:val="18"/>
                <w:szCs w:val="18"/>
                <w:lang w:eastAsia="es-CO"/>
              </w:rPr>
            </w:pPr>
          </w:p>
          <w:p w14:paraId="1FCF1F01" w14:textId="77777777" w:rsidR="009E5968" w:rsidRDefault="009E5968" w:rsidP="004F4DC1">
            <w:pPr>
              <w:spacing w:after="0" w:line="240" w:lineRule="auto"/>
              <w:jc w:val="both"/>
              <w:rPr>
                <w:rFonts w:ascii="Arial" w:eastAsia="Times New Roman" w:hAnsi="Arial" w:cs="Arial"/>
                <w:b/>
                <w:bCs/>
                <w:sz w:val="18"/>
                <w:szCs w:val="18"/>
                <w:lang w:eastAsia="es-CO"/>
              </w:rPr>
            </w:pPr>
          </w:p>
          <w:p w14:paraId="67E53903" w14:textId="77777777" w:rsidR="009E5968" w:rsidRDefault="009E5968" w:rsidP="004F4DC1">
            <w:pPr>
              <w:spacing w:after="0" w:line="240" w:lineRule="auto"/>
              <w:jc w:val="both"/>
              <w:rPr>
                <w:rFonts w:ascii="Arial" w:eastAsia="Times New Roman" w:hAnsi="Arial" w:cs="Arial"/>
                <w:b/>
                <w:bCs/>
                <w:sz w:val="18"/>
                <w:szCs w:val="18"/>
                <w:lang w:eastAsia="es-CO"/>
              </w:rPr>
            </w:pPr>
          </w:p>
          <w:p w14:paraId="5FC90526" w14:textId="77777777" w:rsidR="009E5968" w:rsidRDefault="009E5968" w:rsidP="004F4DC1">
            <w:pPr>
              <w:spacing w:after="0" w:line="240" w:lineRule="auto"/>
              <w:jc w:val="both"/>
              <w:rPr>
                <w:rFonts w:ascii="Arial" w:eastAsia="Times New Roman" w:hAnsi="Arial" w:cs="Arial"/>
                <w:b/>
                <w:bCs/>
                <w:sz w:val="18"/>
                <w:szCs w:val="18"/>
                <w:lang w:eastAsia="es-CO"/>
              </w:rPr>
            </w:pPr>
          </w:p>
          <w:p w14:paraId="3DD77392" w14:textId="77777777" w:rsidR="009E5968" w:rsidRDefault="009E5968" w:rsidP="004F4DC1">
            <w:pPr>
              <w:spacing w:after="0" w:line="240" w:lineRule="auto"/>
              <w:jc w:val="both"/>
              <w:rPr>
                <w:rFonts w:ascii="Arial" w:eastAsia="Times New Roman" w:hAnsi="Arial" w:cs="Arial"/>
                <w:b/>
                <w:bCs/>
                <w:sz w:val="18"/>
                <w:szCs w:val="18"/>
                <w:lang w:eastAsia="es-CO"/>
              </w:rPr>
            </w:pPr>
          </w:p>
          <w:p w14:paraId="0D79900B" w14:textId="77777777" w:rsidR="009E5968" w:rsidRDefault="009E5968" w:rsidP="004F4DC1">
            <w:pPr>
              <w:spacing w:after="0" w:line="240" w:lineRule="auto"/>
              <w:jc w:val="both"/>
              <w:rPr>
                <w:rFonts w:ascii="Arial" w:eastAsia="Times New Roman" w:hAnsi="Arial" w:cs="Arial"/>
                <w:b/>
                <w:bCs/>
                <w:sz w:val="18"/>
                <w:szCs w:val="18"/>
                <w:lang w:eastAsia="es-CO"/>
              </w:rPr>
            </w:pPr>
          </w:p>
          <w:p w14:paraId="0B97ADF9" w14:textId="77777777" w:rsidR="009E5968" w:rsidRDefault="009E5968" w:rsidP="004F4DC1">
            <w:pPr>
              <w:spacing w:after="0" w:line="240" w:lineRule="auto"/>
              <w:jc w:val="both"/>
              <w:rPr>
                <w:rFonts w:ascii="Arial" w:eastAsia="Times New Roman" w:hAnsi="Arial" w:cs="Arial"/>
                <w:b/>
                <w:bCs/>
                <w:sz w:val="18"/>
                <w:szCs w:val="18"/>
                <w:lang w:eastAsia="es-CO"/>
              </w:rPr>
            </w:pPr>
          </w:p>
          <w:p w14:paraId="54F9D0DE" w14:textId="77777777" w:rsidR="009E5968" w:rsidRPr="005B6CDA" w:rsidRDefault="009E5968" w:rsidP="004F4DC1">
            <w:pPr>
              <w:spacing w:after="0" w:line="240" w:lineRule="auto"/>
              <w:jc w:val="both"/>
              <w:rPr>
                <w:rFonts w:ascii="Arial" w:eastAsia="Times New Roman" w:hAnsi="Arial" w:cs="Arial"/>
                <w:b/>
                <w:bCs/>
                <w:sz w:val="18"/>
                <w:szCs w:val="18"/>
                <w:lang w:eastAsia="es-CO"/>
              </w:rPr>
            </w:pPr>
          </w:p>
        </w:tc>
      </w:tr>
      <w:tr w:rsidR="0057769F" w:rsidRPr="005B6CDA" w14:paraId="451E2290" w14:textId="77777777" w:rsidTr="008B2062">
        <w:trPr>
          <w:trHeight w:val="3555"/>
        </w:trPr>
        <w:tc>
          <w:tcPr>
            <w:tcW w:w="1551" w:type="dxa"/>
            <w:tcBorders>
              <w:top w:val="nil"/>
              <w:left w:val="single" w:sz="4" w:space="0" w:color="auto"/>
              <w:bottom w:val="single" w:sz="4" w:space="0" w:color="auto"/>
              <w:right w:val="single" w:sz="4" w:space="0" w:color="auto"/>
            </w:tcBorders>
          </w:tcPr>
          <w:p w14:paraId="2D27DF22" w14:textId="77777777" w:rsidR="0057769F" w:rsidRPr="005B6CDA" w:rsidRDefault="0057769F" w:rsidP="0057769F">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lastRenderedPageBreak/>
              <w:t>5.3 Elaboración de los instrumentos de gestión de la información.</w:t>
            </w:r>
          </w:p>
        </w:tc>
        <w:tc>
          <w:tcPr>
            <w:tcW w:w="1521" w:type="dxa"/>
            <w:tcBorders>
              <w:top w:val="nil"/>
              <w:left w:val="nil"/>
              <w:bottom w:val="single" w:sz="4" w:space="0" w:color="auto"/>
              <w:right w:val="single" w:sz="4" w:space="0" w:color="auto"/>
            </w:tcBorders>
          </w:tcPr>
          <w:p w14:paraId="6DA7D39F" w14:textId="77777777" w:rsidR="0057769F" w:rsidRPr="009E5968" w:rsidRDefault="0057769F" w:rsidP="0057769F">
            <w:pPr>
              <w:spacing w:after="0" w:line="240" w:lineRule="auto"/>
              <w:jc w:val="both"/>
              <w:rPr>
                <w:rFonts w:ascii="Arial" w:eastAsia="Times New Roman" w:hAnsi="Arial" w:cs="Arial"/>
                <w:sz w:val="18"/>
                <w:szCs w:val="18"/>
                <w:lang w:eastAsia="es-CO"/>
              </w:rPr>
            </w:pPr>
            <w:r w:rsidRPr="009E5968">
              <w:rPr>
                <w:rFonts w:ascii="Arial" w:eastAsia="Times New Roman" w:hAnsi="Arial" w:cs="Arial"/>
                <w:sz w:val="18"/>
                <w:szCs w:val="18"/>
                <w:lang w:eastAsia="es-CO"/>
              </w:rPr>
              <w:t>Identificar e implementar herramientas tecnológicas para la inclusión de personas con discapacidad auditiva.</w:t>
            </w:r>
          </w:p>
        </w:tc>
        <w:tc>
          <w:tcPr>
            <w:tcW w:w="1039" w:type="dxa"/>
            <w:tcBorders>
              <w:top w:val="single" w:sz="4" w:space="0" w:color="auto"/>
              <w:left w:val="nil"/>
              <w:bottom w:val="single" w:sz="4" w:space="0" w:color="auto"/>
              <w:right w:val="single" w:sz="4" w:space="0" w:color="auto"/>
            </w:tcBorders>
          </w:tcPr>
          <w:p w14:paraId="5A6E6469" w14:textId="77777777" w:rsidR="0057769F" w:rsidRPr="005B6CDA" w:rsidRDefault="0057769F" w:rsidP="0057769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1-oct-20</w:t>
            </w:r>
          </w:p>
        </w:tc>
        <w:tc>
          <w:tcPr>
            <w:tcW w:w="1041" w:type="dxa"/>
            <w:tcBorders>
              <w:top w:val="single" w:sz="4" w:space="0" w:color="auto"/>
              <w:left w:val="nil"/>
              <w:bottom w:val="single" w:sz="4" w:space="0" w:color="auto"/>
              <w:right w:val="single" w:sz="4" w:space="0" w:color="auto"/>
            </w:tcBorders>
          </w:tcPr>
          <w:p w14:paraId="580EEE7A" w14:textId="77777777" w:rsidR="0057769F" w:rsidRPr="005B6CDA" w:rsidRDefault="0057769F" w:rsidP="0057769F">
            <w:pPr>
              <w:spacing w:after="0" w:line="240" w:lineRule="auto"/>
              <w:jc w:val="both"/>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shd w:val="clear" w:color="auto" w:fill="DBE5F1" w:themeFill="accent1" w:themeFillTint="33"/>
            <w:noWrap/>
          </w:tcPr>
          <w:p w14:paraId="4FDFB275" w14:textId="77777777" w:rsidR="0057769F" w:rsidRPr="005B6CDA" w:rsidRDefault="0057769F" w:rsidP="0057769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nil"/>
              <w:left w:val="nil"/>
              <w:bottom w:val="single" w:sz="4" w:space="0" w:color="auto"/>
              <w:right w:val="single" w:sz="4" w:space="0" w:color="auto"/>
            </w:tcBorders>
          </w:tcPr>
          <w:p w14:paraId="53CE212C" w14:textId="77777777" w:rsidR="0057769F" w:rsidRPr="005B6CDA" w:rsidRDefault="0057769F" w:rsidP="0057769F">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 xml:space="preserve">Documentación SMGI: </w:t>
            </w:r>
          </w:p>
          <w:p w14:paraId="25DB79B1" w14:textId="77777777" w:rsidR="0057769F" w:rsidRPr="005B6CDA" w:rsidRDefault="0057769F" w:rsidP="0057769F">
            <w:pPr>
              <w:spacing w:after="0" w:line="240" w:lineRule="auto"/>
              <w:jc w:val="both"/>
              <w:rPr>
                <w:rFonts w:ascii="Arial" w:eastAsia="Times New Roman" w:hAnsi="Arial" w:cs="Arial"/>
                <w:sz w:val="18"/>
                <w:szCs w:val="18"/>
                <w:lang w:eastAsia="es-CO"/>
              </w:rPr>
            </w:pPr>
          </w:p>
          <w:p w14:paraId="6FD83392" w14:textId="77777777" w:rsidR="0057769F" w:rsidRPr="005B6CDA" w:rsidRDefault="0057769F" w:rsidP="0057769F">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21-dic-20:</w:t>
            </w:r>
          </w:p>
          <w:p w14:paraId="543F51B0" w14:textId="77777777" w:rsidR="0057769F" w:rsidRPr="005B6CDA" w:rsidRDefault="0057769F" w:rsidP="0057769F">
            <w:pPr>
              <w:spacing w:after="0" w:line="240" w:lineRule="auto"/>
              <w:jc w:val="both"/>
              <w:rPr>
                <w:rFonts w:ascii="Arial" w:eastAsia="Times New Roman" w:hAnsi="Arial" w:cs="Arial"/>
                <w:b/>
                <w:sz w:val="18"/>
                <w:szCs w:val="18"/>
                <w:lang w:eastAsia="es-CO"/>
              </w:rPr>
            </w:pPr>
          </w:p>
          <w:p w14:paraId="1C2DAB46" w14:textId="6F82AD5F" w:rsidR="0057769F" w:rsidRPr="005B6CDA" w:rsidRDefault="0057769F" w:rsidP="0057769F">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 xml:space="preserve">En las audiencias de Rendición de Cuentas del Ministerio de Hacienda y C. P., se contó con el intérprete de la actividad dirigida a personas con discapacidad </w:t>
            </w:r>
            <w:r w:rsidR="00027438" w:rsidRPr="005B6CDA">
              <w:rPr>
                <w:rFonts w:ascii="Arial" w:hAnsi="Arial" w:cs="Arial"/>
                <w:sz w:val="18"/>
                <w:szCs w:val="18"/>
                <w:shd w:val="clear" w:color="auto" w:fill="FFFFFF"/>
              </w:rPr>
              <w:t>auditiva, también</w:t>
            </w:r>
            <w:r w:rsidRPr="005B6CDA">
              <w:rPr>
                <w:rFonts w:ascii="Arial" w:hAnsi="Arial" w:cs="Arial"/>
                <w:sz w:val="18"/>
                <w:szCs w:val="18"/>
                <w:shd w:val="clear" w:color="auto" w:fill="FFFFFF"/>
              </w:rPr>
              <w:t xml:space="preserve"> en la página del MHCP   se cuenta con una </w:t>
            </w:r>
            <w:r w:rsidR="00027438" w:rsidRPr="005B6CDA">
              <w:rPr>
                <w:rFonts w:ascii="Arial" w:hAnsi="Arial" w:cs="Arial"/>
                <w:sz w:val="18"/>
                <w:szCs w:val="18"/>
                <w:shd w:val="clear" w:color="auto" w:fill="FFFFFF"/>
              </w:rPr>
              <w:t>herramienta para</w:t>
            </w:r>
            <w:r w:rsidRPr="005B6CDA">
              <w:rPr>
                <w:rFonts w:ascii="Arial" w:hAnsi="Arial" w:cs="Arial"/>
                <w:sz w:val="18"/>
                <w:szCs w:val="18"/>
                <w:shd w:val="clear" w:color="auto" w:fill="FFFFFF"/>
              </w:rPr>
              <w:t xml:space="preserve"> personas con </w:t>
            </w:r>
            <w:r w:rsidR="00027438" w:rsidRPr="005B6CDA">
              <w:rPr>
                <w:rFonts w:ascii="Arial" w:hAnsi="Arial" w:cs="Arial"/>
                <w:sz w:val="18"/>
                <w:szCs w:val="18"/>
                <w:shd w:val="clear" w:color="auto" w:fill="FFFFFF"/>
              </w:rPr>
              <w:t>discapacidad visual</w:t>
            </w:r>
            <w:r w:rsidRPr="005B6CDA">
              <w:rPr>
                <w:rFonts w:ascii="Arial" w:hAnsi="Arial" w:cs="Arial"/>
                <w:sz w:val="18"/>
                <w:szCs w:val="18"/>
                <w:shd w:val="clear" w:color="auto" w:fill="FFFFFF"/>
              </w:rPr>
              <w:t xml:space="preserve">, permitiéndoles usar un computador y navegar en internet a través de la descarga gratuita del software lector de pantalla Jaws y del magnificador ZoomText. Dando continuidad de esta tarea para el 2021 </w:t>
            </w:r>
            <w:r w:rsidR="00027438" w:rsidRPr="005B6CDA">
              <w:rPr>
                <w:rFonts w:ascii="Arial" w:hAnsi="Arial" w:cs="Arial"/>
                <w:sz w:val="18"/>
                <w:szCs w:val="18"/>
                <w:shd w:val="clear" w:color="auto" w:fill="FFFFFF"/>
              </w:rPr>
              <w:t>y con</w:t>
            </w:r>
            <w:r w:rsidRPr="005B6CDA">
              <w:rPr>
                <w:rFonts w:ascii="Arial" w:hAnsi="Arial" w:cs="Arial"/>
                <w:sz w:val="18"/>
                <w:szCs w:val="18"/>
                <w:shd w:val="clear" w:color="auto" w:fill="FFFFFF"/>
              </w:rPr>
              <w:t xml:space="preserve"> el apoyo de la dirección de </w:t>
            </w:r>
            <w:r w:rsidR="00027438" w:rsidRPr="005B6CDA">
              <w:rPr>
                <w:rFonts w:ascii="Arial" w:hAnsi="Arial" w:cs="Arial"/>
                <w:sz w:val="18"/>
                <w:szCs w:val="18"/>
                <w:shd w:val="clear" w:color="auto" w:fill="FFFFFF"/>
              </w:rPr>
              <w:t>Tecnología, se</w:t>
            </w:r>
            <w:r w:rsidRPr="005B6CDA">
              <w:rPr>
                <w:rFonts w:ascii="Arial" w:hAnsi="Arial" w:cs="Arial"/>
                <w:sz w:val="18"/>
                <w:szCs w:val="18"/>
                <w:shd w:val="clear" w:color="auto" w:fill="FFFFFF"/>
              </w:rPr>
              <w:t xml:space="preserve"> analizará una herramienta para personas con discapacidad </w:t>
            </w:r>
            <w:r w:rsidR="00027438" w:rsidRPr="005B6CDA">
              <w:rPr>
                <w:rFonts w:ascii="Arial" w:hAnsi="Arial" w:cs="Arial"/>
                <w:sz w:val="18"/>
                <w:szCs w:val="18"/>
                <w:shd w:val="clear" w:color="auto" w:fill="FFFFFF"/>
              </w:rPr>
              <w:t>auditiva en</w:t>
            </w:r>
            <w:r w:rsidRPr="005B6CDA">
              <w:rPr>
                <w:rFonts w:ascii="Arial" w:hAnsi="Arial" w:cs="Arial"/>
                <w:sz w:val="18"/>
                <w:szCs w:val="18"/>
                <w:shd w:val="clear" w:color="auto" w:fill="FFFFFF"/>
              </w:rPr>
              <w:t xml:space="preserve"> la página web MinHacienda. </w:t>
            </w:r>
          </w:p>
          <w:p w14:paraId="1F106A35" w14:textId="77777777" w:rsidR="0057769F" w:rsidRPr="005B6CDA" w:rsidRDefault="0057769F" w:rsidP="0057769F">
            <w:pPr>
              <w:spacing w:after="0" w:line="240" w:lineRule="auto"/>
              <w:jc w:val="both"/>
              <w:rPr>
                <w:rFonts w:ascii="Arial" w:eastAsia="Times New Roman" w:hAnsi="Arial" w:cs="Arial"/>
                <w:b/>
                <w:sz w:val="18"/>
                <w:szCs w:val="18"/>
                <w:lang w:eastAsia="es-CO"/>
              </w:rPr>
            </w:pPr>
          </w:p>
          <w:p w14:paraId="53C73B8F" w14:textId="77777777" w:rsidR="0057769F" w:rsidRPr="005B6CDA" w:rsidRDefault="0057769F" w:rsidP="0057769F">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21-dic-20:</w:t>
            </w:r>
          </w:p>
          <w:p w14:paraId="1D44C1A8" w14:textId="77777777" w:rsidR="0057769F" w:rsidRPr="005B6CDA" w:rsidRDefault="0057769F" w:rsidP="0057769F">
            <w:pPr>
              <w:spacing w:after="0" w:line="240" w:lineRule="auto"/>
              <w:jc w:val="both"/>
              <w:rPr>
                <w:rFonts w:ascii="Arial" w:eastAsia="Times New Roman" w:hAnsi="Arial" w:cs="Arial"/>
                <w:b/>
                <w:sz w:val="18"/>
                <w:szCs w:val="18"/>
                <w:lang w:eastAsia="es-CO"/>
              </w:rPr>
            </w:pPr>
          </w:p>
          <w:p w14:paraId="71C6024D" w14:textId="77777777" w:rsidR="0057769F" w:rsidRPr="005B6CDA" w:rsidRDefault="0057769F" w:rsidP="0057769F">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Se revisó cumplimiento de actividad con la Dirección de Tecnología y Oficina de Comunicaciones.</w:t>
            </w:r>
          </w:p>
          <w:p w14:paraId="54532D9F" w14:textId="77777777" w:rsidR="0057769F" w:rsidRPr="005B6CDA" w:rsidRDefault="0057769F" w:rsidP="0057769F">
            <w:pPr>
              <w:spacing w:after="0" w:line="240" w:lineRule="auto"/>
              <w:jc w:val="both"/>
              <w:rPr>
                <w:rFonts w:ascii="Arial" w:hAnsi="Arial" w:cs="Arial"/>
                <w:b/>
                <w:sz w:val="18"/>
                <w:szCs w:val="18"/>
              </w:rPr>
            </w:pPr>
          </w:p>
          <w:p w14:paraId="160A0B19" w14:textId="77777777" w:rsidR="0057769F" w:rsidRPr="005B6CDA" w:rsidRDefault="0057769F" w:rsidP="0057769F">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21-Dic-2020</w:t>
            </w:r>
          </w:p>
          <w:p w14:paraId="1A588BDC" w14:textId="77777777" w:rsidR="0057769F" w:rsidRPr="005B6CDA" w:rsidRDefault="0057769F" w:rsidP="0057769F">
            <w:pPr>
              <w:spacing w:after="0" w:line="240" w:lineRule="auto"/>
              <w:jc w:val="both"/>
              <w:rPr>
                <w:rFonts w:ascii="Arial" w:eastAsia="Times New Roman" w:hAnsi="Arial" w:cs="Arial"/>
                <w:b/>
                <w:bCs/>
                <w:sz w:val="18"/>
                <w:szCs w:val="18"/>
                <w:lang w:eastAsia="es-CO"/>
              </w:rPr>
            </w:pPr>
          </w:p>
          <w:p w14:paraId="51FA3F3A" w14:textId="77777777" w:rsidR="0057769F" w:rsidRPr="005B6CDA" w:rsidRDefault="0057769F" w:rsidP="0057769F">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 xml:space="preserve">Tarea Aprobada: </w:t>
            </w:r>
            <w:r w:rsidRPr="005B6CDA">
              <w:rPr>
                <w:rFonts w:ascii="Arial" w:eastAsia="Times New Roman" w:hAnsi="Arial" w:cs="Arial"/>
                <w:bCs/>
                <w:sz w:val="18"/>
                <w:szCs w:val="18"/>
                <w:lang w:eastAsia="es-CO"/>
              </w:rPr>
              <w:t>21-Dic-2020</w:t>
            </w:r>
          </w:p>
          <w:p w14:paraId="085878C7" w14:textId="77777777" w:rsidR="0057769F" w:rsidRPr="005B6CDA" w:rsidRDefault="0057769F" w:rsidP="0057769F">
            <w:pPr>
              <w:spacing w:after="0" w:line="240" w:lineRule="auto"/>
              <w:jc w:val="both"/>
              <w:rPr>
                <w:rFonts w:ascii="Arial" w:eastAsia="Times New Roman" w:hAnsi="Arial" w:cs="Arial"/>
                <w:b/>
                <w:bCs/>
                <w:sz w:val="18"/>
                <w:szCs w:val="18"/>
                <w:lang w:eastAsia="es-CO"/>
              </w:rPr>
            </w:pPr>
          </w:p>
        </w:tc>
      </w:tr>
      <w:tr w:rsidR="0057769F" w:rsidRPr="005B6CDA" w14:paraId="7709D68D" w14:textId="77777777" w:rsidTr="009E5968">
        <w:trPr>
          <w:trHeight w:val="450"/>
        </w:trPr>
        <w:tc>
          <w:tcPr>
            <w:tcW w:w="13892" w:type="dxa"/>
            <w:gridSpan w:val="6"/>
            <w:tcBorders>
              <w:top w:val="nil"/>
              <w:left w:val="single" w:sz="8" w:space="0" w:color="auto"/>
              <w:bottom w:val="nil"/>
              <w:right w:val="single" w:sz="8" w:space="0" w:color="000000"/>
            </w:tcBorders>
            <w:shd w:val="clear" w:color="auto" w:fill="DBE5F1" w:themeFill="accent1" w:themeFillTint="33"/>
            <w:noWrap/>
            <w:vAlign w:val="center"/>
            <w:hideMark/>
          </w:tcPr>
          <w:p w14:paraId="3020D7F6" w14:textId="77777777" w:rsidR="0057769F" w:rsidRPr="005B6CDA" w:rsidRDefault="0057769F" w:rsidP="0057769F">
            <w:pPr>
              <w:spacing w:after="0" w:line="240" w:lineRule="auto"/>
              <w:jc w:val="center"/>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lastRenderedPageBreak/>
              <w:t>Componente 6. Iniciativas Adicionales</w:t>
            </w:r>
          </w:p>
        </w:tc>
      </w:tr>
      <w:tr w:rsidR="005B6CDA" w:rsidRPr="005B6CDA" w14:paraId="0ADBFB01" w14:textId="77777777" w:rsidTr="005B6CDA">
        <w:trPr>
          <w:trHeight w:val="587"/>
        </w:trPr>
        <w:tc>
          <w:tcPr>
            <w:tcW w:w="1551" w:type="dxa"/>
            <w:tcBorders>
              <w:top w:val="single" w:sz="4" w:space="0" w:color="auto"/>
              <w:left w:val="single" w:sz="4" w:space="0" w:color="auto"/>
              <w:bottom w:val="single" w:sz="4" w:space="0" w:color="auto"/>
              <w:right w:val="single" w:sz="4" w:space="0" w:color="auto"/>
            </w:tcBorders>
            <w:hideMark/>
          </w:tcPr>
          <w:p w14:paraId="4F78C56D" w14:textId="77777777" w:rsidR="0057769F" w:rsidRPr="005B6CDA" w:rsidRDefault="0057769F" w:rsidP="0057769F">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lang w:eastAsia="es-CO"/>
              </w:rPr>
              <w:t>No aplica</w:t>
            </w:r>
          </w:p>
        </w:tc>
        <w:tc>
          <w:tcPr>
            <w:tcW w:w="1521" w:type="dxa"/>
            <w:tcBorders>
              <w:top w:val="single" w:sz="4" w:space="0" w:color="auto"/>
              <w:left w:val="nil"/>
              <w:bottom w:val="single" w:sz="4" w:space="0" w:color="auto"/>
              <w:right w:val="single" w:sz="4" w:space="0" w:color="auto"/>
            </w:tcBorders>
            <w:hideMark/>
          </w:tcPr>
          <w:p w14:paraId="673AB725" w14:textId="77777777" w:rsidR="0057769F" w:rsidRPr="005B6CDA" w:rsidRDefault="0057769F" w:rsidP="0057769F">
            <w:pPr>
              <w:spacing w:after="0" w:line="240" w:lineRule="auto"/>
              <w:rPr>
                <w:rFonts w:ascii="Arial" w:eastAsia="Times New Roman" w:hAnsi="Arial" w:cs="Arial"/>
                <w:sz w:val="18"/>
                <w:szCs w:val="18"/>
                <w:lang w:eastAsia="es-CO"/>
              </w:rPr>
            </w:pPr>
            <w:r w:rsidRPr="005B6CDA">
              <w:rPr>
                <w:rFonts w:ascii="Arial" w:eastAsia="Times New Roman" w:hAnsi="Arial" w:cs="Arial"/>
                <w:sz w:val="18"/>
                <w:szCs w:val="18"/>
                <w:lang w:eastAsia="es-CO"/>
              </w:rPr>
              <w:t>Promover la cultura de la integridad</w:t>
            </w:r>
          </w:p>
        </w:tc>
        <w:tc>
          <w:tcPr>
            <w:tcW w:w="1039" w:type="dxa"/>
            <w:tcBorders>
              <w:top w:val="single" w:sz="4" w:space="0" w:color="auto"/>
              <w:left w:val="nil"/>
              <w:bottom w:val="single" w:sz="4" w:space="0" w:color="auto"/>
              <w:right w:val="single" w:sz="4" w:space="0" w:color="auto"/>
            </w:tcBorders>
            <w:hideMark/>
          </w:tcPr>
          <w:p w14:paraId="5290EA65" w14:textId="77777777" w:rsidR="0057769F" w:rsidRPr="005B6CDA" w:rsidRDefault="0057769F" w:rsidP="005B6CD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2-ene-20</w:t>
            </w:r>
          </w:p>
        </w:tc>
        <w:tc>
          <w:tcPr>
            <w:tcW w:w="1041" w:type="dxa"/>
            <w:tcBorders>
              <w:top w:val="single" w:sz="4" w:space="0" w:color="auto"/>
              <w:left w:val="nil"/>
              <w:bottom w:val="single" w:sz="4" w:space="0" w:color="auto"/>
              <w:right w:val="single" w:sz="4" w:space="0" w:color="auto"/>
            </w:tcBorders>
            <w:hideMark/>
          </w:tcPr>
          <w:p w14:paraId="1C7D0A5F" w14:textId="77777777" w:rsidR="0057769F" w:rsidRPr="005B6CDA" w:rsidRDefault="0057769F" w:rsidP="005B6CDA">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21-dic-20</w:t>
            </w:r>
          </w:p>
        </w:tc>
        <w:tc>
          <w:tcPr>
            <w:tcW w:w="114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403A4A6" w14:textId="77777777" w:rsidR="0057769F" w:rsidRPr="005B6CDA" w:rsidRDefault="005B6CDA" w:rsidP="0057769F">
            <w:pPr>
              <w:spacing w:after="0" w:line="240" w:lineRule="auto"/>
              <w:jc w:val="center"/>
              <w:rPr>
                <w:rFonts w:ascii="Arial" w:eastAsia="Times New Roman" w:hAnsi="Arial" w:cs="Arial"/>
                <w:sz w:val="18"/>
                <w:szCs w:val="18"/>
                <w:lang w:eastAsia="es-CO"/>
              </w:rPr>
            </w:pPr>
            <w:r w:rsidRPr="005B6CDA">
              <w:rPr>
                <w:rFonts w:ascii="Arial" w:eastAsia="Times New Roman" w:hAnsi="Arial" w:cs="Arial"/>
                <w:sz w:val="18"/>
                <w:szCs w:val="18"/>
                <w:lang w:eastAsia="es-CO"/>
              </w:rPr>
              <w:t>Finalizada</w:t>
            </w:r>
          </w:p>
        </w:tc>
        <w:tc>
          <w:tcPr>
            <w:tcW w:w="7600" w:type="dxa"/>
            <w:tcBorders>
              <w:top w:val="single" w:sz="4" w:space="0" w:color="auto"/>
              <w:left w:val="nil"/>
              <w:bottom w:val="single" w:sz="4" w:space="0" w:color="auto"/>
              <w:right w:val="single" w:sz="4" w:space="0" w:color="auto"/>
            </w:tcBorders>
            <w:vAlign w:val="center"/>
            <w:hideMark/>
          </w:tcPr>
          <w:p w14:paraId="1AD02862" w14:textId="77777777" w:rsidR="005B6CDA" w:rsidRPr="005B6CDA" w:rsidRDefault="005B6CDA" w:rsidP="005B6CDA">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 xml:space="preserve">Documentación SMGI: </w:t>
            </w:r>
          </w:p>
          <w:p w14:paraId="3EA9F44B" w14:textId="77777777" w:rsidR="005B6CDA" w:rsidRPr="005B6CDA" w:rsidRDefault="005B6CDA" w:rsidP="005B6CDA">
            <w:pPr>
              <w:spacing w:after="0" w:line="240" w:lineRule="auto"/>
              <w:jc w:val="both"/>
              <w:rPr>
                <w:rFonts w:ascii="Arial" w:eastAsia="Times New Roman" w:hAnsi="Arial" w:cs="Arial"/>
                <w:sz w:val="18"/>
                <w:szCs w:val="18"/>
                <w:lang w:eastAsia="es-CO"/>
              </w:rPr>
            </w:pPr>
          </w:p>
          <w:p w14:paraId="190DC008" w14:textId="77777777" w:rsidR="005B6CDA" w:rsidRPr="005B6CDA" w:rsidRDefault="005B6CDA" w:rsidP="005B6CDA">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21-dic-20:</w:t>
            </w:r>
          </w:p>
          <w:p w14:paraId="3F8CC421" w14:textId="77777777" w:rsidR="005B6CDA" w:rsidRPr="005B6CDA" w:rsidRDefault="005B6CDA" w:rsidP="005B6CDA">
            <w:pPr>
              <w:spacing w:after="0" w:line="240" w:lineRule="auto"/>
              <w:jc w:val="both"/>
              <w:rPr>
                <w:rFonts w:ascii="Arial" w:eastAsia="Times New Roman" w:hAnsi="Arial" w:cs="Arial"/>
                <w:b/>
                <w:sz w:val="18"/>
                <w:szCs w:val="18"/>
                <w:lang w:eastAsia="es-CO"/>
              </w:rPr>
            </w:pPr>
          </w:p>
          <w:p w14:paraId="164CFBEF" w14:textId="6CA733EB" w:rsidR="005B6CDA" w:rsidRPr="005B6CDA" w:rsidRDefault="005B6CDA" w:rsidP="005B6CDA">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En el marco del Plan Estratégico del Talento Humano vigencia 2020, se adjunta informe de ejecución anual en que se detalla en el CAPÍTULO III </w:t>
            </w:r>
            <w:r w:rsidRPr="005B6CDA">
              <w:rPr>
                <w:rFonts w:ascii="Arial" w:hAnsi="Arial" w:cs="Arial"/>
                <w:b/>
                <w:bCs/>
                <w:sz w:val="18"/>
                <w:szCs w:val="18"/>
                <w:shd w:val="clear" w:color="auto" w:fill="FFFFFF"/>
              </w:rPr>
              <w:t>PLAN DE CULTURA DE INTEGRIDAD</w:t>
            </w:r>
            <w:r w:rsidRPr="005B6CDA">
              <w:rPr>
                <w:rFonts w:ascii="Arial" w:hAnsi="Arial" w:cs="Arial"/>
                <w:b/>
                <w:bCs/>
                <w:sz w:val="18"/>
                <w:szCs w:val="18"/>
                <w:shd w:val="clear" w:color="auto" w:fill="FFFFFF"/>
              </w:rPr>
              <w:br/>
            </w:r>
            <w:r w:rsidRPr="005B6CDA">
              <w:rPr>
                <w:rFonts w:ascii="Arial" w:hAnsi="Arial" w:cs="Arial"/>
                <w:b/>
                <w:bCs/>
                <w:sz w:val="18"/>
                <w:szCs w:val="18"/>
                <w:shd w:val="clear" w:color="auto" w:fill="FFFFFF"/>
              </w:rPr>
              <w:br/>
              <w:t xml:space="preserve">Las acciones desarrolladas de acuerdo con la política y </w:t>
            </w:r>
            <w:r w:rsidR="00027438" w:rsidRPr="005B6CDA">
              <w:rPr>
                <w:rFonts w:ascii="Arial" w:hAnsi="Arial" w:cs="Arial"/>
                <w:b/>
                <w:bCs/>
                <w:sz w:val="18"/>
                <w:szCs w:val="18"/>
                <w:shd w:val="clear" w:color="auto" w:fill="FFFFFF"/>
              </w:rPr>
              <w:t>la Resolución</w:t>
            </w:r>
            <w:r w:rsidRPr="005B6CDA">
              <w:rPr>
                <w:rFonts w:ascii="Arial" w:hAnsi="Arial" w:cs="Arial"/>
                <w:sz w:val="18"/>
                <w:szCs w:val="18"/>
                <w:shd w:val="clear" w:color="auto" w:fill="FFFFFF"/>
              </w:rPr>
              <w:t xml:space="preserve"> 2859 del 2018 por la cual se adoptó el Código de Integridad en el MHCP.</w:t>
            </w:r>
          </w:p>
          <w:p w14:paraId="2269C06A" w14:textId="77777777" w:rsidR="005B6CDA" w:rsidRPr="005B6CDA" w:rsidRDefault="005B6CDA" w:rsidP="005B6CDA">
            <w:pPr>
              <w:spacing w:after="0" w:line="240" w:lineRule="auto"/>
              <w:jc w:val="both"/>
              <w:rPr>
                <w:rFonts w:ascii="Arial" w:hAnsi="Arial" w:cs="Arial"/>
                <w:sz w:val="18"/>
                <w:szCs w:val="18"/>
                <w:shd w:val="clear" w:color="auto" w:fill="FFFFFF"/>
              </w:rPr>
            </w:pPr>
          </w:p>
          <w:p w14:paraId="4E076C03" w14:textId="77777777" w:rsidR="005B6CDA" w:rsidRPr="005B6CDA" w:rsidRDefault="005B6CDA" w:rsidP="005B6CDA">
            <w:pPr>
              <w:spacing w:after="0" w:line="240" w:lineRule="auto"/>
              <w:jc w:val="both"/>
              <w:rPr>
                <w:rFonts w:ascii="Arial" w:hAnsi="Arial" w:cs="Arial"/>
                <w:sz w:val="18"/>
                <w:szCs w:val="18"/>
                <w:shd w:val="clear" w:color="auto" w:fill="FFFFFF"/>
              </w:rPr>
            </w:pPr>
            <w:r w:rsidRPr="005B6CDA">
              <w:rPr>
                <w:rFonts w:ascii="Arial" w:hAnsi="Arial" w:cs="Arial"/>
                <w:b/>
                <w:sz w:val="18"/>
                <w:szCs w:val="18"/>
                <w:shd w:val="clear" w:color="auto" w:fill="FFFFFF"/>
              </w:rPr>
              <w:t>Archivos Adjuntos:</w:t>
            </w:r>
            <w:r w:rsidRPr="005B6CDA">
              <w:rPr>
                <w:rFonts w:ascii="Arial" w:hAnsi="Arial" w:cs="Arial"/>
                <w:sz w:val="18"/>
                <w:szCs w:val="18"/>
                <w:shd w:val="clear" w:color="auto" w:fill="FFFFFF"/>
              </w:rPr>
              <w:t xml:space="preserve"> </w:t>
            </w:r>
            <w:hyperlink r:id="rId69" w:history="1">
              <w:r w:rsidRPr="005B6CDA">
                <w:rPr>
                  <w:rFonts w:ascii="Arial" w:hAnsi="Arial" w:cs="Arial"/>
                  <w:sz w:val="18"/>
                  <w:szCs w:val="18"/>
                  <w:shd w:val="clear" w:color="auto" w:fill="FFFFFF"/>
                </w:rPr>
                <w:t>Informe de Cierre Planes 2020.pdf</w:t>
              </w:r>
            </w:hyperlink>
            <w:r w:rsidRPr="005B6CDA">
              <w:rPr>
                <w:rFonts w:ascii="Arial" w:hAnsi="Arial" w:cs="Arial"/>
                <w:sz w:val="18"/>
                <w:szCs w:val="18"/>
                <w:shd w:val="clear" w:color="auto" w:fill="FFFFFF"/>
              </w:rPr>
              <w:t>.</w:t>
            </w:r>
          </w:p>
          <w:p w14:paraId="0DC79033" w14:textId="77777777" w:rsidR="005B6CDA" w:rsidRPr="005B6CDA" w:rsidRDefault="005B6CDA" w:rsidP="005B6CDA">
            <w:pPr>
              <w:spacing w:after="0" w:line="240" w:lineRule="auto"/>
              <w:jc w:val="both"/>
              <w:rPr>
                <w:rFonts w:ascii="Arial" w:hAnsi="Arial" w:cs="Arial"/>
                <w:sz w:val="18"/>
                <w:szCs w:val="18"/>
                <w:shd w:val="clear" w:color="auto" w:fill="FFFFFF"/>
              </w:rPr>
            </w:pPr>
          </w:p>
          <w:p w14:paraId="3BF3B797" w14:textId="77777777" w:rsidR="005B6CDA" w:rsidRPr="005B6CDA" w:rsidRDefault="005B6CDA" w:rsidP="005B6CDA">
            <w:pPr>
              <w:spacing w:after="0" w:line="240" w:lineRule="auto"/>
              <w:jc w:val="both"/>
              <w:rPr>
                <w:rFonts w:ascii="Arial" w:eastAsia="Times New Roman" w:hAnsi="Arial" w:cs="Arial"/>
                <w:b/>
                <w:sz w:val="18"/>
                <w:szCs w:val="18"/>
                <w:lang w:eastAsia="es-CO"/>
              </w:rPr>
            </w:pPr>
            <w:r w:rsidRPr="005B6CDA">
              <w:rPr>
                <w:rFonts w:ascii="Arial" w:eastAsia="Times New Roman" w:hAnsi="Arial" w:cs="Arial"/>
                <w:b/>
                <w:sz w:val="18"/>
                <w:szCs w:val="18"/>
                <w:lang w:eastAsia="es-CO"/>
              </w:rPr>
              <w:t>Monitoreo 21-dic-20:</w:t>
            </w:r>
          </w:p>
          <w:p w14:paraId="0FD6E523" w14:textId="77777777" w:rsidR="005B6CDA" w:rsidRPr="005B6CDA" w:rsidRDefault="005B6CDA" w:rsidP="005B6CDA">
            <w:pPr>
              <w:spacing w:after="0" w:line="240" w:lineRule="auto"/>
              <w:jc w:val="both"/>
              <w:rPr>
                <w:rFonts w:ascii="Arial" w:eastAsia="Times New Roman" w:hAnsi="Arial" w:cs="Arial"/>
                <w:b/>
                <w:sz w:val="18"/>
                <w:szCs w:val="18"/>
                <w:lang w:eastAsia="es-CO"/>
              </w:rPr>
            </w:pPr>
          </w:p>
          <w:p w14:paraId="42213BEB" w14:textId="77777777" w:rsidR="005B6CDA" w:rsidRDefault="005B6CDA" w:rsidP="005B6CDA">
            <w:pPr>
              <w:spacing w:after="0" w:line="240" w:lineRule="auto"/>
              <w:jc w:val="both"/>
              <w:rPr>
                <w:rFonts w:ascii="Arial" w:hAnsi="Arial" w:cs="Arial"/>
                <w:sz w:val="18"/>
                <w:szCs w:val="18"/>
                <w:shd w:val="clear" w:color="auto" w:fill="FFFFFF"/>
              </w:rPr>
            </w:pPr>
            <w:r w:rsidRPr="005B6CDA">
              <w:rPr>
                <w:rFonts w:ascii="Arial" w:hAnsi="Arial" w:cs="Arial"/>
                <w:sz w:val="18"/>
                <w:szCs w:val="18"/>
                <w:shd w:val="clear" w:color="auto" w:fill="FFFFFF"/>
              </w:rPr>
              <w:t>Se aprueban las tareas reportadas por el Grupo de Competencias y Desarrollo Humano, en donde se informa la gestión detallada, las cuales también se revisaron en reuniones de la Coordinación con esta Subdirección y en la REPAC.</w:t>
            </w:r>
            <w:r w:rsidRPr="005B6CDA">
              <w:rPr>
                <w:rFonts w:ascii="Arial" w:hAnsi="Arial" w:cs="Arial"/>
                <w:sz w:val="18"/>
                <w:szCs w:val="18"/>
              </w:rPr>
              <w:br/>
            </w:r>
            <w:r w:rsidRPr="005B6CDA">
              <w:rPr>
                <w:rFonts w:ascii="Arial" w:hAnsi="Arial" w:cs="Arial"/>
                <w:sz w:val="18"/>
                <w:szCs w:val="18"/>
                <w:shd w:val="clear" w:color="auto" w:fill="FFFFFF"/>
              </w:rPr>
              <w:t>Se cumplió con el plan y se desarrollaron los aspectos y productos propuestos para el desarrollo de la Política de Integridad del MIPG.</w:t>
            </w:r>
          </w:p>
          <w:p w14:paraId="100475CC" w14:textId="77777777" w:rsidR="005B6CDA" w:rsidRPr="005B6CDA" w:rsidRDefault="005B6CDA" w:rsidP="005B6CDA">
            <w:pPr>
              <w:spacing w:after="0" w:line="240" w:lineRule="auto"/>
              <w:jc w:val="both"/>
              <w:rPr>
                <w:rFonts w:ascii="Arial" w:hAnsi="Arial" w:cs="Arial"/>
                <w:b/>
                <w:sz w:val="18"/>
                <w:szCs w:val="18"/>
              </w:rPr>
            </w:pPr>
          </w:p>
          <w:p w14:paraId="1627DB45" w14:textId="77777777" w:rsidR="005B6CDA" w:rsidRPr="005B6CDA" w:rsidRDefault="005B6CDA" w:rsidP="005B6CDA">
            <w:pPr>
              <w:spacing w:after="0" w:line="240" w:lineRule="auto"/>
              <w:jc w:val="both"/>
              <w:rPr>
                <w:rFonts w:ascii="Arial" w:eastAsia="Times New Roman" w:hAnsi="Arial" w:cs="Arial"/>
                <w:b/>
                <w:bCs/>
                <w:sz w:val="18"/>
                <w:szCs w:val="18"/>
                <w:lang w:eastAsia="es-CO"/>
              </w:rPr>
            </w:pPr>
            <w:r w:rsidRPr="005B6CDA">
              <w:rPr>
                <w:rFonts w:ascii="Arial" w:eastAsia="Times New Roman" w:hAnsi="Arial" w:cs="Arial"/>
                <w:b/>
                <w:bCs/>
                <w:sz w:val="18"/>
                <w:szCs w:val="18"/>
                <w:lang w:eastAsia="es-CO"/>
              </w:rPr>
              <w:t xml:space="preserve">Fecha Final Real: </w:t>
            </w:r>
            <w:r w:rsidRPr="005B6CDA">
              <w:rPr>
                <w:rFonts w:ascii="Arial" w:eastAsia="Times New Roman" w:hAnsi="Arial" w:cs="Arial"/>
                <w:bCs/>
                <w:sz w:val="18"/>
                <w:szCs w:val="18"/>
                <w:lang w:eastAsia="es-CO"/>
              </w:rPr>
              <w:t>21-Dic-2020</w:t>
            </w:r>
          </w:p>
          <w:p w14:paraId="12139679" w14:textId="77777777" w:rsidR="005B6CDA" w:rsidRPr="005B6CDA" w:rsidRDefault="005B6CDA" w:rsidP="005B6CDA">
            <w:pPr>
              <w:spacing w:after="0" w:line="240" w:lineRule="auto"/>
              <w:jc w:val="both"/>
              <w:rPr>
                <w:rFonts w:ascii="Arial" w:eastAsia="Times New Roman" w:hAnsi="Arial" w:cs="Arial"/>
                <w:b/>
                <w:bCs/>
                <w:sz w:val="18"/>
                <w:szCs w:val="18"/>
                <w:lang w:eastAsia="es-CO"/>
              </w:rPr>
            </w:pPr>
          </w:p>
          <w:p w14:paraId="14806079" w14:textId="77777777" w:rsidR="005B6CDA" w:rsidRPr="005B6CDA" w:rsidRDefault="005B6CDA" w:rsidP="005B6CDA">
            <w:pPr>
              <w:spacing w:after="0" w:line="240" w:lineRule="auto"/>
              <w:jc w:val="both"/>
              <w:rPr>
                <w:rFonts w:ascii="Arial" w:eastAsia="Times New Roman" w:hAnsi="Arial" w:cs="Arial"/>
                <w:sz w:val="18"/>
                <w:szCs w:val="18"/>
                <w:lang w:eastAsia="es-CO"/>
              </w:rPr>
            </w:pPr>
            <w:r w:rsidRPr="005B6CDA">
              <w:rPr>
                <w:rFonts w:ascii="Arial" w:eastAsia="Times New Roman" w:hAnsi="Arial" w:cs="Arial"/>
                <w:b/>
                <w:bCs/>
                <w:sz w:val="18"/>
                <w:szCs w:val="18"/>
                <w:lang w:eastAsia="es-CO"/>
              </w:rPr>
              <w:t xml:space="preserve">Tarea Aprobada: </w:t>
            </w:r>
            <w:r w:rsidRPr="005B6CDA">
              <w:rPr>
                <w:rFonts w:ascii="Arial" w:eastAsia="Times New Roman" w:hAnsi="Arial" w:cs="Arial"/>
                <w:bCs/>
                <w:sz w:val="18"/>
                <w:szCs w:val="18"/>
                <w:lang w:eastAsia="es-CO"/>
              </w:rPr>
              <w:t>21-Dic-2020</w:t>
            </w:r>
          </w:p>
          <w:p w14:paraId="1C01C47F" w14:textId="77777777" w:rsidR="0057769F" w:rsidRPr="005B6CDA" w:rsidRDefault="0057769F" w:rsidP="0057769F">
            <w:pPr>
              <w:spacing w:after="0" w:line="240" w:lineRule="auto"/>
              <w:jc w:val="both"/>
              <w:rPr>
                <w:rFonts w:ascii="Arial" w:eastAsia="Times New Roman" w:hAnsi="Arial" w:cs="Arial"/>
                <w:sz w:val="18"/>
                <w:szCs w:val="18"/>
                <w:lang w:eastAsia="es-CO"/>
              </w:rPr>
            </w:pPr>
          </w:p>
        </w:tc>
      </w:tr>
    </w:tbl>
    <w:p w14:paraId="3439180D" w14:textId="77777777" w:rsidR="003A2C3F" w:rsidRDefault="003A2C3F" w:rsidP="003A2C3F">
      <w:pPr>
        <w:rPr>
          <w:rFonts w:asciiTheme="minorHAnsi" w:eastAsiaTheme="minorHAnsi" w:hAnsiTheme="minorHAnsi" w:cstheme="minorBidi"/>
        </w:rPr>
      </w:pPr>
    </w:p>
    <w:p w14:paraId="0D5C7787" w14:textId="77777777" w:rsidR="000F2070" w:rsidRDefault="000F2070" w:rsidP="00EC0B53">
      <w:pPr>
        <w:spacing w:after="0" w:line="240" w:lineRule="auto"/>
        <w:rPr>
          <w:rFonts w:ascii="Arial" w:hAnsi="Arial" w:cs="Arial"/>
          <w:sz w:val="20"/>
          <w:szCs w:val="20"/>
        </w:rPr>
      </w:pPr>
    </w:p>
    <w:p w14:paraId="2F62307D" w14:textId="77777777" w:rsidR="00520B28" w:rsidRPr="001B099D" w:rsidRDefault="00520B28" w:rsidP="00520B28">
      <w:pPr>
        <w:jc w:val="both"/>
        <w:rPr>
          <w:rFonts w:ascii="Arial" w:hAnsi="Arial" w:cs="Arial"/>
          <w:sz w:val="18"/>
          <w:szCs w:val="18"/>
        </w:rPr>
      </w:pPr>
    </w:p>
    <w:p w14:paraId="64EAF8F6" w14:textId="77777777" w:rsidR="000F2070" w:rsidRPr="008942CF" w:rsidRDefault="000F2070" w:rsidP="00EC0B53">
      <w:pPr>
        <w:spacing w:after="0" w:line="240" w:lineRule="auto"/>
        <w:rPr>
          <w:rFonts w:ascii="Arial" w:hAnsi="Arial" w:cs="Arial"/>
          <w:sz w:val="20"/>
          <w:szCs w:val="20"/>
        </w:rPr>
      </w:pPr>
    </w:p>
    <w:sectPr w:rsidR="000F2070" w:rsidRPr="008942CF" w:rsidSect="003E626E">
      <w:headerReference w:type="default" r:id="rId70"/>
      <w:footerReference w:type="default" r:id="rId71"/>
      <w:pgSz w:w="15840" w:h="12240" w:orient="landscape" w:code="1"/>
      <w:pgMar w:top="238" w:right="907" w:bottom="794" w:left="737" w:header="113" w:footer="56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8A9C" w16cex:dateUtc="2021-01-19T21:43:00Z"/>
  <w16cex:commentExtensible w16cex:durableId="23B18BD3" w16cex:dateUtc="2021-01-19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599850" w16cid:durableId="23B18A9C"/>
  <w16cid:commentId w16cid:paraId="0538AE9F" w16cid:durableId="23B18B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7F2E1" w14:textId="77777777" w:rsidR="00F838E5" w:rsidRDefault="00F838E5" w:rsidP="00E83927">
      <w:pPr>
        <w:spacing w:after="0" w:line="240" w:lineRule="auto"/>
      </w:pPr>
      <w:r>
        <w:separator/>
      </w:r>
    </w:p>
  </w:endnote>
  <w:endnote w:type="continuationSeparator" w:id="0">
    <w:p w14:paraId="7CDD383C" w14:textId="77777777" w:rsidR="00F838E5" w:rsidRDefault="00F838E5" w:rsidP="00E8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6058B" w14:textId="62ED9217" w:rsidR="00956293" w:rsidRPr="00727B3A" w:rsidRDefault="00956293"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1B7610" w:rsidRPr="001B7610">
      <w:rPr>
        <w:rFonts w:ascii="Arial" w:hAnsi="Arial" w:cs="Arial"/>
        <w:noProof/>
        <w:lang w:val="es-ES"/>
      </w:rPr>
      <w:t>1</w:t>
    </w:r>
    <w:r w:rsidRPr="00727B3A">
      <w:rPr>
        <w:rFonts w:ascii="Arial" w:hAnsi="Arial" w:cs="Arial"/>
      </w:rPr>
      <w:fldChar w:fldCharType="end"/>
    </w:r>
  </w:p>
  <w:p w14:paraId="3BAF9225" w14:textId="102E5879" w:rsidR="00956293" w:rsidRPr="00725132" w:rsidRDefault="00956293" w:rsidP="00727B3A">
    <w:pPr>
      <w:pStyle w:val="Piedepgina"/>
      <w:pBdr>
        <w:top w:val="thickThinSmallGap" w:sz="24" w:space="1" w:color="auto"/>
      </w:pBdr>
      <w:tabs>
        <w:tab w:val="clear" w:pos="4419"/>
        <w:tab w:val="clear" w:pos="8838"/>
        <w:tab w:val="left" w:pos="9000"/>
      </w:tabs>
      <w:ind w:right="360"/>
      <w:rPr>
        <w:rFonts w:ascii="Arial" w:hAnsi="Arial" w:cs="Arial"/>
        <w:b/>
      </w:rPr>
    </w:pPr>
    <w:r w:rsidRPr="00727B3A">
      <w:rPr>
        <w:rFonts w:ascii="Arial" w:hAnsi="Arial" w:cs="Arial"/>
        <w:b/>
      </w:rPr>
      <w:t>Oficina de Con</w:t>
    </w:r>
    <w:r>
      <w:rPr>
        <w:rFonts w:ascii="Arial" w:hAnsi="Arial" w:cs="Arial"/>
        <w:b/>
      </w:rPr>
      <w:t xml:space="preserve">trol Interno                                                                                             Informe </w:t>
    </w:r>
    <w:r w:rsidRPr="00DA6197">
      <w:rPr>
        <w:rFonts w:ascii="Arial" w:hAnsi="Arial" w:cs="Arial"/>
        <w:b/>
      </w:rPr>
      <w:t>202</w:t>
    </w:r>
    <w:r>
      <w:rPr>
        <w:rFonts w:ascii="Arial" w:hAnsi="Arial" w:cs="Arial"/>
        <w:b/>
      </w:rPr>
      <w:t>1</w:t>
    </w:r>
    <w:r w:rsidRPr="00DA6197">
      <w:rPr>
        <w:rFonts w:ascii="Arial" w:hAnsi="Arial" w:cs="Arial"/>
        <w:b/>
      </w:rPr>
      <w:t>-ARL</w:t>
    </w:r>
    <w:r>
      <w:rPr>
        <w:rFonts w:ascii="Arial" w:hAnsi="Arial" w:cs="Arial"/>
        <w:b/>
      </w:rPr>
      <w:t xml:space="preserve">-1 del 18 de e de 2021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FF33A" w14:textId="77777777" w:rsidR="00F838E5" w:rsidRDefault="00F838E5" w:rsidP="00E83927">
      <w:pPr>
        <w:spacing w:after="0" w:line="240" w:lineRule="auto"/>
      </w:pPr>
      <w:r>
        <w:separator/>
      </w:r>
    </w:p>
  </w:footnote>
  <w:footnote w:type="continuationSeparator" w:id="0">
    <w:p w14:paraId="010EB907" w14:textId="77777777" w:rsidR="00F838E5" w:rsidRDefault="00F838E5" w:rsidP="00E8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AC7A6" w14:textId="77777777" w:rsidR="00956293" w:rsidRDefault="00956293">
    <w:pPr>
      <w:pStyle w:val="Encabezado"/>
    </w:pPr>
  </w:p>
  <w:p w14:paraId="1889E035" w14:textId="77777777" w:rsidR="00956293" w:rsidRDefault="00956293" w:rsidP="00CC57E7">
    <w:pPr>
      <w:pStyle w:val="Encabezado"/>
      <w:jc w:val="right"/>
    </w:pPr>
    <w:r>
      <w:t xml:space="preserve">                                                                                                                                                                                                         </w:t>
    </w:r>
  </w:p>
  <w:p w14:paraId="7C6B0DDE" w14:textId="77777777" w:rsidR="00956293" w:rsidRDefault="00956293">
    <w:pPr>
      <w:pStyle w:val="Encabezado"/>
    </w:pPr>
    <w:r>
      <w:rPr>
        <w:rFonts w:ascii="Arial" w:eastAsia="Times New Roman" w:hAnsi="Arial" w:cs="Arial"/>
        <w:noProof/>
        <w:color w:val="000000"/>
        <w:sz w:val="20"/>
        <w:szCs w:val="20"/>
        <w:lang w:eastAsia="es-CO"/>
      </w:rPr>
      <w:drawing>
        <wp:inline distT="0" distB="0" distL="0" distR="0" wp14:anchorId="53CA8B2C" wp14:editId="1C4A0787">
          <wp:extent cx="2637458" cy="619153"/>
          <wp:effectExtent l="0" t="0" r="0" b="0"/>
          <wp:docPr id="8" name="Imagen 8" descr="http://www.minhacienda.gov.co/imagesnew/LogoMinhacie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hacienda.gov.co/imagesnew/LogoMinhaciend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118" cy="6282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403"/>
    <w:multiLevelType w:val="multilevel"/>
    <w:tmpl w:val="1F3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2437B"/>
    <w:multiLevelType w:val="hybridMultilevel"/>
    <w:tmpl w:val="9C5E5C62"/>
    <w:lvl w:ilvl="0" w:tplc="7946DB1E">
      <w:start w:val="1"/>
      <w:numFmt w:val="decimal"/>
      <w:lvlText w:val="%1."/>
      <w:lvlJc w:val="left"/>
      <w:pPr>
        <w:ind w:left="1069" w:hanging="360"/>
      </w:pPr>
      <w:rPr>
        <w:rFonts w:eastAsia="Times New Roman"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8BE0B8E"/>
    <w:multiLevelType w:val="hybridMultilevel"/>
    <w:tmpl w:val="F008F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D14977"/>
    <w:multiLevelType w:val="hybridMultilevel"/>
    <w:tmpl w:val="251E396C"/>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4" w15:restartNumberingAfterBreak="0">
    <w:nsid w:val="0DD95EBE"/>
    <w:multiLevelType w:val="hybridMultilevel"/>
    <w:tmpl w:val="C85ADF2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3D7C97"/>
    <w:multiLevelType w:val="hybridMultilevel"/>
    <w:tmpl w:val="D0E2FBB4"/>
    <w:lvl w:ilvl="0" w:tplc="DC30DAC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E02C7"/>
    <w:multiLevelType w:val="hybridMultilevel"/>
    <w:tmpl w:val="78DC29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8B0B24"/>
    <w:multiLevelType w:val="hybridMultilevel"/>
    <w:tmpl w:val="4A3E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5421F"/>
    <w:multiLevelType w:val="hybridMultilevel"/>
    <w:tmpl w:val="5E7AF7B2"/>
    <w:lvl w:ilvl="0" w:tplc="0409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AE70F1"/>
    <w:multiLevelType w:val="hybridMultilevel"/>
    <w:tmpl w:val="578AD33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35605A"/>
    <w:multiLevelType w:val="hybridMultilevel"/>
    <w:tmpl w:val="FA4CD7A8"/>
    <w:lvl w:ilvl="0" w:tplc="F6826B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B1B3D"/>
    <w:multiLevelType w:val="hybridMultilevel"/>
    <w:tmpl w:val="97B6CA08"/>
    <w:lvl w:ilvl="0" w:tplc="10FAB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024FB"/>
    <w:multiLevelType w:val="hybridMultilevel"/>
    <w:tmpl w:val="245083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3A1619B"/>
    <w:multiLevelType w:val="hybridMultilevel"/>
    <w:tmpl w:val="AD563A7E"/>
    <w:lvl w:ilvl="0" w:tplc="4D96E292">
      <w:start w:val="1"/>
      <w:numFmt w:val="decimal"/>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4" w15:restartNumberingAfterBreak="0">
    <w:nsid w:val="36D126EF"/>
    <w:multiLevelType w:val="hybridMultilevel"/>
    <w:tmpl w:val="98FA24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C3425F"/>
    <w:multiLevelType w:val="hybridMultilevel"/>
    <w:tmpl w:val="D4BCE47E"/>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1A56FB"/>
    <w:multiLevelType w:val="hybridMultilevel"/>
    <w:tmpl w:val="2B720E22"/>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17" w15:restartNumberingAfterBreak="0">
    <w:nsid w:val="3B2F2D0D"/>
    <w:multiLevelType w:val="hybridMultilevel"/>
    <w:tmpl w:val="AF74677C"/>
    <w:lvl w:ilvl="0" w:tplc="8AD6A7D0">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E0DC2"/>
    <w:multiLevelType w:val="hybridMultilevel"/>
    <w:tmpl w:val="05E43F10"/>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579E7"/>
    <w:multiLevelType w:val="hybridMultilevel"/>
    <w:tmpl w:val="14EE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975F8"/>
    <w:multiLevelType w:val="hybridMultilevel"/>
    <w:tmpl w:val="5596D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55AFB"/>
    <w:multiLevelType w:val="hybridMultilevel"/>
    <w:tmpl w:val="45C4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37DAB"/>
    <w:multiLevelType w:val="hybridMultilevel"/>
    <w:tmpl w:val="EE9A4536"/>
    <w:lvl w:ilvl="0" w:tplc="9AFA0B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70534"/>
    <w:multiLevelType w:val="hybridMultilevel"/>
    <w:tmpl w:val="72F833F6"/>
    <w:lvl w:ilvl="0" w:tplc="04090001">
      <w:start w:val="1"/>
      <w:numFmt w:val="bullet"/>
      <w:lvlText w:val=""/>
      <w:lvlJc w:val="left"/>
      <w:pPr>
        <w:ind w:left="944" w:hanging="360"/>
      </w:pPr>
      <w:rPr>
        <w:rFonts w:ascii="Symbol" w:hAnsi="Symbol" w:hint="default"/>
      </w:rPr>
    </w:lvl>
    <w:lvl w:ilvl="1" w:tplc="240A0003" w:tentative="1">
      <w:start w:val="1"/>
      <w:numFmt w:val="bullet"/>
      <w:lvlText w:val="o"/>
      <w:lvlJc w:val="left"/>
      <w:pPr>
        <w:ind w:left="1664" w:hanging="360"/>
      </w:pPr>
      <w:rPr>
        <w:rFonts w:ascii="Courier New" w:hAnsi="Courier New" w:cs="Courier New" w:hint="default"/>
      </w:rPr>
    </w:lvl>
    <w:lvl w:ilvl="2" w:tplc="240A0005" w:tentative="1">
      <w:start w:val="1"/>
      <w:numFmt w:val="bullet"/>
      <w:lvlText w:val=""/>
      <w:lvlJc w:val="left"/>
      <w:pPr>
        <w:ind w:left="2384" w:hanging="360"/>
      </w:pPr>
      <w:rPr>
        <w:rFonts w:ascii="Wingdings" w:hAnsi="Wingdings" w:hint="default"/>
      </w:rPr>
    </w:lvl>
    <w:lvl w:ilvl="3" w:tplc="240A0001" w:tentative="1">
      <w:start w:val="1"/>
      <w:numFmt w:val="bullet"/>
      <w:lvlText w:val=""/>
      <w:lvlJc w:val="left"/>
      <w:pPr>
        <w:ind w:left="3104" w:hanging="360"/>
      </w:pPr>
      <w:rPr>
        <w:rFonts w:ascii="Symbol" w:hAnsi="Symbol" w:hint="default"/>
      </w:rPr>
    </w:lvl>
    <w:lvl w:ilvl="4" w:tplc="240A0003" w:tentative="1">
      <w:start w:val="1"/>
      <w:numFmt w:val="bullet"/>
      <w:lvlText w:val="o"/>
      <w:lvlJc w:val="left"/>
      <w:pPr>
        <w:ind w:left="3824" w:hanging="360"/>
      </w:pPr>
      <w:rPr>
        <w:rFonts w:ascii="Courier New" w:hAnsi="Courier New" w:cs="Courier New" w:hint="default"/>
      </w:rPr>
    </w:lvl>
    <w:lvl w:ilvl="5" w:tplc="240A0005" w:tentative="1">
      <w:start w:val="1"/>
      <w:numFmt w:val="bullet"/>
      <w:lvlText w:val=""/>
      <w:lvlJc w:val="left"/>
      <w:pPr>
        <w:ind w:left="4544" w:hanging="360"/>
      </w:pPr>
      <w:rPr>
        <w:rFonts w:ascii="Wingdings" w:hAnsi="Wingdings" w:hint="default"/>
      </w:rPr>
    </w:lvl>
    <w:lvl w:ilvl="6" w:tplc="240A0001" w:tentative="1">
      <w:start w:val="1"/>
      <w:numFmt w:val="bullet"/>
      <w:lvlText w:val=""/>
      <w:lvlJc w:val="left"/>
      <w:pPr>
        <w:ind w:left="5264" w:hanging="360"/>
      </w:pPr>
      <w:rPr>
        <w:rFonts w:ascii="Symbol" w:hAnsi="Symbol" w:hint="default"/>
      </w:rPr>
    </w:lvl>
    <w:lvl w:ilvl="7" w:tplc="240A0003" w:tentative="1">
      <w:start w:val="1"/>
      <w:numFmt w:val="bullet"/>
      <w:lvlText w:val="o"/>
      <w:lvlJc w:val="left"/>
      <w:pPr>
        <w:ind w:left="5984" w:hanging="360"/>
      </w:pPr>
      <w:rPr>
        <w:rFonts w:ascii="Courier New" w:hAnsi="Courier New" w:cs="Courier New" w:hint="default"/>
      </w:rPr>
    </w:lvl>
    <w:lvl w:ilvl="8" w:tplc="240A0005" w:tentative="1">
      <w:start w:val="1"/>
      <w:numFmt w:val="bullet"/>
      <w:lvlText w:val=""/>
      <w:lvlJc w:val="left"/>
      <w:pPr>
        <w:ind w:left="6704" w:hanging="360"/>
      </w:pPr>
      <w:rPr>
        <w:rFonts w:ascii="Wingdings" w:hAnsi="Wingdings" w:hint="default"/>
      </w:rPr>
    </w:lvl>
  </w:abstractNum>
  <w:abstractNum w:abstractNumId="24" w15:restartNumberingAfterBreak="0">
    <w:nsid w:val="4ED92F43"/>
    <w:multiLevelType w:val="hybridMultilevel"/>
    <w:tmpl w:val="A490AF2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F556AE"/>
    <w:multiLevelType w:val="hybridMultilevel"/>
    <w:tmpl w:val="3A3A2DB6"/>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5F23B9"/>
    <w:multiLevelType w:val="hybridMultilevel"/>
    <w:tmpl w:val="773E0F04"/>
    <w:lvl w:ilvl="0" w:tplc="D80E1D8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42124C"/>
    <w:multiLevelType w:val="hybridMultilevel"/>
    <w:tmpl w:val="7F80E5DC"/>
    <w:lvl w:ilvl="0" w:tplc="C5468B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D54E7"/>
    <w:multiLevelType w:val="hybridMultilevel"/>
    <w:tmpl w:val="CFA80878"/>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F23A99"/>
    <w:multiLevelType w:val="hybridMultilevel"/>
    <w:tmpl w:val="418CEF0A"/>
    <w:lvl w:ilvl="0" w:tplc="983CD5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630FB"/>
    <w:multiLevelType w:val="hybridMultilevel"/>
    <w:tmpl w:val="9D264B62"/>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1EF580E"/>
    <w:multiLevelType w:val="hybridMultilevel"/>
    <w:tmpl w:val="D838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37C32"/>
    <w:multiLevelType w:val="hybridMultilevel"/>
    <w:tmpl w:val="748A7396"/>
    <w:lvl w:ilvl="0" w:tplc="96CA43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8356A"/>
    <w:multiLevelType w:val="hybridMultilevel"/>
    <w:tmpl w:val="6B365F5C"/>
    <w:lvl w:ilvl="0" w:tplc="300E18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D39FA"/>
    <w:multiLevelType w:val="hybridMultilevel"/>
    <w:tmpl w:val="4620A650"/>
    <w:lvl w:ilvl="0" w:tplc="4800AB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D4769"/>
    <w:multiLevelType w:val="hybridMultilevel"/>
    <w:tmpl w:val="9154CE54"/>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6" w15:restartNumberingAfterBreak="0">
    <w:nsid w:val="69E71E53"/>
    <w:multiLevelType w:val="multilevel"/>
    <w:tmpl w:val="25DC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515C23"/>
    <w:multiLevelType w:val="hybridMultilevel"/>
    <w:tmpl w:val="09DE0440"/>
    <w:lvl w:ilvl="0" w:tplc="300E18D0">
      <w:start w:val="1"/>
      <w:numFmt w:val="decimal"/>
      <w:lvlText w:val="%1."/>
      <w:lvlJc w:val="left"/>
      <w:pPr>
        <w:ind w:left="1489" w:hanging="360"/>
      </w:pPr>
      <w:rPr>
        <w:rFonts w:hint="default"/>
        <w:b/>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38" w15:restartNumberingAfterBreak="0">
    <w:nsid w:val="6C02690A"/>
    <w:multiLevelType w:val="hybridMultilevel"/>
    <w:tmpl w:val="D1E851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6F2948BE"/>
    <w:multiLevelType w:val="hybridMultilevel"/>
    <w:tmpl w:val="68142D58"/>
    <w:lvl w:ilvl="0" w:tplc="E44AA2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E61F4F"/>
    <w:multiLevelType w:val="hybridMultilevel"/>
    <w:tmpl w:val="54861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05DE4"/>
    <w:multiLevelType w:val="hybridMultilevel"/>
    <w:tmpl w:val="7452060A"/>
    <w:lvl w:ilvl="0" w:tplc="D80E1D8A">
      <w:start w:val="3"/>
      <w:numFmt w:val="bullet"/>
      <w:lvlText w:val="-"/>
      <w:lvlJc w:val="left"/>
      <w:pPr>
        <w:ind w:left="944" w:hanging="360"/>
      </w:pPr>
      <w:rPr>
        <w:rFonts w:ascii="Arial" w:eastAsia="Times New Roman" w:hAnsi="Arial" w:cs="Arial" w:hint="default"/>
      </w:rPr>
    </w:lvl>
    <w:lvl w:ilvl="1" w:tplc="240A0003" w:tentative="1">
      <w:start w:val="1"/>
      <w:numFmt w:val="bullet"/>
      <w:lvlText w:val="o"/>
      <w:lvlJc w:val="left"/>
      <w:pPr>
        <w:ind w:left="1664" w:hanging="360"/>
      </w:pPr>
      <w:rPr>
        <w:rFonts w:ascii="Courier New" w:hAnsi="Courier New" w:cs="Courier New" w:hint="default"/>
      </w:rPr>
    </w:lvl>
    <w:lvl w:ilvl="2" w:tplc="240A0005" w:tentative="1">
      <w:start w:val="1"/>
      <w:numFmt w:val="bullet"/>
      <w:lvlText w:val=""/>
      <w:lvlJc w:val="left"/>
      <w:pPr>
        <w:ind w:left="2384" w:hanging="360"/>
      </w:pPr>
      <w:rPr>
        <w:rFonts w:ascii="Wingdings" w:hAnsi="Wingdings" w:hint="default"/>
      </w:rPr>
    </w:lvl>
    <w:lvl w:ilvl="3" w:tplc="240A0001" w:tentative="1">
      <w:start w:val="1"/>
      <w:numFmt w:val="bullet"/>
      <w:lvlText w:val=""/>
      <w:lvlJc w:val="left"/>
      <w:pPr>
        <w:ind w:left="3104" w:hanging="360"/>
      </w:pPr>
      <w:rPr>
        <w:rFonts w:ascii="Symbol" w:hAnsi="Symbol" w:hint="default"/>
      </w:rPr>
    </w:lvl>
    <w:lvl w:ilvl="4" w:tplc="240A0003" w:tentative="1">
      <w:start w:val="1"/>
      <w:numFmt w:val="bullet"/>
      <w:lvlText w:val="o"/>
      <w:lvlJc w:val="left"/>
      <w:pPr>
        <w:ind w:left="3824" w:hanging="360"/>
      </w:pPr>
      <w:rPr>
        <w:rFonts w:ascii="Courier New" w:hAnsi="Courier New" w:cs="Courier New" w:hint="default"/>
      </w:rPr>
    </w:lvl>
    <w:lvl w:ilvl="5" w:tplc="240A0005" w:tentative="1">
      <w:start w:val="1"/>
      <w:numFmt w:val="bullet"/>
      <w:lvlText w:val=""/>
      <w:lvlJc w:val="left"/>
      <w:pPr>
        <w:ind w:left="4544" w:hanging="360"/>
      </w:pPr>
      <w:rPr>
        <w:rFonts w:ascii="Wingdings" w:hAnsi="Wingdings" w:hint="default"/>
      </w:rPr>
    </w:lvl>
    <w:lvl w:ilvl="6" w:tplc="240A0001" w:tentative="1">
      <w:start w:val="1"/>
      <w:numFmt w:val="bullet"/>
      <w:lvlText w:val=""/>
      <w:lvlJc w:val="left"/>
      <w:pPr>
        <w:ind w:left="5264" w:hanging="360"/>
      </w:pPr>
      <w:rPr>
        <w:rFonts w:ascii="Symbol" w:hAnsi="Symbol" w:hint="default"/>
      </w:rPr>
    </w:lvl>
    <w:lvl w:ilvl="7" w:tplc="240A0003" w:tentative="1">
      <w:start w:val="1"/>
      <w:numFmt w:val="bullet"/>
      <w:lvlText w:val="o"/>
      <w:lvlJc w:val="left"/>
      <w:pPr>
        <w:ind w:left="5984" w:hanging="360"/>
      </w:pPr>
      <w:rPr>
        <w:rFonts w:ascii="Courier New" w:hAnsi="Courier New" w:cs="Courier New" w:hint="default"/>
      </w:rPr>
    </w:lvl>
    <w:lvl w:ilvl="8" w:tplc="240A0005" w:tentative="1">
      <w:start w:val="1"/>
      <w:numFmt w:val="bullet"/>
      <w:lvlText w:val=""/>
      <w:lvlJc w:val="left"/>
      <w:pPr>
        <w:ind w:left="6704" w:hanging="360"/>
      </w:pPr>
      <w:rPr>
        <w:rFonts w:ascii="Wingdings" w:hAnsi="Wingdings" w:hint="default"/>
      </w:rPr>
    </w:lvl>
  </w:abstractNum>
  <w:abstractNum w:abstractNumId="42" w15:restartNumberingAfterBreak="0">
    <w:nsid w:val="74471EDC"/>
    <w:multiLevelType w:val="hybridMultilevel"/>
    <w:tmpl w:val="416409A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DD47A59"/>
    <w:multiLevelType w:val="multilevel"/>
    <w:tmpl w:val="EF0A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8"/>
  </w:num>
  <w:num w:numId="3">
    <w:abstractNumId w:val="26"/>
  </w:num>
  <w:num w:numId="4">
    <w:abstractNumId w:val="41"/>
  </w:num>
  <w:num w:numId="5">
    <w:abstractNumId w:val="24"/>
  </w:num>
  <w:num w:numId="6">
    <w:abstractNumId w:val="23"/>
  </w:num>
  <w:num w:numId="7">
    <w:abstractNumId w:val="15"/>
  </w:num>
  <w:num w:numId="8">
    <w:abstractNumId w:val="9"/>
  </w:num>
  <w:num w:numId="9">
    <w:abstractNumId w:val="30"/>
  </w:num>
  <w:num w:numId="10">
    <w:abstractNumId w:val="25"/>
  </w:num>
  <w:num w:numId="11">
    <w:abstractNumId w:val="42"/>
  </w:num>
  <w:num w:numId="12">
    <w:abstractNumId w:val="28"/>
  </w:num>
  <w:num w:numId="13">
    <w:abstractNumId w:val="4"/>
  </w:num>
  <w:num w:numId="14">
    <w:abstractNumId w:val="31"/>
  </w:num>
  <w:num w:numId="15">
    <w:abstractNumId w:val="7"/>
  </w:num>
  <w:num w:numId="16">
    <w:abstractNumId w:val="5"/>
  </w:num>
  <w:num w:numId="17">
    <w:abstractNumId w:val="40"/>
  </w:num>
  <w:num w:numId="18">
    <w:abstractNumId w:val="39"/>
  </w:num>
  <w:num w:numId="19">
    <w:abstractNumId w:val="11"/>
  </w:num>
  <w:num w:numId="20">
    <w:abstractNumId w:val="29"/>
  </w:num>
  <w:num w:numId="21">
    <w:abstractNumId w:val="34"/>
  </w:num>
  <w:num w:numId="22">
    <w:abstractNumId w:val="19"/>
  </w:num>
  <w:num w:numId="23">
    <w:abstractNumId w:val="17"/>
  </w:num>
  <w:num w:numId="24">
    <w:abstractNumId w:val="10"/>
  </w:num>
  <w:num w:numId="25">
    <w:abstractNumId w:val="20"/>
  </w:num>
  <w:num w:numId="26">
    <w:abstractNumId w:val="22"/>
  </w:num>
  <w:num w:numId="27">
    <w:abstractNumId w:val="27"/>
  </w:num>
  <w:num w:numId="28">
    <w:abstractNumId w:val="33"/>
  </w:num>
  <w:num w:numId="29">
    <w:abstractNumId w:val="16"/>
  </w:num>
  <w:num w:numId="30">
    <w:abstractNumId w:val="37"/>
  </w:num>
  <w:num w:numId="31">
    <w:abstractNumId w:val="1"/>
  </w:num>
  <w:num w:numId="32">
    <w:abstractNumId w:val="21"/>
  </w:num>
  <w:num w:numId="33">
    <w:abstractNumId w:val="32"/>
  </w:num>
  <w:num w:numId="34">
    <w:abstractNumId w:val="13"/>
  </w:num>
  <w:num w:numId="35">
    <w:abstractNumId w:val="38"/>
  </w:num>
  <w:num w:numId="36">
    <w:abstractNumId w:val="8"/>
  </w:num>
  <w:num w:numId="37">
    <w:abstractNumId w:val="43"/>
  </w:num>
  <w:num w:numId="38">
    <w:abstractNumId w:val="2"/>
  </w:num>
  <w:num w:numId="39">
    <w:abstractNumId w:val="14"/>
  </w:num>
  <w:num w:numId="40">
    <w:abstractNumId w:val="36"/>
  </w:num>
  <w:num w:numId="41">
    <w:abstractNumId w:val="0"/>
  </w:num>
  <w:num w:numId="42">
    <w:abstractNumId w:val="3"/>
  </w:num>
  <w:num w:numId="43">
    <w:abstractNumId w:val="6"/>
  </w:num>
  <w:num w:numId="44">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27"/>
    <w:rsid w:val="000013E0"/>
    <w:rsid w:val="00004CE0"/>
    <w:rsid w:val="00010FB6"/>
    <w:rsid w:val="00011116"/>
    <w:rsid w:val="0001143D"/>
    <w:rsid w:val="00014314"/>
    <w:rsid w:val="00014F79"/>
    <w:rsid w:val="000167F5"/>
    <w:rsid w:val="00017586"/>
    <w:rsid w:val="00017991"/>
    <w:rsid w:val="00017DC3"/>
    <w:rsid w:val="00020915"/>
    <w:rsid w:val="00020E93"/>
    <w:rsid w:val="00020FE6"/>
    <w:rsid w:val="000229A4"/>
    <w:rsid w:val="00024F90"/>
    <w:rsid w:val="000267AF"/>
    <w:rsid w:val="00027438"/>
    <w:rsid w:val="0003023F"/>
    <w:rsid w:val="0003563D"/>
    <w:rsid w:val="00036418"/>
    <w:rsid w:val="00036F4E"/>
    <w:rsid w:val="00041C35"/>
    <w:rsid w:val="00041CFA"/>
    <w:rsid w:val="00042BDE"/>
    <w:rsid w:val="000439CE"/>
    <w:rsid w:val="00045084"/>
    <w:rsid w:val="000476F5"/>
    <w:rsid w:val="0004773F"/>
    <w:rsid w:val="00047EC0"/>
    <w:rsid w:val="00050ECC"/>
    <w:rsid w:val="00054C85"/>
    <w:rsid w:val="0005704A"/>
    <w:rsid w:val="00057FD7"/>
    <w:rsid w:val="0006019C"/>
    <w:rsid w:val="0006050A"/>
    <w:rsid w:val="00060B78"/>
    <w:rsid w:val="00060FA9"/>
    <w:rsid w:val="00064DFE"/>
    <w:rsid w:val="00065F9B"/>
    <w:rsid w:val="00066DC7"/>
    <w:rsid w:val="00067375"/>
    <w:rsid w:val="00070961"/>
    <w:rsid w:val="00070A66"/>
    <w:rsid w:val="00071D6A"/>
    <w:rsid w:val="00075D3C"/>
    <w:rsid w:val="00076908"/>
    <w:rsid w:val="00076CD6"/>
    <w:rsid w:val="00076DBF"/>
    <w:rsid w:val="000770D2"/>
    <w:rsid w:val="000817C3"/>
    <w:rsid w:val="0008563E"/>
    <w:rsid w:val="00086ACB"/>
    <w:rsid w:val="00086FA7"/>
    <w:rsid w:val="00087408"/>
    <w:rsid w:val="00087D07"/>
    <w:rsid w:val="0009244B"/>
    <w:rsid w:val="00093810"/>
    <w:rsid w:val="0009388D"/>
    <w:rsid w:val="000943BA"/>
    <w:rsid w:val="0009547F"/>
    <w:rsid w:val="000958D3"/>
    <w:rsid w:val="0009653B"/>
    <w:rsid w:val="0009698A"/>
    <w:rsid w:val="000A0B01"/>
    <w:rsid w:val="000A151E"/>
    <w:rsid w:val="000A16A7"/>
    <w:rsid w:val="000A3DB1"/>
    <w:rsid w:val="000A4D20"/>
    <w:rsid w:val="000A4FC4"/>
    <w:rsid w:val="000A58BE"/>
    <w:rsid w:val="000A5DEB"/>
    <w:rsid w:val="000A60FA"/>
    <w:rsid w:val="000A65F3"/>
    <w:rsid w:val="000A693A"/>
    <w:rsid w:val="000B0720"/>
    <w:rsid w:val="000B1478"/>
    <w:rsid w:val="000B1928"/>
    <w:rsid w:val="000B1B3A"/>
    <w:rsid w:val="000B2811"/>
    <w:rsid w:val="000B3063"/>
    <w:rsid w:val="000B3F08"/>
    <w:rsid w:val="000B4647"/>
    <w:rsid w:val="000B4668"/>
    <w:rsid w:val="000B5928"/>
    <w:rsid w:val="000B7218"/>
    <w:rsid w:val="000C0DE1"/>
    <w:rsid w:val="000C2727"/>
    <w:rsid w:val="000C58E2"/>
    <w:rsid w:val="000C642D"/>
    <w:rsid w:val="000C70FF"/>
    <w:rsid w:val="000C7A31"/>
    <w:rsid w:val="000C7ACD"/>
    <w:rsid w:val="000D051F"/>
    <w:rsid w:val="000D18B7"/>
    <w:rsid w:val="000D2598"/>
    <w:rsid w:val="000D25E8"/>
    <w:rsid w:val="000D4A38"/>
    <w:rsid w:val="000D4F82"/>
    <w:rsid w:val="000D5EC8"/>
    <w:rsid w:val="000D73CF"/>
    <w:rsid w:val="000E1BD8"/>
    <w:rsid w:val="000E1EDB"/>
    <w:rsid w:val="000E26E8"/>
    <w:rsid w:val="000E325F"/>
    <w:rsid w:val="000E6F89"/>
    <w:rsid w:val="000E7715"/>
    <w:rsid w:val="000F0F5C"/>
    <w:rsid w:val="000F1279"/>
    <w:rsid w:val="000F2070"/>
    <w:rsid w:val="000F554C"/>
    <w:rsid w:val="000F7E17"/>
    <w:rsid w:val="001000BB"/>
    <w:rsid w:val="00102E8A"/>
    <w:rsid w:val="00104E37"/>
    <w:rsid w:val="001065B1"/>
    <w:rsid w:val="00107EA3"/>
    <w:rsid w:val="0011035B"/>
    <w:rsid w:val="001103EC"/>
    <w:rsid w:val="001105A8"/>
    <w:rsid w:val="00110C9D"/>
    <w:rsid w:val="0011125C"/>
    <w:rsid w:val="00111F5A"/>
    <w:rsid w:val="00115319"/>
    <w:rsid w:val="00115C0A"/>
    <w:rsid w:val="00116914"/>
    <w:rsid w:val="001202C7"/>
    <w:rsid w:val="00121C73"/>
    <w:rsid w:val="001230B2"/>
    <w:rsid w:val="00123780"/>
    <w:rsid w:val="00124E9B"/>
    <w:rsid w:val="00125435"/>
    <w:rsid w:val="001259B4"/>
    <w:rsid w:val="00125FED"/>
    <w:rsid w:val="001268F2"/>
    <w:rsid w:val="00130A71"/>
    <w:rsid w:val="00131498"/>
    <w:rsid w:val="00134ADC"/>
    <w:rsid w:val="00137E83"/>
    <w:rsid w:val="00137E9D"/>
    <w:rsid w:val="0014271E"/>
    <w:rsid w:val="00143534"/>
    <w:rsid w:val="001443C0"/>
    <w:rsid w:val="00144AED"/>
    <w:rsid w:val="001452AA"/>
    <w:rsid w:val="001452F0"/>
    <w:rsid w:val="001477FE"/>
    <w:rsid w:val="00150653"/>
    <w:rsid w:val="0015102A"/>
    <w:rsid w:val="00152BBB"/>
    <w:rsid w:val="00154010"/>
    <w:rsid w:val="00154376"/>
    <w:rsid w:val="00154F20"/>
    <w:rsid w:val="00156245"/>
    <w:rsid w:val="0015678A"/>
    <w:rsid w:val="00156E9E"/>
    <w:rsid w:val="00156F56"/>
    <w:rsid w:val="00161EAB"/>
    <w:rsid w:val="00162C5A"/>
    <w:rsid w:val="00164192"/>
    <w:rsid w:val="00167002"/>
    <w:rsid w:val="0016715E"/>
    <w:rsid w:val="00167229"/>
    <w:rsid w:val="001707AB"/>
    <w:rsid w:val="001720AD"/>
    <w:rsid w:val="00172C2C"/>
    <w:rsid w:val="00175B4B"/>
    <w:rsid w:val="00176ADC"/>
    <w:rsid w:val="0018081E"/>
    <w:rsid w:val="00180A65"/>
    <w:rsid w:val="00183611"/>
    <w:rsid w:val="00183EB0"/>
    <w:rsid w:val="00184097"/>
    <w:rsid w:val="00186D5D"/>
    <w:rsid w:val="00190DD5"/>
    <w:rsid w:val="001932A2"/>
    <w:rsid w:val="001946E2"/>
    <w:rsid w:val="0019475E"/>
    <w:rsid w:val="001948C2"/>
    <w:rsid w:val="00194EFD"/>
    <w:rsid w:val="001951A1"/>
    <w:rsid w:val="00195ED0"/>
    <w:rsid w:val="001A03C4"/>
    <w:rsid w:val="001A1B8F"/>
    <w:rsid w:val="001A328F"/>
    <w:rsid w:val="001A548C"/>
    <w:rsid w:val="001A5ED9"/>
    <w:rsid w:val="001A6805"/>
    <w:rsid w:val="001A6F2D"/>
    <w:rsid w:val="001B25FD"/>
    <w:rsid w:val="001B330A"/>
    <w:rsid w:val="001B49E1"/>
    <w:rsid w:val="001B51C5"/>
    <w:rsid w:val="001B6BC8"/>
    <w:rsid w:val="001B7610"/>
    <w:rsid w:val="001B7ABD"/>
    <w:rsid w:val="001C0035"/>
    <w:rsid w:val="001C029A"/>
    <w:rsid w:val="001C23B5"/>
    <w:rsid w:val="001C2739"/>
    <w:rsid w:val="001C27E7"/>
    <w:rsid w:val="001C37A9"/>
    <w:rsid w:val="001C4915"/>
    <w:rsid w:val="001C7915"/>
    <w:rsid w:val="001D024D"/>
    <w:rsid w:val="001D1F8C"/>
    <w:rsid w:val="001D2A97"/>
    <w:rsid w:val="001D3462"/>
    <w:rsid w:val="001D47A0"/>
    <w:rsid w:val="001D4EA3"/>
    <w:rsid w:val="001D5DAF"/>
    <w:rsid w:val="001D5E14"/>
    <w:rsid w:val="001D6A5F"/>
    <w:rsid w:val="001D6A9C"/>
    <w:rsid w:val="001D7EA7"/>
    <w:rsid w:val="001E16D0"/>
    <w:rsid w:val="001E2006"/>
    <w:rsid w:val="001E2267"/>
    <w:rsid w:val="001E2D20"/>
    <w:rsid w:val="001E3556"/>
    <w:rsid w:val="001E3861"/>
    <w:rsid w:val="001F1743"/>
    <w:rsid w:val="001F2274"/>
    <w:rsid w:val="001F4B34"/>
    <w:rsid w:val="001F61AC"/>
    <w:rsid w:val="00200A9B"/>
    <w:rsid w:val="00201895"/>
    <w:rsid w:val="0020314A"/>
    <w:rsid w:val="00204435"/>
    <w:rsid w:val="00206FC6"/>
    <w:rsid w:val="0020776A"/>
    <w:rsid w:val="00210701"/>
    <w:rsid w:val="00210CE0"/>
    <w:rsid w:val="00210D47"/>
    <w:rsid w:val="002121BD"/>
    <w:rsid w:val="002131F0"/>
    <w:rsid w:val="00217DD5"/>
    <w:rsid w:val="00220929"/>
    <w:rsid w:val="00221FD4"/>
    <w:rsid w:val="00225E2E"/>
    <w:rsid w:val="002274AB"/>
    <w:rsid w:val="00227E38"/>
    <w:rsid w:val="002306F7"/>
    <w:rsid w:val="00231568"/>
    <w:rsid w:val="00231CE6"/>
    <w:rsid w:val="002345B3"/>
    <w:rsid w:val="00235F67"/>
    <w:rsid w:val="0023796C"/>
    <w:rsid w:val="00237DCC"/>
    <w:rsid w:val="00245FA3"/>
    <w:rsid w:val="002463CD"/>
    <w:rsid w:val="00250359"/>
    <w:rsid w:val="00250EE5"/>
    <w:rsid w:val="00251136"/>
    <w:rsid w:val="00251EAA"/>
    <w:rsid w:val="00251FB1"/>
    <w:rsid w:val="0025205A"/>
    <w:rsid w:val="002537D9"/>
    <w:rsid w:val="002544BA"/>
    <w:rsid w:val="00254F10"/>
    <w:rsid w:val="00255297"/>
    <w:rsid w:val="002552A9"/>
    <w:rsid w:val="00255EC4"/>
    <w:rsid w:val="00256E2F"/>
    <w:rsid w:val="002575E4"/>
    <w:rsid w:val="00263479"/>
    <w:rsid w:val="0026431A"/>
    <w:rsid w:val="00266239"/>
    <w:rsid w:val="002668C0"/>
    <w:rsid w:val="002678A1"/>
    <w:rsid w:val="00267FC7"/>
    <w:rsid w:val="002708CB"/>
    <w:rsid w:val="00271629"/>
    <w:rsid w:val="0027273C"/>
    <w:rsid w:val="00274B52"/>
    <w:rsid w:val="0027504B"/>
    <w:rsid w:val="00275624"/>
    <w:rsid w:val="0027671B"/>
    <w:rsid w:val="002843DE"/>
    <w:rsid w:val="002849F1"/>
    <w:rsid w:val="00286EEE"/>
    <w:rsid w:val="002906E2"/>
    <w:rsid w:val="00291773"/>
    <w:rsid w:val="002924BF"/>
    <w:rsid w:val="00292DCF"/>
    <w:rsid w:val="00295997"/>
    <w:rsid w:val="002962BE"/>
    <w:rsid w:val="00297320"/>
    <w:rsid w:val="00297411"/>
    <w:rsid w:val="00297968"/>
    <w:rsid w:val="002979C0"/>
    <w:rsid w:val="002A0084"/>
    <w:rsid w:val="002A01C7"/>
    <w:rsid w:val="002A0DFD"/>
    <w:rsid w:val="002A3BD2"/>
    <w:rsid w:val="002A4940"/>
    <w:rsid w:val="002A54E5"/>
    <w:rsid w:val="002B12E4"/>
    <w:rsid w:val="002B36A4"/>
    <w:rsid w:val="002B4F75"/>
    <w:rsid w:val="002B5153"/>
    <w:rsid w:val="002B708F"/>
    <w:rsid w:val="002C00D2"/>
    <w:rsid w:val="002C090A"/>
    <w:rsid w:val="002C0946"/>
    <w:rsid w:val="002C512D"/>
    <w:rsid w:val="002C5179"/>
    <w:rsid w:val="002C51B2"/>
    <w:rsid w:val="002C6651"/>
    <w:rsid w:val="002C784F"/>
    <w:rsid w:val="002C7A58"/>
    <w:rsid w:val="002D2624"/>
    <w:rsid w:val="002D28F2"/>
    <w:rsid w:val="002D3718"/>
    <w:rsid w:val="002D3F05"/>
    <w:rsid w:val="002D6A88"/>
    <w:rsid w:val="002D6F7B"/>
    <w:rsid w:val="002E200C"/>
    <w:rsid w:val="002E222C"/>
    <w:rsid w:val="002E2353"/>
    <w:rsid w:val="002E3C0F"/>
    <w:rsid w:val="002E427B"/>
    <w:rsid w:val="002E4973"/>
    <w:rsid w:val="002E5495"/>
    <w:rsid w:val="002E5863"/>
    <w:rsid w:val="002E5CE0"/>
    <w:rsid w:val="002E6F30"/>
    <w:rsid w:val="002F1C86"/>
    <w:rsid w:val="002F37B6"/>
    <w:rsid w:val="002F3CFE"/>
    <w:rsid w:val="002F49DB"/>
    <w:rsid w:val="002F4D5D"/>
    <w:rsid w:val="002F593C"/>
    <w:rsid w:val="002F6635"/>
    <w:rsid w:val="002F6D13"/>
    <w:rsid w:val="002F789C"/>
    <w:rsid w:val="0030027A"/>
    <w:rsid w:val="00300CA8"/>
    <w:rsid w:val="00302001"/>
    <w:rsid w:val="0030228C"/>
    <w:rsid w:val="00302319"/>
    <w:rsid w:val="00302CC8"/>
    <w:rsid w:val="00304752"/>
    <w:rsid w:val="003067C6"/>
    <w:rsid w:val="003067D3"/>
    <w:rsid w:val="003102FA"/>
    <w:rsid w:val="003105E9"/>
    <w:rsid w:val="00311325"/>
    <w:rsid w:val="00313BCD"/>
    <w:rsid w:val="00314347"/>
    <w:rsid w:val="00314AA8"/>
    <w:rsid w:val="003156D8"/>
    <w:rsid w:val="00322068"/>
    <w:rsid w:val="0032245B"/>
    <w:rsid w:val="0032391A"/>
    <w:rsid w:val="0032533D"/>
    <w:rsid w:val="00332A43"/>
    <w:rsid w:val="0033366C"/>
    <w:rsid w:val="00334934"/>
    <w:rsid w:val="00337F48"/>
    <w:rsid w:val="00340E4A"/>
    <w:rsid w:val="003430C1"/>
    <w:rsid w:val="00343C98"/>
    <w:rsid w:val="003459D9"/>
    <w:rsid w:val="003472ED"/>
    <w:rsid w:val="00347745"/>
    <w:rsid w:val="00347F7D"/>
    <w:rsid w:val="00350051"/>
    <w:rsid w:val="00350CC7"/>
    <w:rsid w:val="00352533"/>
    <w:rsid w:val="003525D4"/>
    <w:rsid w:val="00352723"/>
    <w:rsid w:val="00353700"/>
    <w:rsid w:val="00354490"/>
    <w:rsid w:val="00355D7E"/>
    <w:rsid w:val="00356BEB"/>
    <w:rsid w:val="00360C13"/>
    <w:rsid w:val="0036154E"/>
    <w:rsid w:val="003619FB"/>
    <w:rsid w:val="0036234B"/>
    <w:rsid w:val="00362791"/>
    <w:rsid w:val="00363E5B"/>
    <w:rsid w:val="00363F9D"/>
    <w:rsid w:val="003655F3"/>
    <w:rsid w:val="00365A00"/>
    <w:rsid w:val="00365A0D"/>
    <w:rsid w:val="0036771F"/>
    <w:rsid w:val="0037086D"/>
    <w:rsid w:val="00370D42"/>
    <w:rsid w:val="0037268E"/>
    <w:rsid w:val="0037371A"/>
    <w:rsid w:val="00373EA6"/>
    <w:rsid w:val="0037496D"/>
    <w:rsid w:val="00376286"/>
    <w:rsid w:val="00376929"/>
    <w:rsid w:val="00376BF6"/>
    <w:rsid w:val="00381423"/>
    <w:rsid w:val="00382CC1"/>
    <w:rsid w:val="00383322"/>
    <w:rsid w:val="0038347E"/>
    <w:rsid w:val="00385F02"/>
    <w:rsid w:val="00386F9E"/>
    <w:rsid w:val="00390428"/>
    <w:rsid w:val="0039086B"/>
    <w:rsid w:val="00391A30"/>
    <w:rsid w:val="0039325A"/>
    <w:rsid w:val="00394ABB"/>
    <w:rsid w:val="00394FB6"/>
    <w:rsid w:val="003952AC"/>
    <w:rsid w:val="003953B7"/>
    <w:rsid w:val="00395C9F"/>
    <w:rsid w:val="003A13BC"/>
    <w:rsid w:val="003A2C3F"/>
    <w:rsid w:val="003A3C44"/>
    <w:rsid w:val="003A58F0"/>
    <w:rsid w:val="003A5AB2"/>
    <w:rsid w:val="003A7359"/>
    <w:rsid w:val="003A7DB0"/>
    <w:rsid w:val="003B4102"/>
    <w:rsid w:val="003B52FD"/>
    <w:rsid w:val="003B5F6C"/>
    <w:rsid w:val="003C0701"/>
    <w:rsid w:val="003C1564"/>
    <w:rsid w:val="003C30E5"/>
    <w:rsid w:val="003C40E2"/>
    <w:rsid w:val="003C411C"/>
    <w:rsid w:val="003C4547"/>
    <w:rsid w:val="003C4C2C"/>
    <w:rsid w:val="003C599C"/>
    <w:rsid w:val="003D28EF"/>
    <w:rsid w:val="003D399D"/>
    <w:rsid w:val="003D40E0"/>
    <w:rsid w:val="003D4C60"/>
    <w:rsid w:val="003D4FFF"/>
    <w:rsid w:val="003D527E"/>
    <w:rsid w:val="003D740B"/>
    <w:rsid w:val="003D7EAA"/>
    <w:rsid w:val="003E093A"/>
    <w:rsid w:val="003E1768"/>
    <w:rsid w:val="003E373A"/>
    <w:rsid w:val="003E4AE1"/>
    <w:rsid w:val="003E54A7"/>
    <w:rsid w:val="003E56CA"/>
    <w:rsid w:val="003E5AA8"/>
    <w:rsid w:val="003E626E"/>
    <w:rsid w:val="003E71AC"/>
    <w:rsid w:val="003F054B"/>
    <w:rsid w:val="003F142D"/>
    <w:rsid w:val="003F2B52"/>
    <w:rsid w:val="003F42B6"/>
    <w:rsid w:val="003F432F"/>
    <w:rsid w:val="003F4D99"/>
    <w:rsid w:val="003F4E7B"/>
    <w:rsid w:val="003F6876"/>
    <w:rsid w:val="003F7577"/>
    <w:rsid w:val="003F761A"/>
    <w:rsid w:val="004005FA"/>
    <w:rsid w:val="00401582"/>
    <w:rsid w:val="004028C1"/>
    <w:rsid w:val="004029D2"/>
    <w:rsid w:val="00402B27"/>
    <w:rsid w:val="00405859"/>
    <w:rsid w:val="00406138"/>
    <w:rsid w:val="004064B1"/>
    <w:rsid w:val="004071B4"/>
    <w:rsid w:val="00410F91"/>
    <w:rsid w:val="00412F93"/>
    <w:rsid w:val="00414D40"/>
    <w:rsid w:val="00421C83"/>
    <w:rsid w:val="0042207E"/>
    <w:rsid w:val="004220F1"/>
    <w:rsid w:val="004222FC"/>
    <w:rsid w:val="00422527"/>
    <w:rsid w:val="0042320C"/>
    <w:rsid w:val="004236CF"/>
    <w:rsid w:val="00423DB1"/>
    <w:rsid w:val="00426DDC"/>
    <w:rsid w:val="00427ABC"/>
    <w:rsid w:val="00430358"/>
    <w:rsid w:val="004303EE"/>
    <w:rsid w:val="00432160"/>
    <w:rsid w:val="00433CAF"/>
    <w:rsid w:val="00434772"/>
    <w:rsid w:val="0043710E"/>
    <w:rsid w:val="004400F6"/>
    <w:rsid w:val="004419A6"/>
    <w:rsid w:val="004421E5"/>
    <w:rsid w:val="00442FF2"/>
    <w:rsid w:val="00444248"/>
    <w:rsid w:val="0044432B"/>
    <w:rsid w:val="00444BE3"/>
    <w:rsid w:val="00445E07"/>
    <w:rsid w:val="00445E23"/>
    <w:rsid w:val="00446823"/>
    <w:rsid w:val="00454091"/>
    <w:rsid w:val="00454493"/>
    <w:rsid w:val="00454CC0"/>
    <w:rsid w:val="00460369"/>
    <w:rsid w:val="00462F4D"/>
    <w:rsid w:val="00463670"/>
    <w:rsid w:val="00465A0D"/>
    <w:rsid w:val="00465BCA"/>
    <w:rsid w:val="00465EAC"/>
    <w:rsid w:val="0046748B"/>
    <w:rsid w:val="00471395"/>
    <w:rsid w:val="00473D3B"/>
    <w:rsid w:val="0047451F"/>
    <w:rsid w:val="00474B27"/>
    <w:rsid w:val="00475279"/>
    <w:rsid w:val="00482F32"/>
    <w:rsid w:val="00483E30"/>
    <w:rsid w:val="00490D37"/>
    <w:rsid w:val="00491478"/>
    <w:rsid w:val="00491742"/>
    <w:rsid w:val="00492B0A"/>
    <w:rsid w:val="00494974"/>
    <w:rsid w:val="00497886"/>
    <w:rsid w:val="004A145B"/>
    <w:rsid w:val="004A3439"/>
    <w:rsid w:val="004A39A6"/>
    <w:rsid w:val="004A60C6"/>
    <w:rsid w:val="004A64F5"/>
    <w:rsid w:val="004A6B3E"/>
    <w:rsid w:val="004B2479"/>
    <w:rsid w:val="004B46F4"/>
    <w:rsid w:val="004C0AE6"/>
    <w:rsid w:val="004C3097"/>
    <w:rsid w:val="004C4B25"/>
    <w:rsid w:val="004C544B"/>
    <w:rsid w:val="004D00CB"/>
    <w:rsid w:val="004D180E"/>
    <w:rsid w:val="004D3C7A"/>
    <w:rsid w:val="004D3C7C"/>
    <w:rsid w:val="004D3FE1"/>
    <w:rsid w:val="004D4B5B"/>
    <w:rsid w:val="004D7475"/>
    <w:rsid w:val="004E198D"/>
    <w:rsid w:val="004E39F3"/>
    <w:rsid w:val="004E49CE"/>
    <w:rsid w:val="004E6A13"/>
    <w:rsid w:val="004F1073"/>
    <w:rsid w:val="004F39DB"/>
    <w:rsid w:val="004F4D59"/>
    <w:rsid w:val="004F4DC1"/>
    <w:rsid w:val="004F4F0A"/>
    <w:rsid w:val="004F635F"/>
    <w:rsid w:val="00500FD1"/>
    <w:rsid w:val="00502014"/>
    <w:rsid w:val="00502537"/>
    <w:rsid w:val="00503492"/>
    <w:rsid w:val="00503A4F"/>
    <w:rsid w:val="0050562C"/>
    <w:rsid w:val="00507F63"/>
    <w:rsid w:val="00511C34"/>
    <w:rsid w:val="00512790"/>
    <w:rsid w:val="00512BB4"/>
    <w:rsid w:val="00513B8B"/>
    <w:rsid w:val="00514144"/>
    <w:rsid w:val="00514292"/>
    <w:rsid w:val="0051475D"/>
    <w:rsid w:val="00516715"/>
    <w:rsid w:val="00516F84"/>
    <w:rsid w:val="00520AFC"/>
    <w:rsid w:val="00520B28"/>
    <w:rsid w:val="00522F27"/>
    <w:rsid w:val="00523320"/>
    <w:rsid w:val="00524C1E"/>
    <w:rsid w:val="00530D08"/>
    <w:rsid w:val="0053144E"/>
    <w:rsid w:val="005324D4"/>
    <w:rsid w:val="00532872"/>
    <w:rsid w:val="00532A25"/>
    <w:rsid w:val="00532F93"/>
    <w:rsid w:val="0053669C"/>
    <w:rsid w:val="0053712C"/>
    <w:rsid w:val="00537C6A"/>
    <w:rsid w:val="005405D1"/>
    <w:rsid w:val="0054084A"/>
    <w:rsid w:val="005410DB"/>
    <w:rsid w:val="0054286A"/>
    <w:rsid w:val="00543842"/>
    <w:rsid w:val="00543CC9"/>
    <w:rsid w:val="00545898"/>
    <w:rsid w:val="005478CD"/>
    <w:rsid w:val="00547CCD"/>
    <w:rsid w:val="0055078E"/>
    <w:rsid w:val="00551787"/>
    <w:rsid w:val="00552DBF"/>
    <w:rsid w:val="00554712"/>
    <w:rsid w:val="00554BBC"/>
    <w:rsid w:val="00554CC0"/>
    <w:rsid w:val="0055642C"/>
    <w:rsid w:val="00557C8C"/>
    <w:rsid w:val="00560540"/>
    <w:rsid w:val="005620C0"/>
    <w:rsid w:val="00562FDE"/>
    <w:rsid w:val="00564A1D"/>
    <w:rsid w:val="00566E18"/>
    <w:rsid w:val="00566EFC"/>
    <w:rsid w:val="005711AE"/>
    <w:rsid w:val="00576662"/>
    <w:rsid w:val="005774F9"/>
    <w:rsid w:val="0057769F"/>
    <w:rsid w:val="00577D1C"/>
    <w:rsid w:val="00582DB1"/>
    <w:rsid w:val="00582DB3"/>
    <w:rsid w:val="00583E4D"/>
    <w:rsid w:val="005849A3"/>
    <w:rsid w:val="00585560"/>
    <w:rsid w:val="00586B6C"/>
    <w:rsid w:val="00587441"/>
    <w:rsid w:val="00590C9A"/>
    <w:rsid w:val="00591ED8"/>
    <w:rsid w:val="0059212D"/>
    <w:rsid w:val="00592FB4"/>
    <w:rsid w:val="00594D9C"/>
    <w:rsid w:val="0059510C"/>
    <w:rsid w:val="0059547F"/>
    <w:rsid w:val="00595D4B"/>
    <w:rsid w:val="00595E48"/>
    <w:rsid w:val="005962CD"/>
    <w:rsid w:val="005A0D4B"/>
    <w:rsid w:val="005A0F1C"/>
    <w:rsid w:val="005A159C"/>
    <w:rsid w:val="005A252A"/>
    <w:rsid w:val="005A41FF"/>
    <w:rsid w:val="005A4B42"/>
    <w:rsid w:val="005A4D43"/>
    <w:rsid w:val="005A7448"/>
    <w:rsid w:val="005B1B35"/>
    <w:rsid w:val="005B1BC2"/>
    <w:rsid w:val="005B2A38"/>
    <w:rsid w:val="005B2EB2"/>
    <w:rsid w:val="005B2F08"/>
    <w:rsid w:val="005B4105"/>
    <w:rsid w:val="005B4B03"/>
    <w:rsid w:val="005B6CDA"/>
    <w:rsid w:val="005B79FA"/>
    <w:rsid w:val="005B7CE4"/>
    <w:rsid w:val="005C09D8"/>
    <w:rsid w:val="005C0E03"/>
    <w:rsid w:val="005C3949"/>
    <w:rsid w:val="005C4F4F"/>
    <w:rsid w:val="005C5785"/>
    <w:rsid w:val="005C6D54"/>
    <w:rsid w:val="005C7B81"/>
    <w:rsid w:val="005D1EC9"/>
    <w:rsid w:val="005D1F39"/>
    <w:rsid w:val="005D428D"/>
    <w:rsid w:val="005D516D"/>
    <w:rsid w:val="005D51D8"/>
    <w:rsid w:val="005D5758"/>
    <w:rsid w:val="005D62E9"/>
    <w:rsid w:val="005E196D"/>
    <w:rsid w:val="005E1A45"/>
    <w:rsid w:val="005E2918"/>
    <w:rsid w:val="005E2FF1"/>
    <w:rsid w:val="005E35DE"/>
    <w:rsid w:val="005E4043"/>
    <w:rsid w:val="005E4DE7"/>
    <w:rsid w:val="005E5A2C"/>
    <w:rsid w:val="005E5E61"/>
    <w:rsid w:val="005E6560"/>
    <w:rsid w:val="005F1E9F"/>
    <w:rsid w:val="005F2B77"/>
    <w:rsid w:val="005F3107"/>
    <w:rsid w:val="005F33ED"/>
    <w:rsid w:val="005F33FE"/>
    <w:rsid w:val="005F560C"/>
    <w:rsid w:val="005F608F"/>
    <w:rsid w:val="005F68BB"/>
    <w:rsid w:val="005F6AA5"/>
    <w:rsid w:val="005F70E2"/>
    <w:rsid w:val="005F73F3"/>
    <w:rsid w:val="005F7653"/>
    <w:rsid w:val="00601056"/>
    <w:rsid w:val="0060110A"/>
    <w:rsid w:val="00602807"/>
    <w:rsid w:val="00603658"/>
    <w:rsid w:val="00603C5D"/>
    <w:rsid w:val="0060488B"/>
    <w:rsid w:val="006079DD"/>
    <w:rsid w:val="00610AA6"/>
    <w:rsid w:val="0061157A"/>
    <w:rsid w:val="00614337"/>
    <w:rsid w:val="00616295"/>
    <w:rsid w:val="00617BBA"/>
    <w:rsid w:val="00617C6F"/>
    <w:rsid w:val="00620024"/>
    <w:rsid w:val="00620791"/>
    <w:rsid w:val="006210D0"/>
    <w:rsid w:val="00622652"/>
    <w:rsid w:val="00624225"/>
    <w:rsid w:val="00625DEA"/>
    <w:rsid w:val="00626FE5"/>
    <w:rsid w:val="00627774"/>
    <w:rsid w:val="0063223C"/>
    <w:rsid w:val="00632A1D"/>
    <w:rsid w:val="006340EF"/>
    <w:rsid w:val="00636BDA"/>
    <w:rsid w:val="00636F3A"/>
    <w:rsid w:val="006409CA"/>
    <w:rsid w:val="00645408"/>
    <w:rsid w:val="00647155"/>
    <w:rsid w:val="0064745E"/>
    <w:rsid w:val="006528C3"/>
    <w:rsid w:val="006528DB"/>
    <w:rsid w:val="0065352E"/>
    <w:rsid w:val="00654A4A"/>
    <w:rsid w:val="006559D4"/>
    <w:rsid w:val="00656452"/>
    <w:rsid w:val="00656933"/>
    <w:rsid w:val="006619C1"/>
    <w:rsid w:val="006619EA"/>
    <w:rsid w:val="006636BD"/>
    <w:rsid w:val="00665E84"/>
    <w:rsid w:val="0067113F"/>
    <w:rsid w:val="006712F4"/>
    <w:rsid w:val="006716FF"/>
    <w:rsid w:val="00671DED"/>
    <w:rsid w:val="00672FA8"/>
    <w:rsid w:val="00675271"/>
    <w:rsid w:val="006759D7"/>
    <w:rsid w:val="00675A51"/>
    <w:rsid w:val="00681573"/>
    <w:rsid w:val="00681B5F"/>
    <w:rsid w:val="0068211B"/>
    <w:rsid w:val="00682A00"/>
    <w:rsid w:val="00682F70"/>
    <w:rsid w:val="00684535"/>
    <w:rsid w:val="00686C92"/>
    <w:rsid w:val="0068793A"/>
    <w:rsid w:val="00694747"/>
    <w:rsid w:val="006A03B8"/>
    <w:rsid w:val="006A04E7"/>
    <w:rsid w:val="006A193B"/>
    <w:rsid w:val="006A1C9B"/>
    <w:rsid w:val="006A1D4E"/>
    <w:rsid w:val="006A21A7"/>
    <w:rsid w:val="006A33A7"/>
    <w:rsid w:val="006A5A64"/>
    <w:rsid w:val="006A616B"/>
    <w:rsid w:val="006A6923"/>
    <w:rsid w:val="006A74E9"/>
    <w:rsid w:val="006A7F27"/>
    <w:rsid w:val="006B05C0"/>
    <w:rsid w:val="006B224E"/>
    <w:rsid w:val="006B2A24"/>
    <w:rsid w:val="006B2EF5"/>
    <w:rsid w:val="006B3784"/>
    <w:rsid w:val="006B39CD"/>
    <w:rsid w:val="006C0412"/>
    <w:rsid w:val="006C0EAA"/>
    <w:rsid w:val="006C13A8"/>
    <w:rsid w:val="006C1739"/>
    <w:rsid w:val="006C2034"/>
    <w:rsid w:val="006C34A3"/>
    <w:rsid w:val="006C4476"/>
    <w:rsid w:val="006C7454"/>
    <w:rsid w:val="006D3382"/>
    <w:rsid w:val="006D386B"/>
    <w:rsid w:val="006D597D"/>
    <w:rsid w:val="006D78B4"/>
    <w:rsid w:val="006D799C"/>
    <w:rsid w:val="006D7F43"/>
    <w:rsid w:val="006E07FD"/>
    <w:rsid w:val="006E0847"/>
    <w:rsid w:val="006E50FE"/>
    <w:rsid w:val="006E5CC0"/>
    <w:rsid w:val="006E5E72"/>
    <w:rsid w:val="006F2443"/>
    <w:rsid w:val="006F2A9F"/>
    <w:rsid w:val="006F33DF"/>
    <w:rsid w:val="006F380C"/>
    <w:rsid w:val="006F51B3"/>
    <w:rsid w:val="006F797B"/>
    <w:rsid w:val="007010B6"/>
    <w:rsid w:val="00701238"/>
    <w:rsid w:val="007015E3"/>
    <w:rsid w:val="00703AF6"/>
    <w:rsid w:val="00703ECB"/>
    <w:rsid w:val="00704207"/>
    <w:rsid w:val="0070536E"/>
    <w:rsid w:val="007067BE"/>
    <w:rsid w:val="00707FA7"/>
    <w:rsid w:val="00710F5C"/>
    <w:rsid w:val="0071140E"/>
    <w:rsid w:val="00716978"/>
    <w:rsid w:val="00723549"/>
    <w:rsid w:val="0072357D"/>
    <w:rsid w:val="00724615"/>
    <w:rsid w:val="00725132"/>
    <w:rsid w:val="007268DE"/>
    <w:rsid w:val="00727B3A"/>
    <w:rsid w:val="00730750"/>
    <w:rsid w:val="00730B73"/>
    <w:rsid w:val="007322B7"/>
    <w:rsid w:val="00734FB6"/>
    <w:rsid w:val="007365BE"/>
    <w:rsid w:val="007367F3"/>
    <w:rsid w:val="007372F6"/>
    <w:rsid w:val="007411D9"/>
    <w:rsid w:val="00742301"/>
    <w:rsid w:val="00745919"/>
    <w:rsid w:val="00746785"/>
    <w:rsid w:val="00750C9B"/>
    <w:rsid w:val="00753566"/>
    <w:rsid w:val="00754368"/>
    <w:rsid w:val="0075516C"/>
    <w:rsid w:val="00756AC3"/>
    <w:rsid w:val="00757456"/>
    <w:rsid w:val="007605A1"/>
    <w:rsid w:val="00760CA0"/>
    <w:rsid w:val="0076163D"/>
    <w:rsid w:val="00761D60"/>
    <w:rsid w:val="00763984"/>
    <w:rsid w:val="00766EE6"/>
    <w:rsid w:val="0076786C"/>
    <w:rsid w:val="007702A3"/>
    <w:rsid w:val="00771379"/>
    <w:rsid w:val="0077158B"/>
    <w:rsid w:val="00771C80"/>
    <w:rsid w:val="007732FA"/>
    <w:rsid w:val="00774C5F"/>
    <w:rsid w:val="00777566"/>
    <w:rsid w:val="00780749"/>
    <w:rsid w:val="007816E7"/>
    <w:rsid w:val="00781823"/>
    <w:rsid w:val="00785199"/>
    <w:rsid w:val="007857B7"/>
    <w:rsid w:val="00785AF0"/>
    <w:rsid w:val="00792CDD"/>
    <w:rsid w:val="00793AC4"/>
    <w:rsid w:val="007A0633"/>
    <w:rsid w:val="007A0C1E"/>
    <w:rsid w:val="007A10FD"/>
    <w:rsid w:val="007B1A5F"/>
    <w:rsid w:val="007B20BC"/>
    <w:rsid w:val="007B3A31"/>
    <w:rsid w:val="007B3B10"/>
    <w:rsid w:val="007B4415"/>
    <w:rsid w:val="007B4F6B"/>
    <w:rsid w:val="007B64BC"/>
    <w:rsid w:val="007B7DB4"/>
    <w:rsid w:val="007C05C0"/>
    <w:rsid w:val="007C127F"/>
    <w:rsid w:val="007C38E9"/>
    <w:rsid w:val="007C4ABE"/>
    <w:rsid w:val="007C5585"/>
    <w:rsid w:val="007C5DA0"/>
    <w:rsid w:val="007C62FD"/>
    <w:rsid w:val="007D0B61"/>
    <w:rsid w:val="007D58B4"/>
    <w:rsid w:val="007D60CC"/>
    <w:rsid w:val="007E05CB"/>
    <w:rsid w:val="007E1777"/>
    <w:rsid w:val="007E1E7F"/>
    <w:rsid w:val="007E2F7A"/>
    <w:rsid w:val="007E36C1"/>
    <w:rsid w:val="007E3C40"/>
    <w:rsid w:val="007E431C"/>
    <w:rsid w:val="007E5C83"/>
    <w:rsid w:val="007E6BD1"/>
    <w:rsid w:val="007F020E"/>
    <w:rsid w:val="007F0A0C"/>
    <w:rsid w:val="007F180C"/>
    <w:rsid w:val="007F20AA"/>
    <w:rsid w:val="007F2CF0"/>
    <w:rsid w:val="007F39B1"/>
    <w:rsid w:val="007F3B2C"/>
    <w:rsid w:val="007F3BDC"/>
    <w:rsid w:val="007F5335"/>
    <w:rsid w:val="007F5716"/>
    <w:rsid w:val="007F5AB3"/>
    <w:rsid w:val="007F7A42"/>
    <w:rsid w:val="00802646"/>
    <w:rsid w:val="00803C95"/>
    <w:rsid w:val="0080547C"/>
    <w:rsid w:val="008071F1"/>
    <w:rsid w:val="00807605"/>
    <w:rsid w:val="00810363"/>
    <w:rsid w:val="00812940"/>
    <w:rsid w:val="0081368D"/>
    <w:rsid w:val="00813BFB"/>
    <w:rsid w:val="00815299"/>
    <w:rsid w:val="00816519"/>
    <w:rsid w:val="00817155"/>
    <w:rsid w:val="008232D0"/>
    <w:rsid w:val="0082595D"/>
    <w:rsid w:val="00825B6E"/>
    <w:rsid w:val="0082718F"/>
    <w:rsid w:val="008302D6"/>
    <w:rsid w:val="0083086F"/>
    <w:rsid w:val="0083124F"/>
    <w:rsid w:val="008316FC"/>
    <w:rsid w:val="008318CF"/>
    <w:rsid w:val="00835118"/>
    <w:rsid w:val="00840CCA"/>
    <w:rsid w:val="00840F3A"/>
    <w:rsid w:val="00842CAA"/>
    <w:rsid w:val="00843015"/>
    <w:rsid w:val="008464F8"/>
    <w:rsid w:val="00847EEB"/>
    <w:rsid w:val="00850C73"/>
    <w:rsid w:val="0085213F"/>
    <w:rsid w:val="0085588A"/>
    <w:rsid w:val="00855B26"/>
    <w:rsid w:val="00857178"/>
    <w:rsid w:val="00857856"/>
    <w:rsid w:val="00862630"/>
    <w:rsid w:val="00862BCE"/>
    <w:rsid w:val="00863EA8"/>
    <w:rsid w:val="00867BE7"/>
    <w:rsid w:val="00867D64"/>
    <w:rsid w:val="00867F56"/>
    <w:rsid w:val="008704DC"/>
    <w:rsid w:val="0087209B"/>
    <w:rsid w:val="00873C5B"/>
    <w:rsid w:val="0087541F"/>
    <w:rsid w:val="008754F4"/>
    <w:rsid w:val="0087626B"/>
    <w:rsid w:val="008771FF"/>
    <w:rsid w:val="00880F6F"/>
    <w:rsid w:val="008812C7"/>
    <w:rsid w:val="00881955"/>
    <w:rsid w:val="00883168"/>
    <w:rsid w:val="0088478D"/>
    <w:rsid w:val="00884E53"/>
    <w:rsid w:val="008864C6"/>
    <w:rsid w:val="0088657D"/>
    <w:rsid w:val="00886AA6"/>
    <w:rsid w:val="008872CE"/>
    <w:rsid w:val="00887581"/>
    <w:rsid w:val="008900E2"/>
    <w:rsid w:val="00891258"/>
    <w:rsid w:val="0089178E"/>
    <w:rsid w:val="008923F7"/>
    <w:rsid w:val="008942CF"/>
    <w:rsid w:val="00894395"/>
    <w:rsid w:val="00895027"/>
    <w:rsid w:val="00897F7A"/>
    <w:rsid w:val="008A238F"/>
    <w:rsid w:val="008A3216"/>
    <w:rsid w:val="008A3823"/>
    <w:rsid w:val="008A405F"/>
    <w:rsid w:val="008A5F9F"/>
    <w:rsid w:val="008A6009"/>
    <w:rsid w:val="008A76ED"/>
    <w:rsid w:val="008B18C3"/>
    <w:rsid w:val="008B2062"/>
    <w:rsid w:val="008B4114"/>
    <w:rsid w:val="008B6BC0"/>
    <w:rsid w:val="008C1DDC"/>
    <w:rsid w:val="008C311B"/>
    <w:rsid w:val="008C3410"/>
    <w:rsid w:val="008C464A"/>
    <w:rsid w:val="008C4810"/>
    <w:rsid w:val="008C5590"/>
    <w:rsid w:val="008C608A"/>
    <w:rsid w:val="008D03C2"/>
    <w:rsid w:val="008D169A"/>
    <w:rsid w:val="008D2736"/>
    <w:rsid w:val="008D2EBF"/>
    <w:rsid w:val="008D3B5C"/>
    <w:rsid w:val="008D4C66"/>
    <w:rsid w:val="008D4D0C"/>
    <w:rsid w:val="008D6135"/>
    <w:rsid w:val="008D6EE9"/>
    <w:rsid w:val="008D78E3"/>
    <w:rsid w:val="008E01C6"/>
    <w:rsid w:val="008E0BB2"/>
    <w:rsid w:val="008E1AB2"/>
    <w:rsid w:val="008E2907"/>
    <w:rsid w:val="008E2D31"/>
    <w:rsid w:val="008E2D77"/>
    <w:rsid w:val="008E305E"/>
    <w:rsid w:val="008E3E5C"/>
    <w:rsid w:val="008E4586"/>
    <w:rsid w:val="008E4613"/>
    <w:rsid w:val="008E4A9E"/>
    <w:rsid w:val="008E771D"/>
    <w:rsid w:val="008F1880"/>
    <w:rsid w:val="008F1B58"/>
    <w:rsid w:val="008F2017"/>
    <w:rsid w:val="008F4221"/>
    <w:rsid w:val="008F4519"/>
    <w:rsid w:val="00900128"/>
    <w:rsid w:val="009006DD"/>
    <w:rsid w:val="009009B7"/>
    <w:rsid w:val="00902BA6"/>
    <w:rsid w:val="0090595D"/>
    <w:rsid w:val="00905FD8"/>
    <w:rsid w:val="00907E1E"/>
    <w:rsid w:val="009124AC"/>
    <w:rsid w:val="00913980"/>
    <w:rsid w:val="00915521"/>
    <w:rsid w:val="009207BD"/>
    <w:rsid w:val="00921356"/>
    <w:rsid w:val="00922A4A"/>
    <w:rsid w:val="0092339D"/>
    <w:rsid w:val="00924DCE"/>
    <w:rsid w:val="009262AF"/>
    <w:rsid w:val="00926381"/>
    <w:rsid w:val="00926BD3"/>
    <w:rsid w:val="009278BC"/>
    <w:rsid w:val="0092790E"/>
    <w:rsid w:val="00931FD4"/>
    <w:rsid w:val="009351E8"/>
    <w:rsid w:val="00936277"/>
    <w:rsid w:val="00940F06"/>
    <w:rsid w:val="00941D62"/>
    <w:rsid w:val="00942FEA"/>
    <w:rsid w:val="00944AB9"/>
    <w:rsid w:val="009514CE"/>
    <w:rsid w:val="009518C8"/>
    <w:rsid w:val="00951B58"/>
    <w:rsid w:val="009526DE"/>
    <w:rsid w:val="00953B8C"/>
    <w:rsid w:val="00953C3D"/>
    <w:rsid w:val="0095480C"/>
    <w:rsid w:val="009551AD"/>
    <w:rsid w:val="00955381"/>
    <w:rsid w:val="009559C1"/>
    <w:rsid w:val="00955CD6"/>
    <w:rsid w:val="00955DF2"/>
    <w:rsid w:val="00956123"/>
    <w:rsid w:val="00956293"/>
    <w:rsid w:val="00957BE3"/>
    <w:rsid w:val="0096013F"/>
    <w:rsid w:val="0096057D"/>
    <w:rsid w:val="00960B42"/>
    <w:rsid w:val="00961170"/>
    <w:rsid w:val="009619EA"/>
    <w:rsid w:val="00965587"/>
    <w:rsid w:val="00965902"/>
    <w:rsid w:val="00966377"/>
    <w:rsid w:val="009679DB"/>
    <w:rsid w:val="0097173F"/>
    <w:rsid w:val="00971E74"/>
    <w:rsid w:val="00971F7B"/>
    <w:rsid w:val="009729F1"/>
    <w:rsid w:val="00975529"/>
    <w:rsid w:val="009758FB"/>
    <w:rsid w:val="009760E8"/>
    <w:rsid w:val="00977A81"/>
    <w:rsid w:val="00980E33"/>
    <w:rsid w:val="00983684"/>
    <w:rsid w:val="00985218"/>
    <w:rsid w:val="00985D00"/>
    <w:rsid w:val="00987417"/>
    <w:rsid w:val="00987E80"/>
    <w:rsid w:val="00990FA8"/>
    <w:rsid w:val="009940A1"/>
    <w:rsid w:val="0099605F"/>
    <w:rsid w:val="00997CCD"/>
    <w:rsid w:val="009A1655"/>
    <w:rsid w:val="009A25FF"/>
    <w:rsid w:val="009A2BD9"/>
    <w:rsid w:val="009A39D5"/>
    <w:rsid w:val="009A42B3"/>
    <w:rsid w:val="009A433D"/>
    <w:rsid w:val="009A6135"/>
    <w:rsid w:val="009A6A3B"/>
    <w:rsid w:val="009B0CFE"/>
    <w:rsid w:val="009B0F29"/>
    <w:rsid w:val="009B164C"/>
    <w:rsid w:val="009B1A61"/>
    <w:rsid w:val="009B1E01"/>
    <w:rsid w:val="009B1E2A"/>
    <w:rsid w:val="009B1F55"/>
    <w:rsid w:val="009B307D"/>
    <w:rsid w:val="009B3200"/>
    <w:rsid w:val="009B35C1"/>
    <w:rsid w:val="009B4371"/>
    <w:rsid w:val="009B466E"/>
    <w:rsid w:val="009B4830"/>
    <w:rsid w:val="009B5354"/>
    <w:rsid w:val="009B6937"/>
    <w:rsid w:val="009B7A07"/>
    <w:rsid w:val="009C0242"/>
    <w:rsid w:val="009C24DE"/>
    <w:rsid w:val="009C2AD0"/>
    <w:rsid w:val="009C6DD0"/>
    <w:rsid w:val="009C7113"/>
    <w:rsid w:val="009D0107"/>
    <w:rsid w:val="009D41B1"/>
    <w:rsid w:val="009D5208"/>
    <w:rsid w:val="009D6076"/>
    <w:rsid w:val="009D6E0D"/>
    <w:rsid w:val="009D6EBA"/>
    <w:rsid w:val="009D7253"/>
    <w:rsid w:val="009E0E65"/>
    <w:rsid w:val="009E2D17"/>
    <w:rsid w:val="009E393E"/>
    <w:rsid w:val="009E54AA"/>
    <w:rsid w:val="009E5968"/>
    <w:rsid w:val="009E59DF"/>
    <w:rsid w:val="009E5AF9"/>
    <w:rsid w:val="009E7509"/>
    <w:rsid w:val="009F0A2E"/>
    <w:rsid w:val="009F1AAA"/>
    <w:rsid w:val="009F209A"/>
    <w:rsid w:val="009F25FD"/>
    <w:rsid w:val="009F3026"/>
    <w:rsid w:val="009F34F2"/>
    <w:rsid w:val="009F38F5"/>
    <w:rsid w:val="009F46F3"/>
    <w:rsid w:val="009F5390"/>
    <w:rsid w:val="009F6073"/>
    <w:rsid w:val="009F7194"/>
    <w:rsid w:val="009F733E"/>
    <w:rsid w:val="00A0072A"/>
    <w:rsid w:val="00A019D0"/>
    <w:rsid w:val="00A03D85"/>
    <w:rsid w:val="00A06F7A"/>
    <w:rsid w:val="00A10582"/>
    <w:rsid w:val="00A111FD"/>
    <w:rsid w:val="00A208F2"/>
    <w:rsid w:val="00A21DAF"/>
    <w:rsid w:val="00A247CB"/>
    <w:rsid w:val="00A25CF5"/>
    <w:rsid w:val="00A27474"/>
    <w:rsid w:val="00A322CE"/>
    <w:rsid w:val="00A32618"/>
    <w:rsid w:val="00A33089"/>
    <w:rsid w:val="00A33C78"/>
    <w:rsid w:val="00A33EC6"/>
    <w:rsid w:val="00A340EE"/>
    <w:rsid w:val="00A350D8"/>
    <w:rsid w:val="00A35A59"/>
    <w:rsid w:val="00A3635F"/>
    <w:rsid w:val="00A36676"/>
    <w:rsid w:val="00A36D9B"/>
    <w:rsid w:val="00A42623"/>
    <w:rsid w:val="00A43047"/>
    <w:rsid w:val="00A572C1"/>
    <w:rsid w:val="00A5778E"/>
    <w:rsid w:val="00A57F8D"/>
    <w:rsid w:val="00A6490F"/>
    <w:rsid w:val="00A64974"/>
    <w:rsid w:val="00A679AD"/>
    <w:rsid w:val="00A71206"/>
    <w:rsid w:val="00A719BD"/>
    <w:rsid w:val="00A739AA"/>
    <w:rsid w:val="00A74116"/>
    <w:rsid w:val="00A74BAE"/>
    <w:rsid w:val="00A760BA"/>
    <w:rsid w:val="00A7658F"/>
    <w:rsid w:val="00A76AFA"/>
    <w:rsid w:val="00A777E1"/>
    <w:rsid w:val="00A81C03"/>
    <w:rsid w:val="00A82007"/>
    <w:rsid w:val="00A82842"/>
    <w:rsid w:val="00A84019"/>
    <w:rsid w:val="00A8459A"/>
    <w:rsid w:val="00A8470F"/>
    <w:rsid w:val="00A85776"/>
    <w:rsid w:val="00A86610"/>
    <w:rsid w:val="00A87F39"/>
    <w:rsid w:val="00A903E1"/>
    <w:rsid w:val="00A90C1A"/>
    <w:rsid w:val="00A943C1"/>
    <w:rsid w:val="00A94DA9"/>
    <w:rsid w:val="00A94E54"/>
    <w:rsid w:val="00A94F09"/>
    <w:rsid w:val="00A95273"/>
    <w:rsid w:val="00A95341"/>
    <w:rsid w:val="00A97116"/>
    <w:rsid w:val="00A97A52"/>
    <w:rsid w:val="00AA01F6"/>
    <w:rsid w:val="00AA061D"/>
    <w:rsid w:val="00AA0FBA"/>
    <w:rsid w:val="00AA15EE"/>
    <w:rsid w:val="00AA170E"/>
    <w:rsid w:val="00AA2358"/>
    <w:rsid w:val="00AA2ECE"/>
    <w:rsid w:val="00AA3006"/>
    <w:rsid w:val="00AA74A6"/>
    <w:rsid w:val="00AA7556"/>
    <w:rsid w:val="00AA7D01"/>
    <w:rsid w:val="00AB0DF2"/>
    <w:rsid w:val="00AB1856"/>
    <w:rsid w:val="00AB18B9"/>
    <w:rsid w:val="00AB23C4"/>
    <w:rsid w:val="00AB326E"/>
    <w:rsid w:val="00AB3F8F"/>
    <w:rsid w:val="00AB5E25"/>
    <w:rsid w:val="00AB697C"/>
    <w:rsid w:val="00AB7553"/>
    <w:rsid w:val="00AB7B79"/>
    <w:rsid w:val="00AC017C"/>
    <w:rsid w:val="00AC0323"/>
    <w:rsid w:val="00AC64B9"/>
    <w:rsid w:val="00AC6FDE"/>
    <w:rsid w:val="00AC6FFA"/>
    <w:rsid w:val="00AC7901"/>
    <w:rsid w:val="00AD1DED"/>
    <w:rsid w:val="00AD3D19"/>
    <w:rsid w:val="00AD4402"/>
    <w:rsid w:val="00AD5C16"/>
    <w:rsid w:val="00AE3E52"/>
    <w:rsid w:val="00AE7F03"/>
    <w:rsid w:val="00AF127B"/>
    <w:rsid w:val="00AF1773"/>
    <w:rsid w:val="00AF373A"/>
    <w:rsid w:val="00B00A7C"/>
    <w:rsid w:val="00B0153A"/>
    <w:rsid w:val="00B01DBB"/>
    <w:rsid w:val="00B02D59"/>
    <w:rsid w:val="00B05CA3"/>
    <w:rsid w:val="00B07827"/>
    <w:rsid w:val="00B0785C"/>
    <w:rsid w:val="00B0795A"/>
    <w:rsid w:val="00B1154E"/>
    <w:rsid w:val="00B14EC3"/>
    <w:rsid w:val="00B15319"/>
    <w:rsid w:val="00B15E41"/>
    <w:rsid w:val="00B15ECC"/>
    <w:rsid w:val="00B16267"/>
    <w:rsid w:val="00B16484"/>
    <w:rsid w:val="00B16E2E"/>
    <w:rsid w:val="00B17FC1"/>
    <w:rsid w:val="00B21525"/>
    <w:rsid w:val="00B22D2C"/>
    <w:rsid w:val="00B23B50"/>
    <w:rsid w:val="00B248D6"/>
    <w:rsid w:val="00B24CC1"/>
    <w:rsid w:val="00B27903"/>
    <w:rsid w:val="00B32E1C"/>
    <w:rsid w:val="00B33075"/>
    <w:rsid w:val="00B34DD6"/>
    <w:rsid w:val="00B35EC5"/>
    <w:rsid w:val="00B40D2F"/>
    <w:rsid w:val="00B41890"/>
    <w:rsid w:val="00B41E66"/>
    <w:rsid w:val="00B420B4"/>
    <w:rsid w:val="00B423F0"/>
    <w:rsid w:val="00B431AC"/>
    <w:rsid w:val="00B431CF"/>
    <w:rsid w:val="00B4457C"/>
    <w:rsid w:val="00B45841"/>
    <w:rsid w:val="00B50060"/>
    <w:rsid w:val="00B50559"/>
    <w:rsid w:val="00B50B3B"/>
    <w:rsid w:val="00B51DD8"/>
    <w:rsid w:val="00B51F9D"/>
    <w:rsid w:val="00B528D2"/>
    <w:rsid w:val="00B5400E"/>
    <w:rsid w:val="00B541F2"/>
    <w:rsid w:val="00B5422C"/>
    <w:rsid w:val="00B54C71"/>
    <w:rsid w:val="00B55A91"/>
    <w:rsid w:val="00B600AB"/>
    <w:rsid w:val="00B60985"/>
    <w:rsid w:val="00B61D67"/>
    <w:rsid w:val="00B636D3"/>
    <w:rsid w:val="00B644E4"/>
    <w:rsid w:val="00B6479F"/>
    <w:rsid w:val="00B655D5"/>
    <w:rsid w:val="00B66E63"/>
    <w:rsid w:val="00B67130"/>
    <w:rsid w:val="00B67C7C"/>
    <w:rsid w:val="00B70DCD"/>
    <w:rsid w:val="00B70E00"/>
    <w:rsid w:val="00B71C8B"/>
    <w:rsid w:val="00B72660"/>
    <w:rsid w:val="00B72802"/>
    <w:rsid w:val="00B743EC"/>
    <w:rsid w:val="00B747FB"/>
    <w:rsid w:val="00B77474"/>
    <w:rsid w:val="00B7791D"/>
    <w:rsid w:val="00B8047A"/>
    <w:rsid w:val="00B84848"/>
    <w:rsid w:val="00B84B8A"/>
    <w:rsid w:val="00B86AFA"/>
    <w:rsid w:val="00B90230"/>
    <w:rsid w:val="00B902D9"/>
    <w:rsid w:val="00B90F87"/>
    <w:rsid w:val="00B93E81"/>
    <w:rsid w:val="00B95EE2"/>
    <w:rsid w:val="00BA1677"/>
    <w:rsid w:val="00BA1FB4"/>
    <w:rsid w:val="00BA1FEF"/>
    <w:rsid w:val="00BA2E2F"/>
    <w:rsid w:val="00BA5F0D"/>
    <w:rsid w:val="00BA7062"/>
    <w:rsid w:val="00BA73F6"/>
    <w:rsid w:val="00BB3490"/>
    <w:rsid w:val="00BB3CAF"/>
    <w:rsid w:val="00BB4393"/>
    <w:rsid w:val="00BB6D8D"/>
    <w:rsid w:val="00BB74E6"/>
    <w:rsid w:val="00BC02A3"/>
    <w:rsid w:val="00BC3CCE"/>
    <w:rsid w:val="00BC6245"/>
    <w:rsid w:val="00BC633A"/>
    <w:rsid w:val="00BC691E"/>
    <w:rsid w:val="00BD1C2C"/>
    <w:rsid w:val="00BD238D"/>
    <w:rsid w:val="00BD4574"/>
    <w:rsid w:val="00BD54AC"/>
    <w:rsid w:val="00BD54AE"/>
    <w:rsid w:val="00BD71E0"/>
    <w:rsid w:val="00BD7DF9"/>
    <w:rsid w:val="00BE15C3"/>
    <w:rsid w:val="00BE2179"/>
    <w:rsid w:val="00BE3201"/>
    <w:rsid w:val="00BE3A30"/>
    <w:rsid w:val="00BE41FF"/>
    <w:rsid w:val="00BE7B92"/>
    <w:rsid w:val="00BF205B"/>
    <w:rsid w:val="00BF319A"/>
    <w:rsid w:val="00BF3EC5"/>
    <w:rsid w:val="00BF57BB"/>
    <w:rsid w:val="00C0013D"/>
    <w:rsid w:val="00C00D9C"/>
    <w:rsid w:val="00C01A86"/>
    <w:rsid w:val="00C028FB"/>
    <w:rsid w:val="00C02A8C"/>
    <w:rsid w:val="00C03A8E"/>
    <w:rsid w:val="00C04D13"/>
    <w:rsid w:val="00C063CE"/>
    <w:rsid w:val="00C06527"/>
    <w:rsid w:val="00C071E2"/>
    <w:rsid w:val="00C10864"/>
    <w:rsid w:val="00C1086C"/>
    <w:rsid w:val="00C14D1F"/>
    <w:rsid w:val="00C15A43"/>
    <w:rsid w:val="00C15C73"/>
    <w:rsid w:val="00C17135"/>
    <w:rsid w:val="00C17B3A"/>
    <w:rsid w:val="00C21126"/>
    <w:rsid w:val="00C226F4"/>
    <w:rsid w:val="00C258CE"/>
    <w:rsid w:val="00C27229"/>
    <w:rsid w:val="00C3060E"/>
    <w:rsid w:val="00C3133F"/>
    <w:rsid w:val="00C32D6E"/>
    <w:rsid w:val="00C3424F"/>
    <w:rsid w:val="00C35EC2"/>
    <w:rsid w:val="00C37152"/>
    <w:rsid w:val="00C44A93"/>
    <w:rsid w:val="00C45CD9"/>
    <w:rsid w:val="00C46028"/>
    <w:rsid w:val="00C47707"/>
    <w:rsid w:val="00C5649D"/>
    <w:rsid w:val="00C566E6"/>
    <w:rsid w:val="00C5761B"/>
    <w:rsid w:val="00C6366A"/>
    <w:rsid w:val="00C6371B"/>
    <w:rsid w:val="00C63E42"/>
    <w:rsid w:val="00C6440B"/>
    <w:rsid w:val="00C64F51"/>
    <w:rsid w:val="00C66377"/>
    <w:rsid w:val="00C6726D"/>
    <w:rsid w:val="00C67433"/>
    <w:rsid w:val="00C67AF7"/>
    <w:rsid w:val="00C7004D"/>
    <w:rsid w:val="00C70402"/>
    <w:rsid w:val="00C722A5"/>
    <w:rsid w:val="00C724A6"/>
    <w:rsid w:val="00C74ACB"/>
    <w:rsid w:val="00C75962"/>
    <w:rsid w:val="00C75B18"/>
    <w:rsid w:val="00C76CB0"/>
    <w:rsid w:val="00C76EDC"/>
    <w:rsid w:val="00C77019"/>
    <w:rsid w:val="00C80470"/>
    <w:rsid w:val="00C83F31"/>
    <w:rsid w:val="00C8536B"/>
    <w:rsid w:val="00C8721E"/>
    <w:rsid w:val="00C8762E"/>
    <w:rsid w:val="00C9005B"/>
    <w:rsid w:val="00C90769"/>
    <w:rsid w:val="00C91466"/>
    <w:rsid w:val="00C91D55"/>
    <w:rsid w:val="00C91F96"/>
    <w:rsid w:val="00C92267"/>
    <w:rsid w:val="00C924DD"/>
    <w:rsid w:val="00C9460F"/>
    <w:rsid w:val="00C946F3"/>
    <w:rsid w:val="00C96054"/>
    <w:rsid w:val="00C9639A"/>
    <w:rsid w:val="00C9651D"/>
    <w:rsid w:val="00C96B5E"/>
    <w:rsid w:val="00C96D55"/>
    <w:rsid w:val="00C9772C"/>
    <w:rsid w:val="00C97D22"/>
    <w:rsid w:val="00CA2F1C"/>
    <w:rsid w:val="00CA367C"/>
    <w:rsid w:val="00CA4312"/>
    <w:rsid w:val="00CA5594"/>
    <w:rsid w:val="00CA59FE"/>
    <w:rsid w:val="00CA690E"/>
    <w:rsid w:val="00CB0CC5"/>
    <w:rsid w:val="00CB4873"/>
    <w:rsid w:val="00CB5F4D"/>
    <w:rsid w:val="00CB6374"/>
    <w:rsid w:val="00CB73CB"/>
    <w:rsid w:val="00CC0699"/>
    <w:rsid w:val="00CC17CC"/>
    <w:rsid w:val="00CC17FA"/>
    <w:rsid w:val="00CC3135"/>
    <w:rsid w:val="00CC3784"/>
    <w:rsid w:val="00CC564B"/>
    <w:rsid w:val="00CC57E7"/>
    <w:rsid w:val="00CC6610"/>
    <w:rsid w:val="00CC6F6C"/>
    <w:rsid w:val="00CC7DE9"/>
    <w:rsid w:val="00CD0199"/>
    <w:rsid w:val="00CD060A"/>
    <w:rsid w:val="00CD09FA"/>
    <w:rsid w:val="00CD0ABC"/>
    <w:rsid w:val="00CD2360"/>
    <w:rsid w:val="00CD2B43"/>
    <w:rsid w:val="00CD2C29"/>
    <w:rsid w:val="00CD44A9"/>
    <w:rsid w:val="00CD60B2"/>
    <w:rsid w:val="00CD6C73"/>
    <w:rsid w:val="00CE0D78"/>
    <w:rsid w:val="00CE1DF6"/>
    <w:rsid w:val="00CE289B"/>
    <w:rsid w:val="00CE29A2"/>
    <w:rsid w:val="00CE2A6F"/>
    <w:rsid w:val="00CE2F7E"/>
    <w:rsid w:val="00CE6412"/>
    <w:rsid w:val="00CF04A9"/>
    <w:rsid w:val="00CF0624"/>
    <w:rsid w:val="00CF0880"/>
    <w:rsid w:val="00CF09F5"/>
    <w:rsid w:val="00CF129F"/>
    <w:rsid w:val="00CF1D33"/>
    <w:rsid w:val="00CF1FDC"/>
    <w:rsid w:val="00CF2541"/>
    <w:rsid w:val="00CF2E5F"/>
    <w:rsid w:val="00CF353A"/>
    <w:rsid w:val="00CF378E"/>
    <w:rsid w:val="00CF3AC6"/>
    <w:rsid w:val="00D00C40"/>
    <w:rsid w:val="00D0169F"/>
    <w:rsid w:val="00D037BB"/>
    <w:rsid w:val="00D03873"/>
    <w:rsid w:val="00D06ADF"/>
    <w:rsid w:val="00D06FB6"/>
    <w:rsid w:val="00D1079C"/>
    <w:rsid w:val="00D10D0C"/>
    <w:rsid w:val="00D111BC"/>
    <w:rsid w:val="00D11DAC"/>
    <w:rsid w:val="00D1247F"/>
    <w:rsid w:val="00D1298F"/>
    <w:rsid w:val="00D145CC"/>
    <w:rsid w:val="00D15208"/>
    <w:rsid w:val="00D1588D"/>
    <w:rsid w:val="00D234D2"/>
    <w:rsid w:val="00D2373C"/>
    <w:rsid w:val="00D24421"/>
    <w:rsid w:val="00D30EA5"/>
    <w:rsid w:val="00D31375"/>
    <w:rsid w:val="00D31D52"/>
    <w:rsid w:val="00D35595"/>
    <w:rsid w:val="00D3727D"/>
    <w:rsid w:val="00D410EB"/>
    <w:rsid w:val="00D42ACD"/>
    <w:rsid w:val="00D42B04"/>
    <w:rsid w:val="00D43836"/>
    <w:rsid w:val="00D44A19"/>
    <w:rsid w:val="00D46075"/>
    <w:rsid w:val="00D471D3"/>
    <w:rsid w:val="00D505F9"/>
    <w:rsid w:val="00D50E76"/>
    <w:rsid w:val="00D51779"/>
    <w:rsid w:val="00D5322D"/>
    <w:rsid w:val="00D546BF"/>
    <w:rsid w:val="00D56CEB"/>
    <w:rsid w:val="00D577FC"/>
    <w:rsid w:val="00D57C88"/>
    <w:rsid w:val="00D61541"/>
    <w:rsid w:val="00D62106"/>
    <w:rsid w:val="00D62243"/>
    <w:rsid w:val="00D624B7"/>
    <w:rsid w:val="00D6678A"/>
    <w:rsid w:val="00D66DF9"/>
    <w:rsid w:val="00D670A3"/>
    <w:rsid w:val="00D70689"/>
    <w:rsid w:val="00D70C4C"/>
    <w:rsid w:val="00D70DC1"/>
    <w:rsid w:val="00D7158A"/>
    <w:rsid w:val="00D72CCC"/>
    <w:rsid w:val="00D73302"/>
    <w:rsid w:val="00D73DE7"/>
    <w:rsid w:val="00D7566D"/>
    <w:rsid w:val="00D81874"/>
    <w:rsid w:val="00D81E55"/>
    <w:rsid w:val="00D821B6"/>
    <w:rsid w:val="00D846FA"/>
    <w:rsid w:val="00D86328"/>
    <w:rsid w:val="00D930CF"/>
    <w:rsid w:val="00D93BF6"/>
    <w:rsid w:val="00D949FD"/>
    <w:rsid w:val="00D94BB0"/>
    <w:rsid w:val="00D97776"/>
    <w:rsid w:val="00DA01C4"/>
    <w:rsid w:val="00DA0753"/>
    <w:rsid w:val="00DA20CD"/>
    <w:rsid w:val="00DA2E62"/>
    <w:rsid w:val="00DA447B"/>
    <w:rsid w:val="00DA6197"/>
    <w:rsid w:val="00DA7122"/>
    <w:rsid w:val="00DB00A5"/>
    <w:rsid w:val="00DB02EE"/>
    <w:rsid w:val="00DB0792"/>
    <w:rsid w:val="00DB2AA2"/>
    <w:rsid w:val="00DB3F00"/>
    <w:rsid w:val="00DC09B9"/>
    <w:rsid w:val="00DC377C"/>
    <w:rsid w:val="00DC395F"/>
    <w:rsid w:val="00DC401A"/>
    <w:rsid w:val="00DC407D"/>
    <w:rsid w:val="00DC45F8"/>
    <w:rsid w:val="00DC53D2"/>
    <w:rsid w:val="00DC55AF"/>
    <w:rsid w:val="00DC5675"/>
    <w:rsid w:val="00DD000C"/>
    <w:rsid w:val="00DD3BF7"/>
    <w:rsid w:val="00DD4C8B"/>
    <w:rsid w:val="00DD5A7E"/>
    <w:rsid w:val="00DE0887"/>
    <w:rsid w:val="00DE2805"/>
    <w:rsid w:val="00DE2CDF"/>
    <w:rsid w:val="00DE2FC7"/>
    <w:rsid w:val="00DE404B"/>
    <w:rsid w:val="00DE51DE"/>
    <w:rsid w:val="00DE5F37"/>
    <w:rsid w:val="00DF1509"/>
    <w:rsid w:val="00DF2BAD"/>
    <w:rsid w:val="00DF3305"/>
    <w:rsid w:val="00DF4A04"/>
    <w:rsid w:val="00DF6860"/>
    <w:rsid w:val="00DF7007"/>
    <w:rsid w:val="00DF71BA"/>
    <w:rsid w:val="00E00E32"/>
    <w:rsid w:val="00E01C6A"/>
    <w:rsid w:val="00E020C2"/>
    <w:rsid w:val="00E02ECE"/>
    <w:rsid w:val="00E04209"/>
    <w:rsid w:val="00E04420"/>
    <w:rsid w:val="00E04695"/>
    <w:rsid w:val="00E05587"/>
    <w:rsid w:val="00E05C50"/>
    <w:rsid w:val="00E0768A"/>
    <w:rsid w:val="00E07C93"/>
    <w:rsid w:val="00E12A76"/>
    <w:rsid w:val="00E1324E"/>
    <w:rsid w:val="00E1423E"/>
    <w:rsid w:val="00E14912"/>
    <w:rsid w:val="00E16B19"/>
    <w:rsid w:val="00E16D31"/>
    <w:rsid w:val="00E20F1A"/>
    <w:rsid w:val="00E22AF0"/>
    <w:rsid w:val="00E23B7E"/>
    <w:rsid w:val="00E25160"/>
    <w:rsid w:val="00E2754F"/>
    <w:rsid w:val="00E324AA"/>
    <w:rsid w:val="00E33710"/>
    <w:rsid w:val="00E36819"/>
    <w:rsid w:val="00E3681F"/>
    <w:rsid w:val="00E36926"/>
    <w:rsid w:val="00E378EA"/>
    <w:rsid w:val="00E37DA4"/>
    <w:rsid w:val="00E37FE7"/>
    <w:rsid w:val="00E40371"/>
    <w:rsid w:val="00E431D3"/>
    <w:rsid w:val="00E43354"/>
    <w:rsid w:val="00E447E1"/>
    <w:rsid w:val="00E456F8"/>
    <w:rsid w:val="00E520D5"/>
    <w:rsid w:val="00E529C7"/>
    <w:rsid w:val="00E52E4D"/>
    <w:rsid w:val="00E62406"/>
    <w:rsid w:val="00E647E7"/>
    <w:rsid w:val="00E659D5"/>
    <w:rsid w:val="00E66209"/>
    <w:rsid w:val="00E67B84"/>
    <w:rsid w:val="00E67BE1"/>
    <w:rsid w:val="00E70A5B"/>
    <w:rsid w:val="00E71F8F"/>
    <w:rsid w:val="00E76FFF"/>
    <w:rsid w:val="00E772CE"/>
    <w:rsid w:val="00E77B76"/>
    <w:rsid w:val="00E806E1"/>
    <w:rsid w:val="00E80C8F"/>
    <w:rsid w:val="00E81996"/>
    <w:rsid w:val="00E825A6"/>
    <w:rsid w:val="00E830F8"/>
    <w:rsid w:val="00E83927"/>
    <w:rsid w:val="00E85949"/>
    <w:rsid w:val="00E917BB"/>
    <w:rsid w:val="00E91A7E"/>
    <w:rsid w:val="00E92016"/>
    <w:rsid w:val="00E93E99"/>
    <w:rsid w:val="00E9407F"/>
    <w:rsid w:val="00E9423C"/>
    <w:rsid w:val="00E963FB"/>
    <w:rsid w:val="00E9755D"/>
    <w:rsid w:val="00EA0289"/>
    <w:rsid w:val="00EA08F9"/>
    <w:rsid w:val="00EA273E"/>
    <w:rsid w:val="00EA291F"/>
    <w:rsid w:val="00EA3D39"/>
    <w:rsid w:val="00EA4A43"/>
    <w:rsid w:val="00EB0B06"/>
    <w:rsid w:val="00EB1092"/>
    <w:rsid w:val="00EB10FD"/>
    <w:rsid w:val="00EB268E"/>
    <w:rsid w:val="00EB5E07"/>
    <w:rsid w:val="00EB66E7"/>
    <w:rsid w:val="00EB67AA"/>
    <w:rsid w:val="00EC0264"/>
    <w:rsid w:val="00EC0B53"/>
    <w:rsid w:val="00EC48E4"/>
    <w:rsid w:val="00EC5C47"/>
    <w:rsid w:val="00EC6C5B"/>
    <w:rsid w:val="00EC6D4F"/>
    <w:rsid w:val="00EC6E4B"/>
    <w:rsid w:val="00EC7F58"/>
    <w:rsid w:val="00ED17F4"/>
    <w:rsid w:val="00ED2E36"/>
    <w:rsid w:val="00ED3FF6"/>
    <w:rsid w:val="00ED4199"/>
    <w:rsid w:val="00ED4382"/>
    <w:rsid w:val="00ED5B9E"/>
    <w:rsid w:val="00ED7CB7"/>
    <w:rsid w:val="00EE22D5"/>
    <w:rsid w:val="00EE3B21"/>
    <w:rsid w:val="00EE5D9F"/>
    <w:rsid w:val="00EE74E0"/>
    <w:rsid w:val="00EF020B"/>
    <w:rsid w:val="00EF0A75"/>
    <w:rsid w:val="00EF1998"/>
    <w:rsid w:val="00EF2A88"/>
    <w:rsid w:val="00EF4468"/>
    <w:rsid w:val="00EF7E3B"/>
    <w:rsid w:val="00F00CAA"/>
    <w:rsid w:val="00F01421"/>
    <w:rsid w:val="00F0297F"/>
    <w:rsid w:val="00F03E85"/>
    <w:rsid w:val="00F0475E"/>
    <w:rsid w:val="00F047C3"/>
    <w:rsid w:val="00F04AB6"/>
    <w:rsid w:val="00F04B3F"/>
    <w:rsid w:val="00F04CBC"/>
    <w:rsid w:val="00F04CCF"/>
    <w:rsid w:val="00F05BE8"/>
    <w:rsid w:val="00F06140"/>
    <w:rsid w:val="00F06E69"/>
    <w:rsid w:val="00F075CA"/>
    <w:rsid w:val="00F116DF"/>
    <w:rsid w:val="00F11763"/>
    <w:rsid w:val="00F11A3C"/>
    <w:rsid w:val="00F12391"/>
    <w:rsid w:val="00F167F1"/>
    <w:rsid w:val="00F16A06"/>
    <w:rsid w:val="00F176B8"/>
    <w:rsid w:val="00F2037B"/>
    <w:rsid w:val="00F2047D"/>
    <w:rsid w:val="00F2273D"/>
    <w:rsid w:val="00F24246"/>
    <w:rsid w:val="00F2656B"/>
    <w:rsid w:val="00F26660"/>
    <w:rsid w:val="00F27070"/>
    <w:rsid w:val="00F27B70"/>
    <w:rsid w:val="00F27F3A"/>
    <w:rsid w:val="00F31172"/>
    <w:rsid w:val="00F32168"/>
    <w:rsid w:val="00F33D28"/>
    <w:rsid w:val="00F363EB"/>
    <w:rsid w:val="00F37994"/>
    <w:rsid w:val="00F440E0"/>
    <w:rsid w:val="00F44B75"/>
    <w:rsid w:val="00F457C5"/>
    <w:rsid w:val="00F45AA7"/>
    <w:rsid w:val="00F45ADA"/>
    <w:rsid w:val="00F46CBC"/>
    <w:rsid w:val="00F4720D"/>
    <w:rsid w:val="00F50E33"/>
    <w:rsid w:val="00F52471"/>
    <w:rsid w:val="00F543ED"/>
    <w:rsid w:val="00F548E1"/>
    <w:rsid w:val="00F54B82"/>
    <w:rsid w:val="00F5551A"/>
    <w:rsid w:val="00F57627"/>
    <w:rsid w:val="00F57981"/>
    <w:rsid w:val="00F6016A"/>
    <w:rsid w:val="00F6079E"/>
    <w:rsid w:val="00F60B90"/>
    <w:rsid w:val="00F62EEF"/>
    <w:rsid w:val="00F6539B"/>
    <w:rsid w:val="00F656D4"/>
    <w:rsid w:val="00F66B82"/>
    <w:rsid w:val="00F6737E"/>
    <w:rsid w:val="00F70856"/>
    <w:rsid w:val="00F718AA"/>
    <w:rsid w:val="00F7348D"/>
    <w:rsid w:val="00F75D95"/>
    <w:rsid w:val="00F76282"/>
    <w:rsid w:val="00F765B4"/>
    <w:rsid w:val="00F768D8"/>
    <w:rsid w:val="00F82482"/>
    <w:rsid w:val="00F838E5"/>
    <w:rsid w:val="00F84AB9"/>
    <w:rsid w:val="00F86290"/>
    <w:rsid w:val="00F904D3"/>
    <w:rsid w:val="00F90D53"/>
    <w:rsid w:val="00F9398D"/>
    <w:rsid w:val="00F93E89"/>
    <w:rsid w:val="00F94854"/>
    <w:rsid w:val="00F96A2B"/>
    <w:rsid w:val="00F9770F"/>
    <w:rsid w:val="00FA01C7"/>
    <w:rsid w:val="00FA1591"/>
    <w:rsid w:val="00FA2B5C"/>
    <w:rsid w:val="00FA2C0D"/>
    <w:rsid w:val="00FA4308"/>
    <w:rsid w:val="00FA7CD6"/>
    <w:rsid w:val="00FB52E6"/>
    <w:rsid w:val="00FB652B"/>
    <w:rsid w:val="00FC253E"/>
    <w:rsid w:val="00FC2D5B"/>
    <w:rsid w:val="00FC3098"/>
    <w:rsid w:val="00FC5E9B"/>
    <w:rsid w:val="00FC6377"/>
    <w:rsid w:val="00FC6D89"/>
    <w:rsid w:val="00FC7D70"/>
    <w:rsid w:val="00FD1F98"/>
    <w:rsid w:val="00FD243C"/>
    <w:rsid w:val="00FD2689"/>
    <w:rsid w:val="00FE0100"/>
    <w:rsid w:val="00FE1705"/>
    <w:rsid w:val="00FE2308"/>
    <w:rsid w:val="00FE2410"/>
    <w:rsid w:val="00FE3578"/>
    <w:rsid w:val="00FE4975"/>
    <w:rsid w:val="00FE4CB3"/>
    <w:rsid w:val="00FE5914"/>
    <w:rsid w:val="00FE75EC"/>
    <w:rsid w:val="00FF064E"/>
    <w:rsid w:val="00FF0BB1"/>
    <w:rsid w:val="00FF0FBF"/>
    <w:rsid w:val="00FF172E"/>
    <w:rsid w:val="00FF3366"/>
    <w:rsid w:val="00FF37E3"/>
    <w:rsid w:val="00FF3A48"/>
    <w:rsid w:val="00FF3CA8"/>
    <w:rsid w:val="00FF4619"/>
    <w:rsid w:val="00FF5D9F"/>
    <w:rsid w:val="00FF7359"/>
    <w:rsid w:val="00FF78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27181"/>
  <w15:chartTrackingRefBased/>
  <w15:docId w15:val="{904919AE-2084-4698-8C42-FD45BEF2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02"/>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basedOn w:val="Normal"/>
    <w:uiPriority w:val="34"/>
    <w:qFormat/>
    <w:rsid w:val="004C0AE6"/>
    <w:pPr>
      <w:ind w:left="720"/>
      <w:contextualSpacing/>
    </w:pPr>
  </w:style>
  <w:style w:type="paragraph" w:styleId="NormalWeb">
    <w:name w:val="Normal (Web)"/>
    <w:basedOn w:val="Normal"/>
    <w:uiPriority w:val="99"/>
    <w:semiHidden/>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semiHidden/>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styleId="Hipervnculovisitado">
    <w:name w:val="FollowedHyperlink"/>
    <w:basedOn w:val="Fuentedeprrafopredeter"/>
    <w:uiPriority w:val="99"/>
    <w:semiHidden/>
    <w:unhideWhenUsed/>
    <w:rsid w:val="00444BE3"/>
    <w:rPr>
      <w:color w:val="800080" w:themeColor="followedHyperlink"/>
      <w:u w:val="single"/>
    </w:rPr>
  </w:style>
  <w:style w:type="paragraph" w:customStyle="1" w:styleId="msonormal0">
    <w:name w:val="msonormal"/>
    <w:basedOn w:val="Normal"/>
    <w:rsid w:val="008E01C6"/>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font5">
    <w:name w:val="font5"/>
    <w:basedOn w:val="Normal"/>
    <w:rsid w:val="008E01C6"/>
    <w:pPr>
      <w:spacing w:before="100" w:beforeAutospacing="1" w:after="100" w:afterAutospacing="1" w:line="240" w:lineRule="auto"/>
    </w:pPr>
    <w:rPr>
      <w:rFonts w:ascii="Arial" w:eastAsia="Times New Roman" w:hAnsi="Arial" w:cs="Arial"/>
      <w:b/>
      <w:bCs/>
      <w:sz w:val="18"/>
      <w:szCs w:val="18"/>
      <w:lang w:eastAsia="es-CO"/>
    </w:rPr>
  </w:style>
  <w:style w:type="paragraph" w:customStyle="1" w:styleId="font6">
    <w:name w:val="font6"/>
    <w:basedOn w:val="Normal"/>
    <w:rsid w:val="008E01C6"/>
    <w:pPr>
      <w:spacing w:before="100" w:beforeAutospacing="1" w:after="100" w:afterAutospacing="1" w:line="240" w:lineRule="auto"/>
    </w:pPr>
    <w:rPr>
      <w:rFonts w:ascii="Arial" w:eastAsia="Times New Roman" w:hAnsi="Arial" w:cs="Arial"/>
      <w:sz w:val="18"/>
      <w:szCs w:val="18"/>
      <w:lang w:eastAsia="es-CO"/>
    </w:rPr>
  </w:style>
  <w:style w:type="paragraph" w:customStyle="1" w:styleId="font7">
    <w:name w:val="font7"/>
    <w:basedOn w:val="Normal"/>
    <w:rsid w:val="008E01C6"/>
    <w:pPr>
      <w:spacing w:before="100" w:beforeAutospacing="1" w:after="100" w:afterAutospacing="1" w:line="240" w:lineRule="auto"/>
    </w:pPr>
    <w:rPr>
      <w:rFonts w:ascii="Times New Roman" w:eastAsia="Times New Roman" w:hAnsi="Times New Roman"/>
      <w:sz w:val="18"/>
      <w:szCs w:val="18"/>
      <w:lang w:eastAsia="es-CO"/>
    </w:rPr>
  </w:style>
  <w:style w:type="paragraph" w:customStyle="1" w:styleId="font8">
    <w:name w:val="font8"/>
    <w:basedOn w:val="Normal"/>
    <w:rsid w:val="008E01C6"/>
    <w:pPr>
      <w:spacing w:before="100" w:beforeAutospacing="1" w:after="100" w:afterAutospacing="1" w:line="240" w:lineRule="auto"/>
    </w:pPr>
    <w:rPr>
      <w:rFonts w:ascii="Arial" w:eastAsia="Times New Roman" w:hAnsi="Arial" w:cs="Arial"/>
      <w:color w:val="000000"/>
      <w:sz w:val="18"/>
      <w:szCs w:val="18"/>
      <w:lang w:eastAsia="es-CO"/>
    </w:rPr>
  </w:style>
  <w:style w:type="paragraph" w:customStyle="1" w:styleId="font9">
    <w:name w:val="font9"/>
    <w:basedOn w:val="Normal"/>
    <w:rsid w:val="008E01C6"/>
    <w:pPr>
      <w:spacing w:before="100" w:beforeAutospacing="1" w:after="100" w:afterAutospacing="1" w:line="240" w:lineRule="auto"/>
    </w:pPr>
    <w:rPr>
      <w:rFonts w:ascii="Arial" w:eastAsia="Times New Roman" w:hAnsi="Arial" w:cs="Arial"/>
      <w:b/>
      <w:bCs/>
      <w:i/>
      <w:iCs/>
      <w:sz w:val="18"/>
      <w:szCs w:val="18"/>
      <w:lang w:eastAsia="es-CO"/>
    </w:rPr>
  </w:style>
  <w:style w:type="paragraph" w:customStyle="1" w:styleId="font10">
    <w:name w:val="font10"/>
    <w:basedOn w:val="Normal"/>
    <w:rsid w:val="008E01C6"/>
    <w:pPr>
      <w:spacing w:before="100" w:beforeAutospacing="1" w:after="100" w:afterAutospacing="1" w:line="240" w:lineRule="auto"/>
    </w:pPr>
    <w:rPr>
      <w:rFonts w:ascii="Arial" w:eastAsia="Times New Roman" w:hAnsi="Arial" w:cs="Arial"/>
      <w:i/>
      <w:iCs/>
      <w:sz w:val="18"/>
      <w:szCs w:val="18"/>
      <w:lang w:eastAsia="es-CO"/>
    </w:rPr>
  </w:style>
  <w:style w:type="paragraph" w:customStyle="1" w:styleId="xl65">
    <w:name w:val="xl65"/>
    <w:basedOn w:val="Normal"/>
    <w:rsid w:val="008E01C6"/>
    <w:pPr>
      <w:spacing w:before="100" w:beforeAutospacing="1" w:after="100" w:afterAutospacing="1" w:line="240" w:lineRule="auto"/>
    </w:pPr>
    <w:rPr>
      <w:rFonts w:ascii="Arial" w:eastAsia="Times New Roman" w:hAnsi="Arial" w:cs="Arial"/>
      <w:sz w:val="24"/>
      <w:szCs w:val="24"/>
      <w:lang w:eastAsia="es-CO"/>
    </w:rPr>
  </w:style>
  <w:style w:type="paragraph" w:customStyle="1" w:styleId="xl66">
    <w:name w:val="xl66"/>
    <w:basedOn w:val="Normal"/>
    <w:rsid w:val="008E01C6"/>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000000"/>
      <w:sz w:val="18"/>
      <w:szCs w:val="18"/>
      <w:lang w:eastAsia="es-CO"/>
    </w:rPr>
  </w:style>
  <w:style w:type="paragraph" w:customStyle="1" w:styleId="xl67">
    <w:name w:val="xl67"/>
    <w:basedOn w:val="Normal"/>
    <w:rsid w:val="008E01C6"/>
    <w:pPr>
      <w:pBdr>
        <w:top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000000"/>
      <w:sz w:val="18"/>
      <w:szCs w:val="18"/>
      <w:lang w:eastAsia="es-CO"/>
    </w:rPr>
  </w:style>
  <w:style w:type="paragraph" w:customStyle="1" w:styleId="xl68">
    <w:name w:val="xl68"/>
    <w:basedOn w:val="Normal"/>
    <w:rsid w:val="008E01C6"/>
    <w:pPr>
      <w:pBdr>
        <w:top w:val="single" w:sz="8" w:space="0" w:color="auto"/>
        <w:left w:val="single" w:sz="8"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69">
    <w:name w:val="xl69"/>
    <w:basedOn w:val="Normal"/>
    <w:rsid w:val="008E01C6"/>
    <w:pPr>
      <w:pBdr>
        <w:top w:val="single" w:sz="8"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70">
    <w:name w:val="xl70"/>
    <w:basedOn w:val="Normal"/>
    <w:rsid w:val="008E01C6"/>
    <w:pPr>
      <w:pBdr>
        <w:top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71">
    <w:name w:val="xl71"/>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sz w:val="18"/>
      <w:szCs w:val="18"/>
      <w:lang w:eastAsia="es-CO"/>
    </w:rPr>
  </w:style>
  <w:style w:type="paragraph" w:customStyle="1" w:styleId="xl72">
    <w:name w:val="xl72"/>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563C1"/>
      <w:sz w:val="18"/>
      <w:szCs w:val="18"/>
      <w:u w:val="single"/>
      <w:lang w:eastAsia="es-CO"/>
    </w:rPr>
  </w:style>
  <w:style w:type="paragraph" w:customStyle="1" w:styleId="xl73">
    <w:name w:val="xl73"/>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74">
    <w:name w:val="xl74"/>
    <w:basedOn w:val="Normal"/>
    <w:rsid w:val="008E01C6"/>
    <w:pPr>
      <w:pBdr>
        <w:top w:val="single" w:sz="8" w:space="0" w:color="auto"/>
        <w:left w:val="single" w:sz="8" w:space="0" w:color="auto"/>
        <w:right w:val="single" w:sz="8" w:space="0" w:color="auto"/>
      </w:pBdr>
      <w:shd w:val="clear" w:color="000000" w:fill="DBE5F1"/>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75">
    <w:name w:val="xl75"/>
    <w:basedOn w:val="Normal"/>
    <w:rsid w:val="008E01C6"/>
    <w:pPr>
      <w:pBdr>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sz w:val="18"/>
      <w:szCs w:val="18"/>
      <w:lang w:eastAsia="es-CO"/>
    </w:rPr>
  </w:style>
  <w:style w:type="paragraph" w:customStyle="1" w:styleId="xl76">
    <w:name w:val="xl76"/>
    <w:basedOn w:val="Normal"/>
    <w:rsid w:val="008E01C6"/>
    <w:pPr>
      <w:pBdr>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563C1"/>
      <w:sz w:val="18"/>
      <w:szCs w:val="18"/>
      <w:u w:val="single"/>
      <w:lang w:eastAsia="es-CO"/>
    </w:rPr>
  </w:style>
  <w:style w:type="paragraph" w:customStyle="1" w:styleId="xl77">
    <w:name w:val="xl77"/>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78">
    <w:name w:val="xl78"/>
    <w:basedOn w:val="Normal"/>
    <w:rsid w:val="008E01C6"/>
    <w:pPr>
      <w:pBdr>
        <w:left w:val="single" w:sz="8" w:space="0" w:color="auto"/>
        <w:right w:val="single" w:sz="8" w:space="0" w:color="auto"/>
      </w:pBdr>
      <w:shd w:val="clear" w:color="000000" w:fill="DBE5F1"/>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79">
    <w:name w:val="xl79"/>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sz w:val="18"/>
      <w:szCs w:val="18"/>
      <w:lang w:eastAsia="es-CO"/>
    </w:rPr>
  </w:style>
  <w:style w:type="paragraph" w:customStyle="1" w:styleId="xl80">
    <w:name w:val="xl80"/>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563C1"/>
      <w:sz w:val="18"/>
      <w:szCs w:val="18"/>
      <w:u w:val="single"/>
      <w:lang w:eastAsia="es-CO"/>
    </w:rPr>
  </w:style>
  <w:style w:type="paragraph" w:customStyle="1" w:styleId="xl81">
    <w:name w:val="xl81"/>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82">
    <w:name w:val="xl82"/>
    <w:basedOn w:val="Normal"/>
    <w:rsid w:val="008E01C6"/>
    <w:pPr>
      <w:pBdr>
        <w:left w:val="single" w:sz="8" w:space="0" w:color="auto"/>
        <w:bottom w:val="single" w:sz="8" w:space="0" w:color="auto"/>
        <w:right w:val="single" w:sz="8" w:space="0" w:color="auto"/>
      </w:pBdr>
      <w:shd w:val="clear" w:color="000000" w:fill="DBE5F1"/>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83">
    <w:name w:val="xl83"/>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84">
    <w:name w:val="xl84"/>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563C1"/>
      <w:sz w:val="18"/>
      <w:szCs w:val="18"/>
      <w:u w:val="single"/>
      <w:lang w:eastAsia="es-CO"/>
    </w:rPr>
  </w:style>
  <w:style w:type="paragraph" w:customStyle="1" w:styleId="xl85">
    <w:name w:val="xl85"/>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86">
    <w:name w:val="xl86"/>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563C1"/>
      <w:sz w:val="18"/>
      <w:szCs w:val="18"/>
      <w:u w:val="single"/>
      <w:lang w:eastAsia="es-CO"/>
    </w:rPr>
  </w:style>
  <w:style w:type="paragraph" w:customStyle="1" w:styleId="xl87">
    <w:name w:val="xl87"/>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88">
    <w:name w:val="xl88"/>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563C1"/>
      <w:sz w:val="18"/>
      <w:szCs w:val="18"/>
      <w:u w:val="single"/>
      <w:lang w:eastAsia="es-CO"/>
    </w:rPr>
  </w:style>
  <w:style w:type="paragraph" w:customStyle="1" w:styleId="xl89">
    <w:name w:val="xl89"/>
    <w:basedOn w:val="Normal"/>
    <w:rsid w:val="008E01C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90">
    <w:name w:val="xl90"/>
    <w:basedOn w:val="Normal"/>
    <w:rsid w:val="008E01C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91">
    <w:name w:val="xl91"/>
    <w:basedOn w:val="Normal"/>
    <w:rsid w:val="008E01C6"/>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92">
    <w:name w:val="xl92"/>
    <w:basedOn w:val="Normal"/>
    <w:rsid w:val="008E01C6"/>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93">
    <w:name w:val="xl93"/>
    <w:basedOn w:val="Normal"/>
    <w:rsid w:val="008E01C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94">
    <w:name w:val="xl94"/>
    <w:basedOn w:val="Normal"/>
    <w:rsid w:val="008E01C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95">
    <w:name w:val="xl95"/>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96">
    <w:name w:val="xl96"/>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97">
    <w:name w:val="xl97"/>
    <w:basedOn w:val="Normal"/>
    <w:rsid w:val="008E01C6"/>
    <w:pPr>
      <w:pBdr>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98">
    <w:name w:val="xl98"/>
    <w:basedOn w:val="Normal"/>
    <w:rsid w:val="008E01C6"/>
    <w:pPr>
      <w:pBdr>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99">
    <w:name w:val="xl99"/>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100">
    <w:name w:val="xl100"/>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101">
    <w:name w:val="xl101"/>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8"/>
      <w:szCs w:val="18"/>
      <w:lang w:eastAsia="es-CO"/>
    </w:rPr>
  </w:style>
  <w:style w:type="paragraph" w:customStyle="1" w:styleId="xl102">
    <w:name w:val="xl102"/>
    <w:basedOn w:val="Normal"/>
    <w:rsid w:val="008E01C6"/>
    <w:pPr>
      <w:pBdr>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8"/>
      <w:szCs w:val="18"/>
      <w:lang w:eastAsia="es-CO"/>
    </w:rPr>
  </w:style>
  <w:style w:type="paragraph" w:customStyle="1" w:styleId="xl103">
    <w:name w:val="xl103"/>
    <w:basedOn w:val="Normal"/>
    <w:rsid w:val="008E01C6"/>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04">
    <w:name w:val="xl104"/>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05">
    <w:name w:val="xl105"/>
    <w:basedOn w:val="Normal"/>
    <w:rsid w:val="008E01C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106">
    <w:name w:val="xl106"/>
    <w:basedOn w:val="Normal"/>
    <w:rsid w:val="008E01C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107">
    <w:name w:val="xl107"/>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08">
    <w:name w:val="xl108"/>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109">
    <w:name w:val="xl109"/>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110">
    <w:name w:val="xl110"/>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1">
    <w:name w:val="xl111"/>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2">
    <w:name w:val="xl112"/>
    <w:basedOn w:val="Normal"/>
    <w:rsid w:val="008E01C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113">
    <w:name w:val="xl113"/>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4">
    <w:name w:val="xl114"/>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5">
    <w:name w:val="xl115"/>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116">
    <w:name w:val="xl116"/>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117">
    <w:name w:val="xl117"/>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8">
    <w:name w:val="xl118"/>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9">
    <w:name w:val="xl119"/>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20">
    <w:name w:val="xl120"/>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21">
    <w:name w:val="xl121"/>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22">
    <w:name w:val="xl122"/>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sz w:val="18"/>
      <w:szCs w:val="18"/>
      <w:lang w:eastAsia="es-CO"/>
    </w:rPr>
  </w:style>
  <w:style w:type="paragraph" w:customStyle="1" w:styleId="xl123">
    <w:name w:val="xl123"/>
    <w:basedOn w:val="Normal"/>
    <w:rsid w:val="008E01C6"/>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color w:val="0563C1"/>
      <w:sz w:val="18"/>
      <w:szCs w:val="18"/>
      <w:u w:val="single"/>
      <w:lang w:eastAsia="es-CO"/>
    </w:rPr>
  </w:style>
  <w:style w:type="paragraph" w:customStyle="1" w:styleId="xl124">
    <w:name w:val="xl124"/>
    <w:basedOn w:val="Normal"/>
    <w:rsid w:val="008E01C6"/>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25">
    <w:name w:val="xl125"/>
    <w:basedOn w:val="Normal"/>
    <w:rsid w:val="008E01C6"/>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26">
    <w:name w:val="xl126"/>
    <w:basedOn w:val="Normal"/>
    <w:rsid w:val="008E01C6"/>
    <w:pPr>
      <w:pBdr>
        <w:top w:val="single" w:sz="8" w:space="0" w:color="auto"/>
        <w:left w:val="single" w:sz="8" w:space="0" w:color="auto"/>
        <w:bottom w:val="single" w:sz="8"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127">
    <w:name w:val="xl127"/>
    <w:basedOn w:val="Normal"/>
    <w:rsid w:val="008E01C6"/>
    <w:pPr>
      <w:pBdr>
        <w:top w:val="single" w:sz="8" w:space="0" w:color="auto"/>
        <w:bottom w:val="single" w:sz="8"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128">
    <w:name w:val="xl128"/>
    <w:basedOn w:val="Normal"/>
    <w:rsid w:val="008E01C6"/>
    <w:pPr>
      <w:pBdr>
        <w:top w:val="single" w:sz="8" w:space="0" w:color="auto"/>
        <w:bottom w:val="single" w:sz="8" w:space="0" w:color="auto"/>
        <w:right w:val="single" w:sz="8"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129">
    <w:name w:val="xl129"/>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CO"/>
    </w:rPr>
  </w:style>
  <w:style w:type="paragraph" w:customStyle="1" w:styleId="xl130">
    <w:name w:val="xl130"/>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563C1"/>
      <w:sz w:val="18"/>
      <w:szCs w:val="18"/>
      <w:u w:val="single"/>
      <w:lang w:eastAsia="es-CO"/>
    </w:rPr>
  </w:style>
  <w:style w:type="paragraph" w:customStyle="1" w:styleId="xl131">
    <w:name w:val="xl131"/>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32">
    <w:name w:val="xl132"/>
    <w:basedOn w:val="Normal"/>
    <w:rsid w:val="008E01C6"/>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CO"/>
    </w:rPr>
  </w:style>
  <w:style w:type="paragraph" w:customStyle="1" w:styleId="xl133">
    <w:name w:val="xl133"/>
    <w:basedOn w:val="Normal"/>
    <w:rsid w:val="008E01C6"/>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563C1"/>
      <w:sz w:val="18"/>
      <w:szCs w:val="18"/>
      <w:u w:val="single"/>
      <w:lang w:eastAsia="es-CO"/>
    </w:rPr>
  </w:style>
  <w:style w:type="paragraph" w:customStyle="1" w:styleId="xl134">
    <w:name w:val="xl134"/>
    <w:basedOn w:val="Normal"/>
    <w:rsid w:val="008E01C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35">
    <w:name w:val="xl135"/>
    <w:basedOn w:val="Normal"/>
    <w:rsid w:val="008E01C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36">
    <w:name w:val="xl136"/>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CO"/>
    </w:rPr>
  </w:style>
  <w:style w:type="paragraph" w:customStyle="1" w:styleId="xl137">
    <w:name w:val="xl137"/>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563C1"/>
      <w:sz w:val="18"/>
      <w:szCs w:val="18"/>
      <w:u w:val="single"/>
      <w:lang w:eastAsia="es-CO"/>
    </w:rPr>
  </w:style>
  <w:style w:type="paragraph" w:customStyle="1" w:styleId="xl138">
    <w:name w:val="xl138"/>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39">
    <w:name w:val="xl139"/>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0">
    <w:name w:val="xl140"/>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1">
    <w:name w:val="xl141"/>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2">
    <w:name w:val="xl142"/>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3">
    <w:name w:val="xl143"/>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4">
    <w:name w:val="xl144"/>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5">
    <w:name w:val="xl145"/>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es-CO"/>
    </w:rPr>
  </w:style>
  <w:style w:type="paragraph" w:customStyle="1" w:styleId="xl146">
    <w:name w:val="xl146"/>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7">
    <w:name w:val="xl147"/>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8">
    <w:name w:val="xl148"/>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9">
    <w:name w:val="xl149"/>
    <w:basedOn w:val="Normal"/>
    <w:rsid w:val="008E01C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es-CO"/>
    </w:rPr>
  </w:style>
  <w:style w:type="paragraph" w:customStyle="1" w:styleId="xl150">
    <w:name w:val="xl150"/>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1">
    <w:name w:val="xl151"/>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2">
    <w:name w:val="xl152"/>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3">
    <w:name w:val="xl153"/>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es-CO"/>
    </w:rPr>
  </w:style>
  <w:style w:type="paragraph" w:customStyle="1" w:styleId="xl154">
    <w:name w:val="xl154"/>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5">
    <w:name w:val="xl155"/>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6">
    <w:name w:val="xl156"/>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7">
    <w:name w:val="xl157"/>
    <w:basedOn w:val="Normal"/>
    <w:rsid w:val="008E01C6"/>
    <w:pPr>
      <w:pBdr>
        <w:right w:val="single" w:sz="8" w:space="0" w:color="auto"/>
      </w:pBd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58">
    <w:name w:val="xl158"/>
    <w:basedOn w:val="Normal"/>
    <w:rsid w:val="008E01C6"/>
    <w:pPr>
      <w:pBdr>
        <w:right w:val="single" w:sz="8" w:space="0" w:color="auto"/>
      </w:pBdr>
      <w:spacing w:before="100" w:beforeAutospacing="1" w:after="100" w:afterAutospacing="1" w:line="240" w:lineRule="auto"/>
      <w:jc w:val="both"/>
    </w:pPr>
    <w:rPr>
      <w:rFonts w:ascii="Arial" w:eastAsia="Times New Roman" w:hAnsi="Arial" w:cs="Arial"/>
      <w:color w:val="0563C1"/>
      <w:sz w:val="18"/>
      <w:szCs w:val="18"/>
      <w:u w:val="single"/>
      <w:lang w:eastAsia="es-CO"/>
    </w:rPr>
  </w:style>
  <w:style w:type="paragraph" w:customStyle="1" w:styleId="xl159">
    <w:name w:val="xl159"/>
    <w:basedOn w:val="Normal"/>
    <w:rsid w:val="008E01C6"/>
    <w:pPr>
      <w:pBdr>
        <w:right w:val="single" w:sz="8" w:space="0" w:color="auto"/>
      </w:pBdr>
      <w:spacing w:before="100" w:beforeAutospacing="1" w:after="100" w:afterAutospacing="1" w:line="240" w:lineRule="auto"/>
    </w:pPr>
    <w:rPr>
      <w:rFonts w:ascii="Arial" w:eastAsia="Times New Roman" w:hAnsi="Arial" w:cs="Arial"/>
      <w:b/>
      <w:bCs/>
      <w:sz w:val="18"/>
      <w:szCs w:val="18"/>
      <w:lang w:eastAsia="es-CO"/>
    </w:rPr>
  </w:style>
  <w:style w:type="paragraph" w:customStyle="1" w:styleId="xl160">
    <w:name w:val="xl160"/>
    <w:basedOn w:val="Normal"/>
    <w:rsid w:val="008E01C6"/>
    <w:pPr>
      <w:pBdr>
        <w:right w:val="single" w:sz="8" w:space="0" w:color="auto"/>
      </w:pBdr>
      <w:spacing w:before="100" w:beforeAutospacing="1" w:after="100" w:afterAutospacing="1" w:line="240" w:lineRule="auto"/>
    </w:pPr>
    <w:rPr>
      <w:rFonts w:ascii="Symbol" w:eastAsia="Times New Roman" w:hAnsi="Symbol"/>
      <w:sz w:val="18"/>
      <w:szCs w:val="18"/>
      <w:lang w:eastAsia="es-CO"/>
    </w:rPr>
  </w:style>
  <w:style w:type="paragraph" w:customStyle="1" w:styleId="xl161">
    <w:name w:val="xl161"/>
    <w:basedOn w:val="Normal"/>
    <w:rsid w:val="008E01C6"/>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62">
    <w:name w:val="xl162"/>
    <w:basedOn w:val="Normal"/>
    <w:rsid w:val="008E01C6"/>
    <w:pPr>
      <w:pBdr>
        <w:right w:val="single" w:sz="8" w:space="0" w:color="auto"/>
      </w:pBdr>
      <w:spacing w:before="100" w:beforeAutospacing="1" w:after="100" w:afterAutospacing="1" w:line="240" w:lineRule="auto"/>
      <w:jc w:val="both"/>
    </w:pPr>
    <w:rPr>
      <w:rFonts w:ascii="Arial" w:eastAsia="Times New Roman" w:hAnsi="Arial" w:cs="Arial"/>
      <w:b/>
      <w:bCs/>
      <w:sz w:val="18"/>
      <w:szCs w:val="18"/>
      <w:lang w:eastAsia="es-CO"/>
    </w:rPr>
  </w:style>
  <w:style w:type="paragraph" w:customStyle="1" w:styleId="xl163">
    <w:name w:val="xl163"/>
    <w:basedOn w:val="Normal"/>
    <w:rsid w:val="008E01C6"/>
    <w:pPr>
      <w:pBdr>
        <w:right w:val="single" w:sz="8" w:space="0" w:color="auto"/>
      </w:pBdr>
      <w:spacing w:before="100" w:beforeAutospacing="1" w:after="100" w:afterAutospacing="1" w:line="240" w:lineRule="auto"/>
      <w:jc w:val="both"/>
    </w:pPr>
    <w:rPr>
      <w:rFonts w:ascii="Symbol" w:eastAsia="Times New Roman" w:hAnsi="Symbol"/>
      <w:sz w:val="18"/>
      <w:szCs w:val="18"/>
      <w:lang w:eastAsia="es-CO"/>
    </w:rPr>
  </w:style>
  <w:style w:type="paragraph" w:customStyle="1" w:styleId="xl164">
    <w:name w:val="xl164"/>
    <w:basedOn w:val="Normal"/>
    <w:rsid w:val="008E01C6"/>
    <w:pPr>
      <w:pBdr>
        <w:top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18"/>
      <w:szCs w:val="18"/>
      <w:lang w:eastAsia="es-CO"/>
    </w:rPr>
  </w:style>
  <w:style w:type="paragraph" w:customStyle="1" w:styleId="xl165">
    <w:name w:val="xl165"/>
    <w:basedOn w:val="Normal"/>
    <w:rsid w:val="008E01C6"/>
    <w:pPr>
      <w:pBdr>
        <w:right w:val="single" w:sz="8" w:space="0" w:color="auto"/>
      </w:pBdr>
      <w:shd w:val="clear" w:color="000000" w:fill="FFFFFF"/>
      <w:spacing w:before="100" w:beforeAutospacing="1" w:after="100" w:afterAutospacing="1" w:line="240" w:lineRule="auto"/>
      <w:jc w:val="both"/>
    </w:pPr>
    <w:rPr>
      <w:rFonts w:ascii="Arial" w:eastAsia="Times New Roman" w:hAnsi="Arial" w:cs="Arial"/>
      <w:b/>
      <w:bCs/>
      <w:sz w:val="18"/>
      <w:szCs w:val="18"/>
      <w:lang w:eastAsia="es-CO"/>
    </w:rPr>
  </w:style>
  <w:style w:type="paragraph" w:customStyle="1" w:styleId="xl166">
    <w:name w:val="xl166"/>
    <w:basedOn w:val="Normal"/>
    <w:rsid w:val="008E01C6"/>
    <w:pPr>
      <w:pBdr>
        <w:right w:val="single" w:sz="8" w:space="0" w:color="auto"/>
      </w:pBdr>
      <w:shd w:val="clear" w:color="000000" w:fill="FFFFFF"/>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67">
    <w:name w:val="xl167"/>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68">
    <w:name w:val="xl168"/>
    <w:basedOn w:val="Normal"/>
    <w:rsid w:val="008E01C6"/>
    <w:pPr>
      <w:pBdr>
        <w:left w:val="single" w:sz="8" w:space="0" w:color="auto"/>
        <w:right w:val="single" w:sz="8" w:space="0" w:color="auto"/>
      </w:pBd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69">
    <w:name w:val="xl169"/>
    <w:basedOn w:val="Normal"/>
    <w:rsid w:val="008E01C6"/>
    <w:pPr>
      <w:pBdr>
        <w:right w:val="single" w:sz="8" w:space="0" w:color="auto"/>
      </w:pBdr>
      <w:spacing w:before="100" w:beforeAutospacing="1" w:after="100" w:afterAutospacing="1" w:line="240" w:lineRule="auto"/>
      <w:jc w:val="both"/>
    </w:pPr>
    <w:rPr>
      <w:rFonts w:ascii="Wingdings" w:eastAsia="Times New Roman" w:hAnsi="Wingdings"/>
      <w:sz w:val="18"/>
      <w:szCs w:val="18"/>
      <w:lang w:eastAsia="es-CO"/>
    </w:rPr>
  </w:style>
  <w:style w:type="paragraph" w:customStyle="1" w:styleId="xl170">
    <w:name w:val="xl170"/>
    <w:basedOn w:val="Normal"/>
    <w:rsid w:val="008E01C6"/>
    <w:pPr>
      <w:pBdr>
        <w:right w:val="single" w:sz="8" w:space="0" w:color="auto"/>
      </w:pBdr>
      <w:spacing w:before="100" w:beforeAutospacing="1" w:after="100" w:afterAutospacing="1" w:line="240" w:lineRule="auto"/>
      <w:jc w:val="both"/>
    </w:pPr>
    <w:rPr>
      <w:rFonts w:ascii="Arial" w:eastAsia="Times New Roman" w:hAnsi="Arial" w:cs="Arial"/>
      <w:b/>
      <w:bCs/>
      <w:color w:val="000000"/>
      <w:sz w:val="18"/>
      <w:szCs w:val="18"/>
      <w:lang w:eastAsia="es-CO"/>
    </w:rPr>
  </w:style>
  <w:style w:type="paragraph" w:customStyle="1" w:styleId="xl171">
    <w:name w:val="xl171"/>
    <w:basedOn w:val="Normal"/>
    <w:rsid w:val="008E01C6"/>
    <w:pPr>
      <w:pBdr>
        <w:right w:val="single" w:sz="8" w:space="0" w:color="auto"/>
      </w:pBdr>
      <w:spacing w:before="100" w:beforeAutospacing="1" w:after="100" w:afterAutospacing="1" w:line="240" w:lineRule="auto"/>
      <w:jc w:val="both"/>
    </w:pPr>
    <w:rPr>
      <w:rFonts w:ascii="Arial" w:eastAsia="Times New Roman" w:hAnsi="Arial" w:cs="Arial"/>
      <w:color w:val="000000"/>
      <w:sz w:val="18"/>
      <w:szCs w:val="18"/>
      <w:lang w:eastAsia="es-CO"/>
    </w:rPr>
  </w:style>
  <w:style w:type="paragraph" w:customStyle="1" w:styleId="xl172">
    <w:name w:val="xl172"/>
    <w:basedOn w:val="Normal"/>
    <w:rsid w:val="008E01C6"/>
    <w:pPr>
      <w:pBdr>
        <w:bottom w:val="single" w:sz="8" w:space="0" w:color="auto"/>
        <w:right w:val="single" w:sz="8" w:space="0" w:color="auto"/>
      </w:pBdr>
      <w:shd w:val="clear" w:color="000000" w:fill="FFFFFF"/>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73">
    <w:name w:val="xl173"/>
    <w:basedOn w:val="Normal"/>
    <w:rsid w:val="008E01C6"/>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color w:val="000000"/>
      <w:sz w:val="18"/>
      <w:szCs w:val="18"/>
      <w:lang w:eastAsia="es-CO"/>
    </w:rPr>
  </w:style>
  <w:style w:type="paragraph" w:customStyle="1" w:styleId="xl174">
    <w:name w:val="xl174"/>
    <w:basedOn w:val="Normal"/>
    <w:rsid w:val="008E01C6"/>
    <w:pPr>
      <w:pBdr>
        <w:right w:val="single" w:sz="8" w:space="0" w:color="auto"/>
      </w:pBdr>
      <w:shd w:val="clear" w:color="000000" w:fill="FFFFFF"/>
      <w:spacing w:before="100" w:beforeAutospacing="1" w:after="100" w:afterAutospacing="1" w:line="240" w:lineRule="auto"/>
      <w:jc w:val="both"/>
    </w:pPr>
    <w:rPr>
      <w:rFonts w:ascii="Arial" w:eastAsia="Times New Roman" w:hAnsi="Arial" w:cs="Arial"/>
      <w:b/>
      <w:bCs/>
      <w:color w:val="000000"/>
      <w:sz w:val="18"/>
      <w:szCs w:val="18"/>
      <w:lang w:eastAsia="es-CO"/>
    </w:rPr>
  </w:style>
  <w:style w:type="paragraph" w:customStyle="1" w:styleId="xl175">
    <w:name w:val="xl175"/>
    <w:basedOn w:val="Normal"/>
    <w:rsid w:val="008E01C6"/>
    <w:pPr>
      <w:pBdr>
        <w:right w:val="single" w:sz="8" w:space="0" w:color="auto"/>
      </w:pBdr>
      <w:shd w:val="clear" w:color="000000" w:fill="FFFFFF"/>
      <w:spacing w:before="100" w:beforeAutospacing="1" w:after="100" w:afterAutospacing="1" w:line="240" w:lineRule="auto"/>
      <w:jc w:val="both"/>
    </w:pPr>
    <w:rPr>
      <w:rFonts w:ascii="Arial" w:eastAsia="Times New Roman" w:hAnsi="Arial" w:cs="Arial"/>
      <w:color w:val="000000"/>
      <w:sz w:val="18"/>
      <w:szCs w:val="18"/>
      <w:lang w:eastAsia="es-CO"/>
    </w:rPr>
  </w:style>
  <w:style w:type="paragraph" w:customStyle="1" w:styleId="xl176">
    <w:name w:val="xl176"/>
    <w:basedOn w:val="Normal"/>
    <w:rsid w:val="008E01C6"/>
    <w:pPr>
      <w:pBdr>
        <w:bottom w:val="single" w:sz="8" w:space="0" w:color="auto"/>
        <w:right w:val="single" w:sz="8" w:space="0" w:color="auto"/>
      </w:pBdr>
      <w:shd w:val="clear" w:color="000000" w:fill="FFFFFF"/>
      <w:spacing w:before="100" w:beforeAutospacing="1" w:after="100" w:afterAutospacing="1" w:line="240" w:lineRule="auto"/>
      <w:jc w:val="both"/>
    </w:pPr>
    <w:rPr>
      <w:rFonts w:ascii="Arial" w:eastAsia="Times New Roman" w:hAnsi="Arial" w:cs="Arial"/>
      <w:color w:val="000000"/>
      <w:sz w:val="18"/>
      <w:szCs w:val="18"/>
      <w:lang w:eastAsia="es-CO"/>
    </w:rPr>
  </w:style>
  <w:style w:type="paragraph" w:customStyle="1" w:styleId="xl177">
    <w:name w:val="xl177"/>
    <w:basedOn w:val="Normal"/>
    <w:rsid w:val="008E01C6"/>
    <w:pPr>
      <w:pBdr>
        <w:right w:val="single" w:sz="8" w:space="0" w:color="auto"/>
      </w:pBdr>
      <w:spacing w:before="100" w:beforeAutospacing="1" w:after="100" w:afterAutospacing="1" w:line="240" w:lineRule="auto"/>
      <w:jc w:val="both"/>
      <w:textAlignment w:val="top"/>
    </w:pPr>
    <w:rPr>
      <w:rFonts w:ascii="Arial" w:eastAsia="Times New Roman" w:hAnsi="Arial" w:cs="Arial"/>
      <w:sz w:val="18"/>
      <w:szCs w:val="18"/>
      <w:lang w:eastAsia="es-CO"/>
    </w:rPr>
  </w:style>
  <w:style w:type="paragraph" w:customStyle="1" w:styleId="xl178">
    <w:name w:val="xl178"/>
    <w:basedOn w:val="Normal"/>
    <w:rsid w:val="008E01C6"/>
    <w:pPr>
      <w:pBdr>
        <w:right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CO"/>
    </w:rPr>
  </w:style>
  <w:style w:type="paragraph" w:customStyle="1" w:styleId="xl179">
    <w:name w:val="xl179"/>
    <w:basedOn w:val="Normal"/>
    <w:rsid w:val="008E01C6"/>
    <w:pPr>
      <w:pBdr>
        <w:top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CO"/>
    </w:rPr>
  </w:style>
  <w:style w:type="paragraph" w:customStyle="1" w:styleId="xl180">
    <w:name w:val="xl180"/>
    <w:basedOn w:val="Normal"/>
    <w:rsid w:val="008E01C6"/>
    <w:pPr>
      <w:pBdr>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b/>
      <w:bCs/>
      <w:sz w:val="18"/>
      <w:szCs w:val="18"/>
      <w:lang w:eastAsia="es-CO"/>
    </w:rPr>
  </w:style>
  <w:style w:type="paragraph" w:customStyle="1" w:styleId="xl181">
    <w:name w:val="xl181"/>
    <w:basedOn w:val="Normal"/>
    <w:rsid w:val="008E01C6"/>
    <w:pPr>
      <w:pBdr>
        <w:right w:val="single" w:sz="8" w:space="0" w:color="auto"/>
      </w:pBdr>
      <w:spacing w:before="100" w:beforeAutospacing="1" w:after="100" w:afterAutospacing="1" w:line="240" w:lineRule="auto"/>
      <w:jc w:val="both"/>
      <w:textAlignment w:val="top"/>
    </w:pPr>
    <w:rPr>
      <w:rFonts w:ascii="Arial" w:eastAsia="Times New Roman" w:hAnsi="Arial" w:cs="Arial"/>
      <w:b/>
      <w:bCs/>
      <w:color w:val="000000"/>
      <w:sz w:val="18"/>
      <w:szCs w:val="18"/>
      <w:lang w:eastAsia="es-CO"/>
    </w:rPr>
  </w:style>
  <w:style w:type="paragraph" w:styleId="Descripcin">
    <w:name w:val="caption"/>
    <w:basedOn w:val="Normal"/>
    <w:next w:val="Normal"/>
    <w:uiPriority w:val="35"/>
    <w:semiHidden/>
    <w:unhideWhenUsed/>
    <w:qFormat/>
    <w:rsid w:val="007B1A5F"/>
    <w:pPr>
      <w:spacing w:line="240" w:lineRule="auto"/>
    </w:pPr>
    <w:rPr>
      <w:i/>
      <w:iCs/>
      <w:color w:val="1F497D" w:themeColor="text2"/>
      <w:sz w:val="18"/>
      <w:szCs w:val="18"/>
    </w:rPr>
  </w:style>
  <w:style w:type="character" w:customStyle="1" w:styleId="span">
    <w:name w:val="span"/>
    <w:basedOn w:val="Fuentedeprrafopredeter"/>
    <w:rsid w:val="00125435"/>
  </w:style>
  <w:style w:type="paragraph" w:styleId="Textonotapie">
    <w:name w:val="footnote text"/>
    <w:basedOn w:val="Normal"/>
    <w:link w:val="TextonotapieCar"/>
    <w:uiPriority w:val="99"/>
    <w:semiHidden/>
    <w:unhideWhenUsed/>
    <w:rsid w:val="00AB23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23C4"/>
    <w:rPr>
      <w:lang w:val="es-CO" w:eastAsia="en-US"/>
    </w:rPr>
  </w:style>
  <w:style w:type="character" w:styleId="Refdenotaalpie">
    <w:name w:val="footnote reference"/>
    <w:basedOn w:val="Fuentedeprrafopredeter"/>
    <w:uiPriority w:val="99"/>
    <w:semiHidden/>
    <w:unhideWhenUsed/>
    <w:rsid w:val="00AB23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5379">
      <w:bodyDiv w:val="1"/>
      <w:marLeft w:val="0"/>
      <w:marRight w:val="0"/>
      <w:marTop w:val="0"/>
      <w:marBottom w:val="0"/>
      <w:divBdr>
        <w:top w:val="none" w:sz="0" w:space="0" w:color="auto"/>
        <w:left w:val="none" w:sz="0" w:space="0" w:color="auto"/>
        <w:bottom w:val="none" w:sz="0" w:space="0" w:color="auto"/>
        <w:right w:val="none" w:sz="0" w:space="0" w:color="auto"/>
      </w:divBdr>
    </w:div>
    <w:div w:id="40374016">
      <w:bodyDiv w:val="1"/>
      <w:marLeft w:val="0"/>
      <w:marRight w:val="0"/>
      <w:marTop w:val="0"/>
      <w:marBottom w:val="0"/>
      <w:divBdr>
        <w:top w:val="none" w:sz="0" w:space="0" w:color="auto"/>
        <w:left w:val="none" w:sz="0" w:space="0" w:color="auto"/>
        <w:bottom w:val="none" w:sz="0" w:space="0" w:color="auto"/>
        <w:right w:val="none" w:sz="0" w:space="0" w:color="auto"/>
      </w:divBdr>
    </w:div>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8908">
      <w:bodyDiv w:val="1"/>
      <w:marLeft w:val="0"/>
      <w:marRight w:val="0"/>
      <w:marTop w:val="0"/>
      <w:marBottom w:val="0"/>
      <w:divBdr>
        <w:top w:val="none" w:sz="0" w:space="0" w:color="auto"/>
        <w:left w:val="none" w:sz="0" w:space="0" w:color="auto"/>
        <w:bottom w:val="none" w:sz="0" w:space="0" w:color="auto"/>
        <w:right w:val="none" w:sz="0" w:space="0" w:color="auto"/>
      </w:divBdr>
    </w:div>
    <w:div w:id="110823168">
      <w:bodyDiv w:val="1"/>
      <w:marLeft w:val="0"/>
      <w:marRight w:val="0"/>
      <w:marTop w:val="0"/>
      <w:marBottom w:val="0"/>
      <w:divBdr>
        <w:top w:val="none" w:sz="0" w:space="0" w:color="auto"/>
        <w:left w:val="none" w:sz="0" w:space="0" w:color="auto"/>
        <w:bottom w:val="none" w:sz="0" w:space="0" w:color="auto"/>
        <w:right w:val="none" w:sz="0" w:space="0" w:color="auto"/>
      </w:divBdr>
    </w:div>
    <w:div w:id="138151092">
      <w:bodyDiv w:val="1"/>
      <w:marLeft w:val="0"/>
      <w:marRight w:val="0"/>
      <w:marTop w:val="0"/>
      <w:marBottom w:val="0"/>
      <w:divBdr>
        <w:top w:val="none" w:sz="0" w:space="0" w:color="auto"/>
        <w:left w:val="none" w:sz="0" w:space="0" w:color="auto"/>
        <w:bottom w:val="none" w:sz="0" w:space="0" w:color="auto"/>
        <w:right w:val="none" w:sz="0" w:space="0" w:color="auto"/>
      </w:divBdr>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812814">
      <w:bodyDiv w:val="1"/>
      <w:marLeft w:val="0"/>
      <w:marRight w:val="0"/>
      <w:marTop w:val="0"/>
      <w:marBottom w:val="0"/>
      <w:divBdr>
        <w:top w:val="none" w:sz="0" w:space="0" w:color="auto"/>
        <w:left w:val="none" w:sz="0" w:space="0" w:color="auto"/>
        <w:bottom w:val="none" w:sz="0" w:space="0" w:color="auto"/>
        <w:right w:val="none" w:sz="0" w:space="0" w:color="auto"/>
      </w:divBdr>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23831">
      <w:bodyDiv w:val="1"/>
      <w:marLeft w:val="0"/>
      <w:marRight w:val="0"/>
      <w:marTop w:val="0"/>
      <w:marBottom w:val="0"/>
      <w:divBdr>
        <w:top w:val="none" w:sz="0" w:space="0" w:color="auto"/>
        <w:left w:val="none" w:sz="0" w:space="0" w:color="auto"/>
        <w:bottom w:val="none" w:sz="0" w:space="0" w:color="auto"/>
        <w:right w:val="none" w:sz="0" w:space="0" w:color="auto"/>
      </w:divBdr>
    </w:div>
    <w:div w:id="340400755">
      <w:bodyDiv w:val="1"/>
      <w:marLeft w:val="0"/>
      <w:marRight w:val="0"/>
      <w:marTop w:val="0"/>
      <w:marBottom w:val="0"/>
      <w:divBdr>
        <w:top w:val="none" w:sz="0" w:space="0" w:color="auto"/>
        <w:left w:val="none" w:sz="0" w:space="0" w:color="auto"/>
        <w:bottom w:val="none" w:sz="0" w:space="0" w:color="auto"/>
        <w:right w:val="none" w:sz="0" w:space="0" w:color="auto"/>
      </w:divBdr>
    </w:div>
    <w:div w:id="380786252">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500586481">
      <w:bodyDiv w:val="1"/>
      <w:marLeft w:val="0"/>
      <w:marRight w:val="0"/>
      <w:marTop w:val="0"/>
      <w:marBottom w:val="0"/>
      <w:divBdr>
        <w:top w:val="none" w:sz="0" w:space="0" w:color="auto"/>
        <w:left w:val="none" w:sz="0" w:space="0" w:color="auto"/>
        <w:bottom w:val="none" w:sz="0" w:space="0" w:color="auto"/>
        <w:right w:val="none" w:sz="0" w:space="0" w:color="auto"/>
      </w:divBdr>
    </w:div>
    <w:div w:id="514928226">
      <w:bodyDiv w:val="1"/>
      <w:marLeft w:val="0"/>
      <w:marRight w:val="0"/>
      <w:marTop w:val="0"/>
      <w:marBottom w:val="0"/>
      <w:divBdr>
        <w:top w:val="none" w:sz="0" w:space="0" w:color="auto"/>
        <w:left w:val="none" w:sz="0" w:space="0" w:color="auto"/>
        <w:bottom w:val="none" w:sz="0" w:space="0" w:color="auto"/>
        <w:right w:val="none" w:sz="0" w:space="0" w:color="auto"/>
      </w:divBdr>
    </w:div>
    <w:div w:id="552354254">
      <w:bodyDiv w:val="1"/>
      <w:marLeft w:val="0"/>
      <w:marRight w:val="0"/>
      <w:marTop w:val="0"/>
      <w:marBottom w:val="0"/>
      <w:divBdr>
        <w:top w:val="none" w:sz="0" w:space="0" w:color="auto"/>
        <w:left w:val="none" w:sz="0" w:space="0" w:color="auto"/>
        <w:bottom w:val="none" w:sz="0" w:space="0" w:color="auto"/>
        <w:right w:val="none" w:sz="0" w:space="0" w:color="auto"/>
      </w:divBdr>
    </w:div>
    <w:div w:id="629167311">
      <w:bodyDiv w:val="1"/>
      <w:marLeft w:val="0"/>
      <w:marRight w:val="0"/>
      <w:marTop w:val="0"/>
      <w:marBottom w:val="0"/>
      <w:divBdr>
        <w:top w:val="none" w:sz="0" w:space="0" w:color="auto"/>
        <w:left w:val="none" w:sz="0" w:space="0" w:color="auto"/>
        <w:bottom w:val="none" w:sz="0" w:space="0" w:color="auto"/>
        <w:right w:val="none" w:sz="0" w:space="0" w:color="auto"/>
      </w:divBdr>
    </w:div>
    <w:div w:id="683941462">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04600523">
      <w:bodyDiv w:val="1"/>
      <w:marLeft w:val="0"/>
      <w:marRight w:val="0"/>
      <w:marTop w:val="0"/>
      <w:marBottom w:val="0"/>
      <w:divBdr>
        <w:top w:val="none" w:sz="0" w:space="0" w:color="auto"/>
        <w:left w:val="none" w:sz="0" w:space="0" w:color="auto"/>
        <w:bottom w:val="none" w:sz="0" w:space="0" w:color="auto"/>
        <w:right w:val="none" w:sz="0" w:space="0" w:color="auto"/>
      </w:divBdr>
    </w:div>
    <w:div w:id="719288026">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866718118">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007914">
      <w:bodyDiv w:val="1"/>
      <w:marLeft w:val="0"/>
      <w:marRight w:val="0"/>
      <w:marTop w:val="0"/>
      <w:marBottom w:val="0"/>
      <w:divBdr>
        <w:top w:val="none" w:sz="0" w:space="0" w:color="auto"/>
        <w:left w:val="none" w:sz="0" w:space="0" w:color="auto"/>
        <w:bottom w:val="none" w:sz="0" w:space="0" w:color="auto"/>
        <w:right w:val="none" w:sz="0" w:space="0" w:color="auto"/>
      </w:divBdr>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008752250">
      <w:bodyDiv w:val="1"/>
      <w:marLeft w:val="0"/>
      <w:marRight w:val="0"/>
      <w:marTop w:val="0"/>
      <w:marBottom w:val="0"/>
      <w:divBdr>
        <w:top w:val="none" w:sz="0" w:space="0" w:color="auto"/>
        <w:left w:val="none" w:sz="0" w:space="0" w:color="auto"/>
        <w:bottom w:val="none" w:sz="0" w:space="0" w:color="auto"/>
        <w:right w:val="none" w:sz="0" w:space="0" w:color="auto"/>
      </w:divBdr>
    </w:div>
    <w:div w:id="1092818323">
      <w:bodyDiv w:val="1"/>
      <w:marLeft w:val="0"/>
      <w:marRight w:val="0"/>
      <w:marTop w:val="0"/>
      <w:marBottom w:val="0"/>
      <w:divBdr>
        <w:top w:val="none" w:sz="0" w:space="0" w:color="auto"/>
        <w:left w:val="none" w:sz="0" w:space="0" w:color="auto"/>
        <w:bottom w:val="none" w:sz="0" w:space="0" w:color="auto"/>
        <w:right w:val="none" w:sz="0" w:space="0" w:color="auto"/>
      </w:divBdr>
    </w:div>
    <w:div w:id="1114784076">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36490929">
      <w:bodyDiv w:val="1"/>
      <w:marLeft w:val="0"/>
      <w:marRight w:val="0"/>
      <w:marTop w:val="0"/>
      <w:marBottom w:val="0"/>
      <w:divBdr>
        <w:top w:val="none" w:sz="0" w:space="0" w:color="auto"/>
        <w:left w:val="none" w:sz="0" w:space="0" w:color="auto"/>
        <w:bottom w:val="none" w:sz="0" w:space="0" w:color="auto"/>
        <w:right w:val="none" w:sz="0" w:space="0" w:color="auto"/>
      </w:divBdr>
    </w:div>
    <w:div w:id="1141383105">
      <w:bodyDiv w:val="1"/>
      <w:marLeft w:val="0"/>
      <w:marRight w:val="0"/>
      <w:marTop w:val="0"/>
      <w:marBottom w:val="0"/>
      <w:divBdr>
        <w:top w:val="none" w:sz="0" w:space="0" w:color="auto"/>
        <w:left w:val="none" w:sz="0" w:space="0" w:color="auto"/>
        <w:bottom w:val="none" w:sz="0" w:space="0" w:color="auto"/>
        <w:right w:val="none" w:sz="0" w:space="0" w:color="auto"/>
      </w:divBdr>
    </w:div>
    <w:div w:id="1152795274">
      <w:bodyDiv w:val="1"/>
      <w:marLeft w:val="0"/>
      <w:marRight w:val="0"/>
      <w:marTop w:val="0"/>
      <w:marBottom w:val="0"/>
      <w:divBdr>
        <w:top w:val="none" w:sz="0" w:space="0" w:color="auto"/>
        <w:left w:val="none" w:sz="0" w:space="0" w:color="auto"/>
        <w:bottom w:val="none" w:sz="0" w:space="0" w:color="auto"/>
        <w:right w:val="none" w:sz="0" w:space="0" w:color="auto"/>
      </w:divBdr>
    </w:div>
    <w:div w:id="1180050794">
      <w:bodyDiv w:val="1"/>
      <w:marLeft w:val="0"/>
      <w:marRight w:val="0"/>
      <w:marTop w:val="0"/>
      <w:marBottom w:val="0"/>
      <w:divBdr>
        <w:top w:val="none" w:sz="0" w:space="0" w:color="auto"/>
        <w:left w:val="none" w:sz="0" w:space="0" w:color="auto"/>
        <w:bottom w:val="none" w:sz="0" w:space="0" w:color="auto"/>
        <w:right w:val="none" w:sz="0" w:space="0" w:color="auto"/>
      </w:divBdr>
      <w:divsChild>
        <w:div w:id="589045549">
          <w:marLeft w:val="0"/>
          <w:marRight w:val="0"/>
          <w:marTop w:val="0"/>
          <w:marBottom w:val="0"/>
          <w:divBdr>
            <w:top w:val="none" w:sz="0" w:space="0" w:color="auto"/>
            <w:left w:val="none" w:sz="0" w:space="0" w:color="auto"/>
            <w:bottom w:val="none" w:sz="0" w:space="0" w:color="auto"/>
            <w:right w:val="none" w:sz="0" w:space="0" w:color="auto"/>
          </w:divBdr>
        </w:div>
      </w:divsChild>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193029015">
      <w:bodyDiv w:val="1"/>
      <w:marLeft w:val="0"/>
      <w:marRight w:val="0"/>
      <w:marTop w:val="0"/>
      <w:marBottom w:val="0"/>
      <w:divBdr>
        <w:top w:val="none" w:sz="0" w:space="0" w:color="auto"/>
        <w:left w:val="none" w:sz="0" w:space="0" w:color="auto"/>
        <w:bottom w:val="none" w:sz="0" w:space="0" w:color="auto"/>
        <w:right w:val="none" w:sz="0" w:space="0" w:color="auto"/>
      </w:divBdr>
    </w:div>
    <w:div w:id="1206871110">
      <w:bodyDiv w:val="1"/>
      <w:marLeft w:val="0"/>
      <w:marRight w:val="0"/>
      <w:marTop w:val="0"/>
      <w:marBottom w:val="0"/>
      <w:divBdr>
        <w:top w:val="none" w:sz="0" w:space="0" w:color="auto"/>
        <w:left w:val="none" w:sz="0" w:space="0" w:color="auto"/>
        <w:bottom w:val="none" w:sz="0" w:space="0" w:color="auto"/>
        <w:right w:val="none" w:sz="0" w:space="0" w:color="auto"/>
      </w:divBdr>
    </w:div>
    <w:div w:id="1219902401">
      <w:bodyDiv w:val="1"/>
      <w:marLeft w:val="0"/>
      <w:marRight w:val="0"/>
      <w:marTop w:val="0"/>
      <w:marBottom w:val="0"/>
      <w:divBdr>
        <w:top w:val="none" w:sz="0" w:space="0" w:color="auto"/>
        <w:left w:val="none" w:sz="0" w:space="0" w:color="auto"/>
        <w:bottom w:val="none" w:sz="0" w:space="0" w:color="auto"/>
        <w:right w:val="none" w:sz="0" w:space="0" w:color="auto"/>
      </w:divBdr>
    </w:div>
    <w:div w:id="1226601797">
      <w:bodyDiv w:val="1"/>
      <w:marLeft w:val="0"/>
      <w:marRight w:val="0"/>
      <w:marTop w:val="0"/>
      <w:marBottom w:val="0"/>
      <w:divBdr>
        <w:top w:val="none" w:sz="0" w:space="0" w:color="auto"/>
        <w:left w:val="none" w:sz="0" w:space="0" w:color="auto"/>
        <w:bottom w:val="none" w:sz="0" w:space="0" w:color="auto"/>
        <w:right w:val="none" w:sz="0" w:space="0" w:color="auto"/>
      </w:divBdr>
    </w:div>
    <w:div w:id="1229727151">
      <w:bodyDiv w:val="1"/>
      <w:marLeft w:val="0"/>
      <w:marRight w:val="0"/>
      <w:marTop w:val="0"/>
      <w:marBottom w:val="0"/>
      <w:divBdr>
        <w:top w:val="none" w:sz="0" w:space="0" w:color="auto"/>
        <w:left w:val="none" w:sz="0" w:space="0" w:color="auto"/>
        <w:bottom w:val="none" w:sz="0" w:space="0" w:color="auto"/>
        <w:right w:val="none" w:sz="0" w:space="0" w:color="auto"/>
      </w:divBdr>
    </w:div>
    <w:div w:id="1250501342">
      <w:bodyDiv w:val="1"/>
      <w:marLeft w:val="0"/>
      <w:marRight w:val="0"/>
      <w:marTop w:val="0"/>
      <w:marBottom w:val="0"/>
      <w:divBdr>
        <w:top w:val="none" w:sz="0" w:space="0" w:color="auto"/>
        <w:left w:val="none" w:sz="0" w:space="0" w:color="auto"/>
        <w:bottom w:val="none" w:sz="0" w:space="0" w:color="auto"/>
        <w:right w:val="none" w:sz="0" w:space="0" w:color="auto"/>
      </w:divBdr>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46059219">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405029150">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916418">
      <w:bodyDiv w:val="1"/>
      <w:marLeft w:val="0"/>
      <w:marRight w:val="0"/>
      <w:marTop w:val="0"/>
      <w:marBottom w:val="0"/>
      <w:divBdr>
        <w:top w:val="none" w:sz="0" w:space="0" w:color="auto"/>
        <w:left w:val="none" w:sz="0" w:space="0" w:color="auto"/>
        <w:bottom w:val="none" w:sz="0" w:space="0" w:color="auto"/>
        <w:right w:val="none" w:sz="0" w:space="0" w:color="auto"/>
      </w:divBdr>
    </w:div>
    <w:div w:id="1530682479">
      <w:bodyDiv w:val="1"/>
      <w:marLeft w:val="0"/>
      <w:marRight w:val="0"/>
      <w:marTop w:val="0"/>
      <w:marBottom w:val="0"/>
      <w:divBdr>
        <w:top w:val="none" w:sz="0" w:space="0" w:color="auto"/>
        <w:left w:val="none" w:sz="0" w:space="0" w:color="auto"/>
        <w:bottom w:val="none" w:sz="0" w:space="0" w:color="auto"/>
        <w:right w:val="none" w:sz="0" w:space="0" w:color="auto"/>
      </w:divBdr>
    </w:div>
    <w:div w:id="1576671713">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720283888">
      <w:bodyDiv w:val="1"/>
      <w:marLeft w:val="0"/>
      <w:marRight w:val="0"/>
      <w:marTop w:val="0"/>
      <w:marBottom w:val="0"/>
      <w:divBdr>
        <w:top w:val="none" w:sz="0" w:space="0" w:color="auto"/>
        <w:left w:val="none" w:sz="0" w:space="0" w:color="auto"/>
        <w:bottom w:val="none" w:sz="0" w:space="0" w:color="auto"/>
        <w:right w:val="none" w:sz="0" w:space="0" w:color="auto"/>
      </w:divBdr>
    </w:div>
    <w:div w:id="1724711872">
      <w:bodyDiv w:val="1"/>
      <w:marLeft w:val="0"/>
      <w:marRight w:val="0"/>
      <w:marTop w:val="0"/>
      <w:marBottom w:val="0"/>
      <w:divBdr>
        <w:top w:val="none" w:sz="0" w:space="0" w:color="auto"/>
        <w:left w:val="none" w:sz="0" w:space="0" w:color="auto"/>
        <w:bottom w:val="none" w:sz="0" w:space="0" w:color="auto"/>
        <w:right w:val="none" w:sz="0" w:space="0" w:color="auto"/>
      </w:divBdr>
    </w:div>
    <w:div w:id="1756122838">
      <w:bodyDiv w:val="1"/>
      <w:marLeft w:val="0"/>
      <w:marRight w:val="0"/>
      <w:marTop w:val="0"/>
      <w:marBottom w:val="0"/>
      <w:divBdr>
        <w:top w:val="none" w:sz="0" w:space="0" w:color="auto"/>
        <w:left w:val="none" w:sz="0" w:space="0" w:color="auto"/>
        <w:bottom w:val="none" w:sz="0" w:space="0" w:color="auto"/>
        <w:right w:val="none" w:sz="0" w:space="0" w:color="auto"/>
      </w:divBdr>
    </w:div>
    <w:div w:id="1776555017">
      <w:bodyDiv w:val="1"/>
      <w:marLeft w:val="0"/>
      <w:marRight w:val="0"/>
      <w:marTop w:val="0"/>
      <w:marBottom w:val="0"/>
      <w:divBdr>
        <w:top w:val="none" w:sz="0" w:space="0" w:color="auto"/>
        <w:left w:val="none" w:sz="0" w:space="0" w:color="auto"/>
        <w:bottom w:val="none" w:sz="0" w:space="0" w:color="auto"/>
        <w:right w:val="none" w:sz="0" w:space="0" w:color="auto"/>
      </w:divBdr>
    </w:div>
    <w:div w:id="1780176244">
      <w:bodyDiv w:val="1"/>
      <w:marLeft w:val="0"/>
      <w:marRight w:val="0"/>
      <w:marTop w:val="0"/>
      <w:marBottom w:val="0"/>
      <w:divBdr>
        <w:top w:val="none" w:sz="0" w:space="0" w:color="auto"/>
        <w:left w:val="none" w:sz="0" w:space="0" w:color="auto"/>
        <w:bottom w:val="none" w:sz="0" w:space="0" w:color="auto"/>
        <w:right w:val="none" w:sz="0" w:space="0" w:color="auto"/>
      </w:divBdr>
      <w:divsChild>
        <w:div w:id="2142769441">
          <w:marLeft w:val="0"/>
          <w:marRight w:val="0"/>
          <w:marTop w:val="0"/>
          <w:marBottom w:val="0"/>
          <w:divBdr>
            <w:top w:val="none" w:sz="0" w:space="0" w:color="auto"/>
            <w:left w:val="none" w:sz="0" w:space="0" w:color="auto"/>
            <w:bottom w:val="none" w:sz="0" w:space="0" w:color="auto"/>
            <w:right w:val="none" w:sz="0" w:space="0" w:color="auto"/>
          </w:divBdr>
        </w:div>
      </w:divsChild>
    </w:div>
    <w:div w:id="1790859567">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37838393">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4224">
      <w:bodyDiv w:val="1"/>
      <w:marLeft w:val="0"/>
      <w:marRight w:val="0"/>
      <w:marTop w:val="0"/>
      <w:marBottom w:val="0"/>
      <w:divBdr>
        <w:top w:val="none" w:sz="0" w:space="0" w:color="auto"/>
        <w:left w:val="none" w:sz="0" w:space="0" w:color="auto"/>
        <w:bottom w:val="none" w:sz="0" w:space="0" w:color="auto"/>
        <w:right w:val="none" w:sz="0" w:space="0" w:color="auto"/>
      </w:divBdr>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31502828">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980756">
      <w:bodyDiv w:val="1"/>
      <w:marLeft w:val="0"/>
      <w:marRight w:val="0"/>
      <w:marTop w:val="0"/>
      <w:marBottom w:val="0"/>
      <w:divBdr>
        <w:top w:val="none" w:sz="0" w:space="0" w:color="auto"/>
        <w:left w:val="none" w:sz="0" w:space="0" w:color="auto"/>
        <w:bottom w:val="none" w:sz="0" w:space="0" w:color="auto"/>
        <w:right w:val="none" w:sz="0" w:space="0" w:color="auto"/>
      </w:divBdr>
    </w:div>
    <w:div w:id="2048097858">
      <w:bodyDiv w:val="1"/>
      <w:marLeft w:val="0"/>
      <w:marRight w:val="0"/>
      <w:marTop w:val="0"/>
      <w:marBottom w:val="0"/>
      <w:divBdr>
        <w:top w:val="none" w:sz="0" w:space="0" w:color="auto"/>
        <w:left w:val="none" w:sz="0" w:space="0" w:color="auto"/>
        <w:bottom w:val="none" w:sz="0" w:space="0" w:color="auto"/>
        <w:right w:val="none" w:sz="0" w:space="0" w:color="auto"/>
      </w:divBdr>
    </w:div>
    <w:div w:id="2050106332">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058894853">
      <w:bodyDiv w:val="1"/>
      <w:marLeft w:val="0"/>
      <w:marRight w:val="0"/>
      <w:marTop w:val="0"/>
      <w:marBottom w:val="0"/>
      <w:divBdr>
        <w:top w:val="none" w:sz="0" w:space="0" w:color="auto"/>
        <w:left w:val="none" w:sz="0" w:space="0" w:color="auto"/>
        <w:bottom w:val="none" w:sz="0" w:space="0" w:color="auto"/>
        <w:right w:val="none" w:sz="0" w:space="0" w:color="auto"/>
      </w:divBdr>
    </w:div>
    <w:div w:id="2084598221">
      <w:bodyDiv w:val="1"/>
      <w:marLeft w:val="0"/>
      <w:marRight w:val="0"/>
      <w:marTop w:val="0"/>
      <w:marBottom w:val="0"/>
      <w:divBdr>
        <w:top w:val="none" w:sz="0" w:space="0" w:color="auto"/>
        <w:left w:val="none" w:sz="0" w:space="0" w:color="auto"/>
        <w:bottom w:val="none" w:sz="0" w:space="0" w:color="auto"/>
        <w:right w:val="none" w:sz="0" w:space="0" w:color="auto"/>
      </w:divBdr>
    </w:div>
    <w:div w:id="2086535301">
      <w:bodyDiv w:val="1"/>
      <w:marLeft w:val="0"/>
      <w:marRight w:val="0"/>
      <w:marTop w:val="0"/>
      <w:marBottom w:val="0"/>
      <w:divBdr>
        <w:top w:val="none" w:sz="0" w:space="0" w:color="auto"/>
        <w:left w:val="none" w:sz="0" w:space="0" w:color="auto"/>
        <w:bottom w:val="none" w:sz="0" w:space="0" w:color="auto"/>
        <w:right w:val="none" w:sz="0" w:space="0" w:color="auto"/>
      </w:divBdr>
      <w:divsChild>
        <w:div w:id="1912083269">
          <w:marLeft w:val="0"/>
          <w:marRight w:val="0"/>
          <w:marTop w:val="0"/>
          <w:marBottom w:val="0"/>
          <w:divBdr>
            <w:top w:val="none" w:sz="0" w:space="0" w:color="auto"/>
            <w:left w:val="none" w:sz="0" w:space="0" w:color="auto"/>
            <w:bottom w:val="none" w:sz="0" w:space="0" w:color="auto"/>
            <w:right w:val="none" w:sz="0" w:space="0" w:color="auto"/>
          </w:divBdr>
        </w:div>
      </w:divsChild>
    </w:div>
    <w:div w:id="2093624516">
      <w:bodyDiv w:val="1"/>
      <w:marLeft w:val="0"/>
      <w:marRight w:val="0"/>
      <w:marTop w:val="0"/>
      <w:marBottom w:val="0"/>
      <w:divBdr>
        <w:top w:val="none" w:sz="0" w:space="0" w:color="auto"/>
        <w:left w:val="none" w:sz="0" w:space="0" w:color="auto"/>
        <w:bottom w:val="none" w:sz="0" w:space="0" w:color="auto"/>
        <w:right w:val="none" w:sz="0" w:space="0" w:color="auto"/>
      </w:divBdr>
    </w:div>
    <w:div w:id="2098625517">
      <w:bodyDiv w:val="1"/>
      <w:marLeft w:val="0"/>
      <w:marRight w:val="0"/>
      <w:marTop w:val="0"/>
      <w:marBottom w:val="0"/>
      <w:divBdr>
        <w:top w:val="none" w:sz="0" w:space="0" w:color="auto"/>
        <w:left w:val="none" w:sz="0" w:space="0" w:color="auto"/>
        <w:bottom w:val="none" w:sz="0" w:space="0" w:color="auto"/>
        <w:right w:val="none" w:sz="0" w:space="0" w:color="auto"/>
      </w:divBdr>
    </w:div>
    <w:div w:id="2114470864">
      <w:bodyDiv w:val="1"/>
      <w:marLeft w:val="0"/>
      <w:marRight w:val="0"/>
      <w:marTop w:val="0"/>
      <w:marBottom w:val="0"/>
      <w:divBdr>
        <w:top w:val="none" w:sz="0" w:space="0" w:color="auto"/>
        <w:left w:val="none" w:sz="0" w:space="0" w:color="auto"/>
        <w:bottom w:val="none" w:sz="0" w:space="0" w:color="auto"/>
        <w:right w:val="none" w:sz="0" w:space="0" w:color="auto"/>
      </w:divBdr>
    </w:div>
    <w:div w:id="2125147097">
      <w:bodyDiv w:val="1"/>
      <w:marLeft w:val="0"/>
      <w:marRight w:val="0"/>
      <w:marTop w:val="0"/>
      <w:marBottom w:val="0"/>
      <w:divBdr>
        <w:top w:val="none" w:sz="0" w:space="0" w:color="auto"/>
        <w:left w:val="none" w:sz="0" w:space="0" w:color="auto"/>
        <w:bottom w:val="none" w:sz="0" w:space="0" w:color="auto"/>
        <w:right w:val="none" w:sz="0" w:space="0" w:color="auto"/>
      </w:divBdr>
    </w:div>
    <w:div w:id="213798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apps.minhacienda.gov.co/sve/pln/pln?soa=56&amp;mdl=pln&amp;_sveVrs=0&amp;j_f=2&amp;&amp;approve=0&amp;fromImp=0&amp;cfId=0&amp;viewAction=0&amp;review=0&amp;reject=0&amp;disapprove=0&amp;taskId=265100&amp;actionId=274955&amp;copyAction=0&amp;typeAction=null&amp;docCmt=null&amp;autoapprove=0&amp;onlyConsumed=1&amp;fromGantt=0" TargetMode="External"/><Relationship Id="rId21" Type="http://schemas.openxmlformats.org/officeDocument/2006/relationships/hyperlink" Target="http://wapps.minhacienda.gov.co/sve/pln/pln?soa=56&amp;mdl=pln&amp;_sveVrs=0&amp;j_f=2&amp;&amp;approve=0&amp;fromImp=0&amp;cfId=0&amp;viewAction=0&amp;review=0&amp;reject=0&amp;disapprove=0&amp;taskId=265102&amp;actionId=276274&amp;copyAction=0&amp;typeAction=null&amp;docCmt=null&amp;autoapprove=0&amp;onlyConsumed=1&amp;fromGantt=0" TargetMode="External"/><Relationship Id="rId42" Type="http://schemas.openxmlformats.org/officeDocument/2006/relationships/hyperlink" Target="https://www.minhacienda.gov.co/webcenter/portal/RendicindeCuentasyParticipacinCiudadano/pages_home/rend2020/temas-transversales" TargetMode="External"/><Relationship Id="rId47" Type="http://schemas.openxmlformats.org/officeDocument/2006/relationships/hyperlink" Target="http://wapps.minhacienda.gov.co/sve/pln/pln?soa=56&amp;mdl=pln&amp;_sveVrs=0&amp;j_f=2&amp;&amp;approve=0&amp;fromImp=0&amp;cfId=0&amp;viewAction=0&amp;review=0&amp;reject=0&amp;disapprove=0&amp;taskId=259283&amp;actionId=277892&amp;copyAction=0&amp;typeAction=null&amp;docCmt=null&amp;autoapprove=0&amp;onlyConsumed=1&amp;fromGantt=0" TargetMode="External"/><Relationship Id="rId63" Type="http://schemas.openxmlformats.org/officeDocument/2006/relationships/hyperlink" Target="http://wapps.minhacienda.gov.co/sve/pln/pln?soa=56&amp;mdl=pln&amp;_sveVrs=0&amp;j_f=2&amp;&amp;approve=0&amp;fromImp=0&amp;cfId=0&amp;viewAction=0&amp;review=0&amp;reject=0&amp;disapprove=0&amp;taskId=265120&amp;actionId=274859&amp;copyAction=0&amp;typeAction=null&amp;docCmt=null&amp;autoapprove=0&amp;onlyConsumed=1&amp;fromGantt=0" TargetMode="External"/><Relationship Id="rId68" Type="http://schemas.openxmlformats.org/officeDocument/2006/relationships/hyperlink" Target="http://wapps.minhacienda.gov.co/sve/pln/pln?soa=56&amp;mdl=pln&amp;_sveVrs=0&amp;j_f=2&amp;&amp;approve=0&amp;fromImp=0&amp;cfId=0&amp;viewAction=0&amp;review=0&amp;reject=0&amp;disapprove=0&amp;taskId=277725&amp;actionId=283996&amp;copyAction=0&amp;typeAction=null&amp;docCmt=null&amp;autoapprove=0&amp;onlyConsumed=1&amp;fromGantt=0" TargetMode="External"/><Relationship Id="rId2" Type="http://schemas.openxmlformats.org/officeDocument/2006/relationships/numbering" Target="numbering.xml"/><Relationship Id="rId16" Type="http://schemas.openxmlformats.org/officeDocument/2006/relationships/hyperlink" Target="https://www.youtube.com/watch?v=zKk9VtHvFtg" TargetMode="External"/><Relationship Id="rId29" Type="http://schemas.openxmlformats.org/officeDocument/2006/relationships/hyperlink" Target="http://wapps.minhacienda.gov.co/sve/pln/pln?soa=56&amp;mdl=pln&amp;_sveVrs=0&amp;j_f=2&amp;&amp;approve=0&amp;fromImp=0&amp;cfId=0&amp;viewAction=0&amp;review=0&amp;reject=0&amp;disapprove=0&amp;taskId=265100&amp;actionId=277084&amp;copyAction=0&amp;typeAction=null&amp;docCmt=null&amp;autoapprove=0&amp;onlyConsumed=1&amp;fromGantt=0" TargetMode="External"/><Relationship Id="rId11" Type="http://schemas.openxmlformats.org/officeDocument/2006/relationships/hyperlink" Target="http://wapps.minhacienda.gov.co/sve/pln/pln;jsessionid=Z5oCC0UCNNhVHPExcd0scHXwzESUSkgzeHywdrOgBZZTBHnQyxO2!-2038450001!1610647028994?soa=40&amp;mdl=pln&amp;float=t&amp;plnId=42940&amp;id=277829" TargetMode="External"/><Relationship Id="rId24" Type="http://schemas.openxmlformats.org/officeDocument/2006/relationships/hyperlink" Target="http://wapps.minhacienda.gov.co/sve/pln/pln?soa=56&amp;mdl=pln&amp;_sveVrs=0&amp;j_f=2&amp;&amp;approve=0&amp;fromImp=0&amp;cfId=0&amp;viewAction=0&amp;review=0&amp;reject=0&amp;disapprove=0&amp;taskId=265102&amp;actionId=278165&amp;copyAction=0&amp;typeAction=null&amp;docCmt=null&amp;autoapprove=0&amp;onlyConsumed=1&amp;fromGantt=0" TargetMode="External"/><Relationship Id="rId32" Type="http://schemas.openxmlformats.org/officeDocument/2006/relationships/hyperlink" Target="http://wapps.minhacienda.gov.co/sve/pln/pln?soa=56&amp;mdl=pln&amp;_sveVrs=0&amp;j_f=2&amp;&amp;approve=0&amp;fromImp=0&amp;cfId=0&amp;viewAction=0&amp;review=0&amp;reject=0&amp;disapprove=0&amp;taskId=265100&amp;actionId=278163&amp;copyAction=0&amp;typeAction=null&amp;docCmt=null&amp;autoapprove=0&amp;onlyConsumed=1&amp;fromGantt=0" TargetMode="External"/><Relationship Id="rId37" Type="http://schemas.openxmlformats.org/officeDocument/2006/relationships/hyperlink" Target="http://wapps.minhacienda.gov.co/sve/pln/pln?soa=56&amp;mdl=pln&amp;_sveVrs=0&amp;j_f=2&amp;&amp;approve=0&amp;fromImp=0&amp;cfId=0&amp;viewAction=0&amp;review=0&amp;reject=0&amp;disapprove=0&amp;taskId=265110&amp;actionId=278044&amp;copyAction=0&amp;typeAction=null&amp;docCmt=null&amp;autoapprove=0&amp;onlyConsumed=1&amp;fromGantt=0" TargetMode="External"/><Relationship Id="rId40" Type="http://schemas.openxmlformats.org/officeDocument/2006/relationships/hyperlink" Target="http://wapps.minhacienda.gov.co/sve/pln/pln?soa=56&amp;mdl=pln&amp;_sveVrs=0&amp;j_f=2&amp;&amp;approve=0&amp;fromImp=0&amp;cfId=0&amp;viewAction=0&amp;review=0&amp;reject=0&amp;disapprove=0&amp;taskId=265118&amp;actionId=277914&amp;copyAction=0&amp;typeAction=null&amp;docCmt=null&amp;autoapprove=0&amp;onlyConsumed=1&amp;fromGantt=0" TargetMode="External"/><Relationship Id="rId45" Type="http://schemas.openxmlformats.org/officeDocument/2006/relationships/hyperlink" Target="https://www.minhacienda.gov.co/webcenter/portal/RendicindeCuentasyParticipacinCiudadano/pages_home/rend2020/temas-transversales" TargetMode="External"/><Relationship Id="rId53" Type="http://schemas.openxmlformats.org/officeDocument/2006/relationships/hyperlink" Target="http://wapps.minhacienda.gov.co/sve/pln/pln?soa=56&amp;mdl=pln&amp;_sveVrs=0&amp;j_f=2&amp;&amp;approve=0&amp;fromImp=0&amp;cfId=0&amp;viewAction=0&amp;review=0&amp;reject=0&amp;disapprove=0&amp;taskId=265122&amp;actionId=275473&amp;copyAction=0&amp;typeAction=null&amp;docCmt=null&amp;autoapprove=0&amp;onlyConsumed=1&amp;fromGantt=0" TargetMode="External"/><Relationship Id="rId58" Type="http://schemas.openxmlformats.org/officeDocument/2006/relationships/hyperlink" Target="http://wapps.minhacienda.gov.co/sve/pln/pln?soa=56&amp;mdl=pln&amp;_sveVrs=0&amp;j_f=2&amp;&amp;approve=0&amp;fromImp=0&amp;cfId=0&amp;viewAction=0&amp;review=0&amp;reject=0&amp;disapprove=0&amp;taskId=265114&amp;actionId=277900&amp;copyAction=0&amp;typeAction=null&amp;docCmt=null&amp;autoapprove=0&amp;onlyConsumed=1&amp;fromGantt=0" TargetMode="External"/><Relationship Id="rId66" Type="http://schemas.openxmlformats.org/officeDocument/2006/relationships/hyperlink" Target="https://www.minhacienda.gov.co/webcenter/portal/GestinDocumental/pages_instrumentosdegestinpblica1/p107registrodepublicacin" TargetMode="External"/><Relationship Id="rId74" Type="http://schemas.microsoft.com/office/2016/09/relationships/commentsIds" Target="commentsIds.xml"/><Relationship Id="rId5" Type="http://schemas.openxmlformats.org/officeDocument/2006/relationships/webSettings" Target="webSettings.xml"/><Relationship Id="rId61" Type="http://schemas.openxmlformats.org/officeDocument/2006/relationships/hyperlink" Target="http://www.pte.gov.co/WebsitePTE/AusteridadPorConcepto" TargetMode="External"/><Relationship Id="rId19" Type="http://schemas.openxmlformats.org/officeDocument/2006/relationships/hyperlink" Target="http://wapps.minhacienda.gov.co/sve/pln/pln?soa=56&amp;mdl=pln&amp;_sveVrs=0&amp;j_f=2&amp;&amp;approve=0&amp;fromImp=0&amp;cfId=0&amp;viewAction=0&amp;review=0&amp;reject=0&amp;disapprove=0&amp;taskId=265102&amp;actionId=274959&amp;copyAction=0&amp;typeAction=null&amp;docCmt=null&amp;autoapprove=0&amp;onlyConsumed=1&amp;fromGantt=0" TargetMode="External"/><Relationship Id="rId14" Type="http://schemas.openxmlformats.org/officeDocument/2006/relationships/hyperlink" Target="http://wapps.minhacienda.gov.co/sve/pln/pln;jsessionid=Z5oCC0UCNNhVHPExcd0scHXwzESUSkgzeHywdrOgBZZTBHnQyxO2!-2038450001!1610647028994?soa=40&amp;mdl=pln&amp;float=t&amp;plnId=42940&amp;id=277715" TargetMode="External"/><Relationship Id="rId22" Type="http://schemas.openxmlformats.org/officeDocument/2006/relationships/hyperlink" Target="http://wapps.minhacienda.gov.co/sve/pln/pln?soa=56&amp;mdl=pln&amp;_sveVrs=0&amp;j_f=2&amp;&amp;approve=0&amp;fromImp=0&amp;cfId=0&amp;viewAction=0&amp;review=0&amp;reject=0&amp;disapprove=0&amp;taskId=265102&amp;actionId=276274&amp;copyAction=0&amp;typeAction=null&amp;docCmt=null&amp;autoapprove=0&amp;onlyConsumed=1&amp;fromGantt=0" TargetMode="External"/><Relationship Id="rId27" Type="http://schemas.openxmlformats.org/officeDocument/2006/relationships/hyperlink" Target="http://wapps.minhacienda.gov.co/sve/pln/pln?soa=56&amp;mdl=pln&amp;_sveVrs=0&amp;j_f=2&amp;&amp;approve=0&amp;fromImp=0&amp;cfId=0&amp;viewAction=0&amp;review=0&amp;reject=0&amp;disapprove=0&amp;taskId=265100&amp;actionId=277084&amp;copyAction=0&amp;typeAction=null&amp;docCmt=null&amp;autoapprove=0&amp;onlyConsumed=1&amp;fromGantt=0" TargetMode="External"/><Relationship Id="rId30" Type="http://schemas.openxmlformats.org/officeDocument/2006/relationships/hyperlink" Target="http://wapps.minhacienda.gov.co/sve/pln/pln?soa=56&amp;mdl=pln&amp;_sveVrs=0&amp;j_f=2&amp;&amp;approve=0&amp;fromImp=0&amp;cfId=0&amp;viewAction=0&amp;review=0&amp;reject=0&amp;disapprove=0&amp;taskId=265100&amp;actionId=278163&amp;copyAction=0&amp;typeAction=null&amp;docCmt=null&amp;autoapprove=0&amp;onlyConsumed=1&amp;fromGantt=0" TargetMode="External"/><Relationship Id="rId35" Type="http://schemas.openxmlformats.org/officeDocument/2006/relationships/hyperlink" Target="http://wapps.minhacienda.gov.co/sve/pln/pln?soa=56&amp;mdl=pln&amp;_sveVrs=0&amp;j_f=2&amp;&amp;approve=0&amp;fromImp=0&amp;cfId=0&amp;viewAction=0&amp;review=0&amp;reject=0&amp;disapprove=0&amp;taskId=265110&amp;actionId=277930&amp;copyAction=0&amp;typeAction=null&amp;docCmt=null&amp;autoapprove=0&amp;onlyConsumed=1&amp;fromGantt=0" TargetMode="External"/><Relationship Id="rId43" Type="http://schemas.openxmlformats.org/officeDocument/2006/relationships/hyperlink" Target="http://wapps.minhacienda.gov.co/sve/pln/pln?soa=56&amp;mdl=pln&amp;_sveVrs=0&amp;j_f=2&amp;&amp;approve=0&amp;fromImp=0&amp;cfId=0&amp;viewAction=0&amp;review=0&amp;reject=0&amp;disapprove=0&amp;taskId=265090&amp;actionId=275443&amp;copyAction=0&amp;typeAction=null&amp;docCmt=null&amp;autoapprove=0&amp;onlyConsumed=1&amp;fromGantt=0" TargetMode="External"/><Relationship Id="rId48" Type="http://schemas.openxmlformats.org/officeDocument/2006/relationships/hyperlink" Target="http://wapps.minhacienda.gov.co/sve/pln/pln?soa=56&amp;mdl=pln&amp;_sveVrs=0&amp;j_f=2&amp;&amp;approve=0&amp;fromImp=0&amp;cfId=0&amp;viewAction=0&amp;review=0&amp;reject=0&amp;disapprove=0&amp;taskId=259283&amp;actionId=277892&amp;copyAction=0&amp;typeAction=null&amp;docCmt=null&amp;autoapprove=0&amp;onlyConsumed=1&amp;fromGantt=0" TargetMode="External"/><Relationship Id="rId56" Type="http://schemas.openxmlformats.org/officeDocument/2006/relationships/hyperlink" Target="http://wapps.minhacienda.gov.co/sve/pln/pln?soa=56&amp;mdl=pln&amp;_sveVrs=0&amp;j_f=2&amp;&amp;approve=0&amp;fromImp=0&amp;cfId=0&amp;viewAction=0&amp;review=0&amp;reject=0&amp;disapprove=0&amp;taskId=265114&amp;actionId=277900&amp;copyAction=0&amp;typeAction=null&amp;docCmt=null&amp;autoapprove=0&amp;onlyConsumed=1&amp;fromGantt=0" TargetMode="External"/><Relationship Id="rId64" Type="http://schemas.openxmlformats.org/officeDocument/2006/relationships/hyperlink" Target="http://wapps.minhacienda.gov.co/sve/pln/pln?soa=56&amp;mdl=pln&amp;_sveVrs=0&amp;j_f=2&amp;&amp;approve=0&amp;fromImp=0&amp;cfId=0&amp;viewAction=0&amp;review=0&amp;reject=0&amp;disapprove=0&amp;taskId=265120&amp;actionId=274859&amp;copyAction=0&amp;typeAction=null&amp;docCmt=null&amp;autoapprove=0&amp;onlyConsumed=1&amp;fromGantt=0" TargetMode="External"/><Relationship Id="rId69" Type="http://schemas.openxmlformats.org/officeDocument/2006/relationships/hyperlink" Target="http://wapps.minhacienda.gov.co/sve/pln/pln?soa=56&amp;mdl=pln&amp;_sveVrs=0&amp;j_f=2&amp;&amp;approve=0&amp;fromImp=0&amp;cfId=0&amp;viewAction=0&amp;review=0&amp;reject=0&amp;disapprove=0&amp;taskId=265064&amp;actionId=283952&amp;copyAction=0&amp;typeAction=null&amp;docCmt=null&amp;autoapprove=0&amp;onlyConsumed=1&amp;fromGantt=0" TargetMode="External"/><Relationship Id="rId8" Type="http://schemas.openxmlformats.org/officeDocument/2006/relationships/chart" Target="charts/chart1.xml"/><Relationship Id="rId51" Type="http://schemas.openxmlformats.org/officeDocument/2006/relationships/hyperlink" Target="http://wapps.minhacienda.gov.co/sve/pln/pln?soa=56&amp;mdl=pln&amp;_sveVrs=0&amp;j_f=2&amp;&amp;approve=0&amp;fromImp=0&amp;cfId=0&amp;viewAction=0&amp;review=0&amp;reject=0&amp;disapprove=0&amp;taskId=265086&amp;actionId=277633&amp;copyAction=0&amp;typeAction=null&amp;docCmt=null&amp;autoapprove=0&amp;onlyConsumed=1&amp;fromGantt=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apps.minhacienda.gov.co/sve/pln/pln;jsessionid=Z5oCC0UCNNhVHPExcd0scHXwzESUSkgzeHywdrOgBZZTBHnQyxO2!-2038450001!1610647028994?soa=40&amp;mdl=pln&amp;float=t&amp;plnId=42940&amp;id=277733" TargetMode="External"/><Relationship Id="rId17" Type="http://schemas.openxmlformats.org/officeDocument/2006/relationships/hyperlink" Target="http://wapps.minhacienda.gov.co/sve/pln/pln?soa=56&amp;mdl=pln&amp;_sveVrs=0&amp;j_f=2&amp;&amp;approve=0&amp;fromImp=0&amp;cfId=0&amp;viewAction=0&amp;review=0&amp;reject=0&amp;disapprove=0&amp;taskId=265102&amp;actionId=274959&amp;copyAction=0&amp;typeAction=null&amp;docCmt=null&amp;autoapprove=0&amp;onlyConsumed=1&amp;fromGantt=0" TargetMode="External"/><Relationship Id="rId25" Type="http://schemas.openxmlformats.org/officeDocument/2006/relationships/hyperlink" Target="http://wapps.minhacienda.gov.co/sve/pln/pln?soa=56&amp;mdl=pln&amp;_sveVrs=0&amp;j_f=2&amp;&amp;approve=0&amp;fromImp=0&amp;cfId=0&amp;viewAction=0&amp;review=0&amp;reject=0&amp;disapprove=0&amp;taskId=265100&amp;actionId=274955&amp;copyAction=0&amp;typeAction=null&amp;docCmt=null&amp;autoapprove=0&amp;onlyConsumed=1&amp;fromGantt=0" TargetMode="External"/><Relationship Id="rId33" Type="http://schemas.openxmlformats.org/officeDocument/2006/relationships/hyperlink" Target="http://wapps.minhacienda.gov.co/sve/pln/pln?soa=56&amp;mdl=pln&amp;_sveVrs=0&amp;j_f=2&amp;&amp;approve=0&amp;fromImp=0&amp;cfId=0&amp;viewAction=0&amp;review=0&amp;reject=0&amp;disapprove=0&amp;taskId=265084&amp;actionId=276252&amp;copyAction=0&amp;typeAction=null&amp;docCmt=null&amp;autoapprove=0&amp;onlyConsumed=1&amp;fromGantt=0" TargetMode="External"/><Relationship Id="rId38" Type="http://schemas.openxmlformats.org/officeDocument/2006/relationships/hyperlink" Target="http://wapps.minhacienda.gov.co/sve/pln/pln?soa=56&amp;mdl=pln&amp;_sveVrs=0&amp;j_f=2&amp;&amp;approve=0&amp;fromImp=0&amp;cfId=0&amp;viewAction=0&amp;review=0&amp;reject=0&amp;disapprove=0&amp;taskId=265118&amp;actionId=274979&amp;copyAction=0&amp;typeAction=null&amp;docCmt=null&amp;autoapprove=0&amp;onlyConsumed=1&amp;fromGantt=0" TargetMode="External"/><Relationship Id="rId46" Type="http://schemas.openxmlformats.org/officeDocument/2006/relationships/hyperlink" Target="http://wapps.minhacienda.gov.co/sve/pln/pln?soa=56&amp;mdl=pln&amp;_sveVrs=0&amp;j_f=2&amp;&amp;approve=0&amp;fromImp=0&amp;cfId=0&amp;viewAction=0&amp;review=0&amp;reject=0&amp;disapprove=0&amp;taskId=277829&amp;actionId=278115&amp;copyAction=0&amp;typeAction=null&amp;docCmt=null&amp;autoapprove=0&amp;onlyConsumed=1&amp;fromGantt=0" TargetMode="External"/><Relationship Id="rId59" Type="http://schemas.openxmlformats.org/officeDocument/2006/relationships/hyperlink" Target="http://www.pte.gov.co/WebsitePTE/AQuienSeContrataSectorPandemia" TargetMode="External"/><Relationship Id="rId67" Type="http://schemas.openxmlformats.org/officeDocument/2006/relationships/hyperlink" Target="https://docs.google.com/forms/d/1q_Ruyv7uC1nJ50Tp1CepqMvwK8PL3VXExj9QfIreNiM/edit" TargetMode="External"/><Relationship Id="rId20" Type="http://schemas.openxmlformats.org/officeDocument/2006/relationships/hyperlink" Target="http://wapps.minhacienda.gov.co/sve/pln/pln?soa=56&amp;mdl=pln&amp;_sveVrs=0&amp;j_f=2&amp;&amp;approve=0&amp;fromImp=0&amp;cfId=0&amp;viewAction=0&amp;review=0&amp;reject=0&amp;disapprove=0&amp;taskId=265102&amp;actionId=274959&amp;copyAction=0&amp;typeAction=null&amp;docCmt=null&amp;autoapprove=0&amp;onlyConsumed=1&amp;fromGantt=0" TargetMode="External"/><Relationship Id="rId41" Type="http://schemas.openxmlformats.org/officeDocument/2006/relationships/hyperlink" Target="https://www.minhacienda.gov.co/webcenter/portal/RendicindeCuentasyParticipacinCiudadano/pages_home/rend2020/gestininstitucional" TargetMode="External"/><Relationship Id="rId54" Type="http://schemas.openxmlformats.org/officeDocument/2006/relationships/hyperlink" Target="http://www.pte.gov.co/WebsitePTE/" TargetMode="External"/><Relationship Id="rId62" Type="http://schemas.openxmlformats.org/officeDocument/2006/relationships/hyperlink" Target="https://www.minhacienda.gov.co/webcenter/portal/SIREC/pages_sistematraza" TargetMode="External"/><Relationship Id="rId70" Type="http://schemas.openxmlformats.org/officeDocument/2006/relationships/header" Target="header1.xml"/><Relationship Id="rId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inhacienda.gov.co/webcenter/portal/PlanesMHCP/pages_plananticorrupcion/plananticorrupcinyatencinalciudadano2020" TargetMode="External"/><Relationship Id="rId23" Type="http://schemas.openxmlformats.org/officeDocument/2006/relationships/hyperlink" Target="http://wapps.minhacienda.gov.co/sve/pln/pln?soa=56&amp;mdl=pln&amp;_sveVrs=0&amp;j_f=2&amp;&amp;approve=0&amp;fromImp=0&amp;cfId=0&amp;viewAction=0&amp;review=0&amp;reject=0&amp;disapprove=0&amp;taskId=265102&amp;actionId=278165&amp;copyAction=0&amp;typeAction=null&amp;docCmt=null&amp;autoapprove=0&amp;onlyConsumed=1&amp;fromGantt=0" TargetMode="External"/><Relationship Id="rId28" Type="http://schemas.openxmlformats.org/officeDocument/2006/relationships/hyperlink" Target="http://wapps.minhacienda.gov.co/sve/pln/pln?soa=56&amp;mdl=pln&amp;_sveVrs=0&amp;j_f=2&amp;&amp;approve=0&amp;fromImp=0&amp;cfId=0&amp;viewAction=0&amp;review=0&amp;reject=0&amp;disapprove=0&amp;taskId=265100&amp;actionId=277084&amp;copyAction=0&amp;typeAction=null&amp;docCmt=null&amp;autoapprove=0&amp;onlyConsumed=1&amp;fromGantt=0" TargetMode="External"/><Relationship Id="rId36" Type="http://schemas.openxmlformats.org/officeDocument/2006/relationships/hyperlink" Target="http://wapps.minhacienda.gov.co/sve/pln/pln?soa=56&amp;mdl=pln&amp;_sveVrs=0&amp;j_f=2&amp;&amp;approve=0&amp;fromImp=0&amp;cfId=0&amp;viewAction=0&amp;review=0&amp;reject=0&amp;disapprove=0&amp;taskId=265110&amp;actionId=278044&amp;copyAction=0&amp;typeAction=null&amp;docCmt=null&amp;autoapprove=0&amp;onlyConsumed=1&amp;fromGantt=0" TargetMode="External"/><Relationship Id="rId49" Type="http://schemas.openxmlformats.org/officeDocument/2006/relationships/hyperlink" Target="http://wapps.minhacienda.gov.co/sve/pln/pln?soa=56&amp;mdl=pln&amp;_sveVrs=0&amp;j_f=2&amp;&amp;approve=0&amp;fromImp=0&amp;cfId=0&amp;viewAction=0&amp;review=0&amp;reject=0&amp;disapprove=0&amp;taskId=265086&amp;actionId=274849&amp;copyAction=0&amp;typeAction=null&amp;docCmt=null&amp;autoapprove=0&amp;onlyConsumed=1&amp;fromGantt=0" TargetMode="External"/><Relationship Id="rId57" Type="http://schemas.openxmlformats.org/officeDocument/2006/relationships/hyperlink" Target="http://wapps.minhacienda.gov.co/sve/pln/pln?soa=56&amp;mdl=pln&amp;_sveVrs=0&amp;j_f=2&amp;&amp;approve=0&amp;fromImp=0&amp;cfId=0&amp;viewAction=0&amp;review=0&amp;reject=0&amp;disapprove=0&amp;taskId=265114&amp;actionId=277900&amp;copyAction=0&amp;typeAction=null&amp;docCmt=null&amp;autoapprove=0&amp;onlyConsumed=1&amp;fromGantt=0" TargetMode="External"/><Relationship Id="rId10" Type="http://schemas.openxmlformats.org/officeDocument/2006/relationships/hyperlink" Target="http://wapps.minhacienda.gov.co/sve/pln/pln;jsessionid=Z5oCC0UCNNhVHPExcd0scHXwzESUSkgzeHywdrOgBZZTBHnQyxO2!-2038450001!1610647028994?soa=40&amp;mdl=pln&amp;float=t&amp;plnId=42940&amp;id=277834" TargetMode="External"/><Relationship Id="rId31" Type="http://schemas.openxmlformats.org/officeDocument/2006/relationships/hyperlink" Target="http://wapps.minhacienda.gov.co/sve/pln/pln?soa=56&amp;mdl=pln&amp;_sveVrs=0&amp;j_f=2&amp;&amp;approve=0&amp;fromImp=0&amp;cfId=0&amp;viewAction=0&amp;review=0&amp;reject=0&amp;disapprove=0&amp;taskId=265100&amp;actionId=278163&amp;copyAction=0&amp;typeAction=null&amp;docCmt=null&amp;autoapprove=0&amp;onlyConsumed=1&amp;fromGantt=0" TargetMode="External"/><Relationship Id="rId44" Type="http://schemas.openxmlformats.org/officeDocument/2006/relationships/hyperlink" Target="https://www.minhacienda.gov.co/webcenter/portal/RendicindeCuentasyParticipacinCiudadano/pages_home/rend2020/gestininstitucional" TargetMode="External"/><Relationship Id="rId52" Type="http://schemas.openxmlformats.org/officeDocument/2006/relationships/hyperlink" Target="http://wapps.minhacienda.gov.co/sve/pln/pln?soa=56&amp;mdl=pln&amp;_sveVrs=0&amp;j_f=2&amp;&amp;approve=0&amp;fromImp=0&amp;cfId=0&amp;viewAction=0&amp;review=0&amp;reject=0&amp;disapprove=0&amp;taskId=265122&amp;actionId=274861&amp;copyAction=0&amp;typeAction=null&amp;docCmt=null&amp;autoapprove=0&amp;onlyConsumed=1&amp;fromGantt=0" TargetMode="External"/><Relationship Id="rId60" Type="http://schemas.openxmlformats.org/officeDocument/2006/relationships/hyperlink" Target="http://www.pte.gov.co/WebsitePTE/AQuienSeContrataSector" TargetMode="External"/><Relationship Id="rId65" Type="http://schemas.openxmlformats.org/officeDocument/2006/relationships/hyperlink" Target="http://wapps.minhacienda.gov.co/sve/pln/pln?soa=56&amp;mdl=pln&amp;_sveVrs=0&amp;j_f=2&amp;&amp;approve=0&amp;fromImp=0&amp;cfId=0&amp;viewAction=0&amp;review=0&amp;reject=0&amp;disapprove=0&amp;taskId=265120&amp;actionId=275475&amp;copyAction=0&amp;typeAction=null&amp;docCmt=null&amp;autoapprove=0&amp;onlyConsumed=1&amp;fromGantt=0"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hyperlink" Target="http://wapps.minhacienda.gov.co/sve/pln/pln;jsessionid=Z5oCC0UCNNhVHPExcd0scHXwzESUSkgzeHywdrOgBZZTBHnQyxO2!-2038450001!1610647028994?soa=40&amp;mdl=pln&amp;float=t&amp;plnId=42940&amp;id=277725" TargetMode="External"/><Relationship Id="rId18" Type="http://schemas.openxmlformats.org/officeDocument/2006/relationships/hyperlink" Target="http://wapps.minhacienda.gov.co/sve/pln/pln?soa=56&amp;mdl=pln&amp;_sveVrs=0&amp;j_f=2&amp;&amp;approve=0&amp;fromImp=0&amp;cfId=0&amp;viewAction=0&amp;review=0&amp;reject=0&amp;disapprove=0&amp;taskId=265102&amp;actionId=274959&amp;copyAction=0&amp;typeAction=null&amp;docCmt=null&amp;autoapprove=0&amp;onlyConsumed=1&amp;fromGantt=0" TargetMode="External"/><Relationship Id="rId39" Type="http://schemas.openxmlformats.org/officeDocument/2006/relationships/hyperlink" Target="http://wapps.minhacienda.gov.co/sve/pln/pln?soa=56&amp;mdl=pln&amp;_sveVrs=0&amp;j_f=2&amp;&amp;approve=0&amp;fromImp=0&amp;cfId=0&amp;viewAction=0&amp;review=0&amp;reject=0&amp;disapprove=0&amp;taskId=265118&amp;actionId=275108&amp;copyAction=0&amp;typeAction=null&amp;docCmt=null&amp;autoapprove=0&amp;onlyConsumed=1&amp;fromGantt=0" TargetMode="External"/><Relationship Id="rId34" Type="http://schemas.openxmlformats.org/officeDocument/2006/relationships/hyperlink" Target="http://wapps.minhacienda.gov.co/sve/pln/pln?soa=56&amp;mdl=pln&amp;_sveVrs=0&amp;j_f=2&amp;&amp;approve=0&amp;fromImp=0&amp;cfId=0&amp;viewAction=0&amp;review=0&amp;reject=0&amp;disapprove=0&amp;taskId=265084&amp;actionId=277631&amp;copyAction=0&amp;typeAction=null&amp;docCmt=null&amp;autoapprove=0&amp;onlyConsumed=1&amp;fromGantt=0" TargetMode="External"/><Relationship Id="rId50" Type="http://schemas.openxmlformats.org/officeDocument/2006/relationships/hyperlink" Target="http://wapps.minhacienda.gov.co/sve/pln/pln?soa=56&amp;mdl=pln&amp;_sveVrs=0&amp;j_f=2&amp;&amp;approve=0&amp;fromImp=0&amp;cfId=0&amp;viewAction=0&amp;review=0&amp;reject=0&amp;disapprove=0&amp;taskId=265086&amp;actionId=276254&amp;copyAction=0&amp;typeAction=null&amp;docCmt=null&amp;autoapprove=0&amp;onlyConsumed=1&amp;fromGantt=0" TargetMode="External"/><Relationship Id="rId55" Type="http://schemas.openxmlformats.org/officeDocument/2006/relationships/hyperlink" Target="http://wapps.minhacienda.gov.co/sve/pln/pln?soa=56&amp;mdl=pln&amp;_sveVrs=0&amp;j_f=2&amp;&amp;approve=0&amp;fromImp=0&amp;cfId=0&amp;viewAction=0&amp;review=0&amp;reject=0&amp;disapprove=0&amp;taskId=265114&amp;actionId=277890&amp;copyAction=0&amp;typeAction=null&amp;docCmt=null&amp;autoapprove=0&amp;onlyConsumed=1&amp;fromGantt=0" TargetMode="External"/><Relationship Id="rId7" Type="http://schemas.openxmlformats.org/officeDocument/2006/relationships/endnotes" Target="endnote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Users\fdiaz\Desktop\TRABAJO%20CRISTINA\PLAN%20DE%20RIESGOS\PAA_2020_OCI%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ejecución del paac 2020</a:t>
            </a:r>
          </a:p>
          <a:p>
            <a:pPr>
              <a:defRPr/>
            </a:pPr>
            <a:r>
              <a:rPr lang="en-US">
                <a:latin typeface="Arial" panose="020B0604020202020204" pitchFamily="34" charset="0"/>
                <a:cs typeface="Arial" panose="020B0604020202020204" pitchFamily="34" charset="0"/>
              </a:rPr>
              <a:t>total actividades: 31</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CO"/>
        </a:p>
      </c:txPr>
    </c:title>
    <c:autoTitleDeleted val="0"/>
    <c:plotArea>
      <c:layout/>
      <c:doughnutChart>
        <c:varyColors val="1"/>
        <c:ser>
          <c:idx val="0"/>
          <c:order val="0"/>
          <c:spPr>
            <a:solidFill>
              <a:srgbClr val="92D050"/>
            </a:solidFill>
          </c:spPr>
          <c:dPt>
            <c:idx val="0"/>
            <c:bubble3D val="0"/>
            <c:spPr>
              <a:solidFill>
                <a:srgbClr val="92D05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F3F-4F88-9929-E2B464453DD4}"/>
              </c:ext>
            </c:extLst>
          </c:dPt>
          <c:dPt>
            <c:idx val="1"/>
            <c:bubble3D val="0"/>
            <c:spPr>
              <a:solidFill>
                <a:srgbClr val="00B0F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F3F-4F88-9929-E2B464453DD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Sheet1!$B$4:$B$5</c:f>
              <c:strCache>
                <c:ptCount val="2"/>
                <c:pt idx="0">
                  <c:v>Finalizada</c:v>
                </c:pt>
                <c:pt idx="1">
                  <c:v>Cancelada</c:v>
                </c:pt>
              </c:strCache>
            </c:strRef>
          </c:cat>
          <c:val>
            <c:numRef>
              <c:f>Sheet1!$C$4:$C$5</c:f>
              <c:numCache>
                <c:formatCode>General</c:formatCode>
                <c:ptCount val="2"/>
                <c:pt idx="0">
                  <c:v>29</c:v>
                </c:pt>
                <c:pt idx="1">
                  <c:v>2</c:v>
                </c:pt>
              </c:numCache>
            </c:numRef>
          </c:val>
          <c:extLst>
            <c:ext xmlns:c16="http://schemas.microsoft.com/office/drawing/2014/chart" uri="{C3380CC4-5D6E-409C-BE32-E72D297353CC}">
              <c16:uniqueId val="{00000004-DF3F-4F88-9929-E2B464453DD4}"/>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a:t>EJECUCIÓN POR COMPONENTE PAAC 2020</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barChart>
        <c:barDir val="bar"/>
        <c:grouping val="clustered"/>
        <c:varyColors val="0"/>
        <c:ser>
          <c:idx val="0"/>
          <c:order val="0"/>
          <c:tx>
            <c:strRef>
              <c:f>Sheet1!$C$39</c:f>
              <c:strCache>
                <c:ptCount val="1"/>
                <c:pt idx="0">
                  <c:v>Cancelada</c:v>
                </c:pt>
              </c:strCache>
            </c:strRef>
          </c:tx>
          <c:spPr>
            <a:solidFill>
              <a:schemeClr val="tx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Sheet1!$B$40:$B$45</c:f>
              <c:strCache>
                <c:ptCount val="6"/>
                <c:pt idx="0">
                  <c:v>1. Gestión del Riesgo de Corrupción - Mapa de Riesgos de Corrupción</c:v>
                </c:pt>
                <c:pt idx="1">
                  <c:v>2. Racionalización de trámites</c:v>
                </c:pt>
                <c:pt idx="2">
                  <c:v>3. Rendición de Cuentas</c:v>
                </c:pt>
                <c:pt idx="3">
                  <c:v>4. Mecanismos para mejorar la atención al ciudadano</c:v>
                </c:pt>
                <c:pt idx="4">
                  <c:v>5. Mecanismos para la Transparencia y el Acceso a la Información</c:v>
                </c:pt>
                <c:pt idx="5">
                  <c:v>6. Iniciativas Adicionales</c:v>
                </c:pt>
              </c:strCache>
            </c:strRef>
          </c:cat>
          <c:val>
            <c:numRef>
              <c:f>Sheet1!$C$40:$C$45</c:f>
              <c:numCache>
                <c:formatCode>General</c:formatCode>
                <c:ptCount val="6"/>
                <c:pt idx="0">
                  <c:v>1</c:v>
                </c:pt>
                <c:pt idx="3">
                  <c:v>1</c:v>
                </c:pt>
              </c:numCache>
            </c:numRef>
          </c:val>
          <c:extLst>
            <c:ext xmlns:c16="http://schemas.microsoft.com/office/drawing/2014/chart" uri="{C3380CC4-5D6E-409C-BE32-E72D297353CC}">
              <c16:uniqueId val="{00000000-D5F5-4B35-AB89-EEED28EF13EF}"/>
            </c:ext>
          </c:extLst>
        </c:ser>
        <c:ser>
          <c:idx val="1"/>
          <c:order val="1"/>
          <c:tx>
            <c:strRef>
              <c:f>Sheet1!$D$39</c:f>
              <c:strCache>
                <c:ptCount val="1"/>
                <c:pt idx="0">
                  <c:v>Total general</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Sheet1!$B$40:$B$45</c:f>
              <c:strCache>
                <c:ptCount val="6"/>
                <c:pt idx="0">
                  <c:v>1. Gestión del Riesgo de Corrupción - Mapa de Riesgos de Corrupción</c:v>
                </c:pt>
                <c:pt idx="1">
                  <c:v>2. Racionalización de trámites</c:v>
                </c:pt>
                <c:pt idx="2">
                  <c:v>3. Rendición de Cuentas</c:v>
                </c:pt>
                <c:pt idx="3">
                  <c:v>4. Mecanismos para mejorar la atención al ciudadano</c:v>
                </c:pt>
                <c:pt idx="4">
                  <c:v>5. Mecanismos para la Transparencia y el Acceso a la Información</c:v>
                </c:pt>
                <c:pt idx="5">
                  <c:v>6. Iniciativas Adicionales</c:v>
                </c:pt>
              </c:strCache>
            </c:strRef>
          </c:cat>
          <c:val>
            <c:numRef>
              <c:f>Sheet1!$D$40:$D$45</c:f>
              <c:numCache>
                <c:formatCode>General</c:formatCode>
                <c:ptCount val="6"/>
                <c:pt idx="0">
                  <c:v>4</c:v>
                </c:pt>
                <c:pt idx="1">
                  <c:v>6</c:v>
                </c:pt>
                <c:pt idx="2">
                  <c:v>8</c:v>
                </c:pt>
                <c:pt idx="3">
                  <c:v>4</c:v>
                </c:pt>
                <c:pt idx="4">
                  <c:v>8</c:v>
                </c:pt>
                <c:pt idx="5">
                  <c:v>1</c:v>
                </c:pt>
              </c:numCache>
            </c:numRef>
          </c:val>
          <c:extLst>
            <c:ext xmlns:c16="http://schemas.microsoft.com/office/drawing/2014/chart" uri="{C3380CC4-5D6E-409C-BE32-E72D297353CC}">
              <c16:uniqueId val="{00000001-D5F5-4B35-AB89-EEED28EF13EF}"/>
            </c:ext>
          </c:extLst>
        </c:ser>
        <c:dLbls>
          <c:dLblPos val="outEnd"/>
          <c:showLegendKey val="0"/>
          <c:showVal val="1"/>
          <c:showCatName val="0"/>
          <c:showSerName val="0"/>
          <c:showPercent val="0"/>
          <c:showBubbleSize val="0"/>
        </c:dLbls>
        <c:gapWidth val="100"/>
        <c:axId val="292846912"/>
        <c:axId val="292845736"/>
      </c:barChart>
      <c:catAx>
        <c:axId val="29284691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92845736"/>
        <c:crosses val="autoZero"/>
        <c:auto val="1"/>
        <c:lblAlgn val="l"/>
        <c:lblOffset val="100"/>
        <c:noMultiLvlLbl val="0"/>
      </c:catAx>
      <c:valAx>
        <c:axId val="29284573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9284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aseline="0"/>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4B529-E38C-4E7E-9207-AF1DBF7D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10668</Words>
  <Characters>58680</Characters>
  <Application>Microsoft Office Word</Application>
  <DocSecurity>0</DocSecurity>
  <Lines>489</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y Crédito Público</Company>
  <LinksUpToDate>false</LinksUpToDate>
  <CharactersWithSpaces>69210</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Liliana Parra Ramirez</cp:lastModifiedBy>
  <cp:revision>2</cp:revision>
  <cp:lastPrinted>2019-09-10T12:54:00Z</cp:lastPrinted>
  <dcterms:created xsi:type="dcterms:W3CDTF">2021-01-19T22:56:00Z</dcterms:created>
  <dcterms:modified xsi:type="dcterms:W3CDTF">2021-01-19T22:56:00Z</dcterms:modified>
</cp:coreProperties>
</file>