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5CCA19F6" w:rsidR="00DA695E" w:rsidRPr="00DA695E" w:rsidRDefault="00E92274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4ABD3B1E" w:rsidR="00DA695E" w:rsidRPr="00DA695E" w:rsidRDefault="00E92274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92274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Relacione el tipo y número de documento fuente</w:t>
            </w: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(Orden de pago presupuestal de ingresos o Causación de ingresos o Recaudo Básico originado)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7CF2B236" w:rsidR="00DA695E" w:rsidRPr="00B038C8" w:rsidRDefault="00E92274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PCI origen o dueña del documento referido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06CD6C1" w14:textId="21BC73B0" w:rsidR="00DA695E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 xml:space="preserve">Para Ordenes de 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</w:t>
            </w: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ago de 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I</w:t>
            </w: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ngresos, indicar PCI que identifica la tesorería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2274" w14:paraId="20919FF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536C1B25" w14:textId="713BFD6C" w:rsidR="00E92274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PCI que genero el documento de recaudo por clasificar</w:t>
            </w:r>
          </w:p>
        </w:tc>
        <w:tc>
          <w:tcPr>
            <w:tcW w:w="2716" w:type="pct"/>
            <w:vAlign w:val="center"/>
          </w:tcPr>
          <w:p w14:paraId="755A3434" w14:textId="77777777" w:rsidR="00E92274" w:rsidRPr="00DA695E" w:rsidRDefault="00E92274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2274" w14:paraId="68B6FA45" w14:textId="77777777" w:rsidTr="00E92274">
        <w:trPr>
          <w:trHeight w:val="1400"/>
          <w:tblCellSpacing w:w="11" w:type="dxa"/>
        </w:trPr>
        <w:tc>
          <w:tcPr>
            <w:tcW w:w="2247" w:type="pct"/>
            <w:vAlign w:val="center"/>
          </w:tcPr>
          <w:p w14:paraId="59666598" w14:textId="777A5C4E" w:rsidR="00E92274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Los datos del ítem que no está parametrizado </w:t>
            </w:r>
            <w:r w:rsidRPr="00E92274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(Rubro, Fuente de Financiación y Situación de Fondos)</w:t>
            </w: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16" w:type="pct"/>
            <w:vAlign w:val="center"/>
          </w:tcPr>
          <w:p w14:paraId="48546517" w14:textId="77777777" w:rsidR="00E92274" w:rsidRPr="00DA695E" w:rsidRDefault="00E92274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2274" w14:paraId="27D677B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14E98592" w14:textId="5AE3B3C5" w:rsidR="00E92274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Tipo de La Moneda</w:t>
            </w:r>
          </w:p>
        </w:tc>
        <w:tc>
          <w:tcPr>
            <w:tcW w:w="2716" w:type="pct"/>
            <w:vAlign w:val="center"/>
          </w:tcPr>
          <w:p w14:paraId="5DB5F074" w14:textId="77777777" w:rsidR="00E92274" w:rsidRPr="00DA695E" w:rsidRDefault="00E92274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2274" w14:paraId="4CE6EF1B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14664D2C" w14:textId="667F8D1B" w:rsidR="00E92274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Referir la tabla de eventos consultada</w:t>
            </w:r>
          </w:p>
        </w:tc>
        <w:tc>
          <w:tcPr>
            <w:tcW w:w="2716" w:type="pct"/>
            <w:vAlign w:val="center"/>
          </w:tcPr>
          <w:p w14:paraId="33AB479C" w14:textId="77777777" w:rsidR="00E92274" w:rsidRPr="00DA695E" w:rsidRDefault="00E92274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2274" w14:paraId="17CF3027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875634B" w14:textId="19333C62" w:rsidR="00E92274" w:rsidRPr="00E92274" w:rsidRDefault="00E92274" w:rsidP="00E9227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/>
                <w:sz w:val="22"/>
                <w:szCs w:val="22"/>
                <w:lang w:eastAsia="es-CO"/>
              </w:rPr>
              <w:t>Descripción detallada del inconveniente y relación de archivos adjuntos donde se evidencie el error reportado (Ej.: archivo en Word con el paso a paso de la transacción).</w:t>
            </w:r>
          </w:p>
          <w:p w14:paraId="5FDD3469" w14:textId="4A6F2F81" w:rsidR="00E92274" w:rsidRPr="00E92274" w:rsidRDefault="00E92274" w:rsidP="00E92274">
            <w:pPr>
              <w:pStyle w:val="Prrafodelista"/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92274"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  <w:t xml:space="preserve">NOTA: </w:t>
            </w:r>
            <w:r w:rsidRPr="00E92274">
              <w:rPr>
                <w:rFonts w:ascii="Verdana" w:eastAsia="Times New Roman" w:hAnsi="Verdana"/>
                <w:sz w:val="22"/>
                <w:szCs w:val="22"/>
                <w:lang w:eastAsia="es-CO"/>
              </w:rPr>
              <w:t>Recuerde consultar las TCON 10, TCON 11 y TCON 98.</w:t>
            </w:r>
          </w:p>
        </w:tc>
        <w:tc>
          <w:tcPr>
            <w:tcW w:w="2716" w:type="pct"/>
            <w:vAlign w:val="center"/>
          </w:tcPr>
          <w:p w14:paraId="44309BA0" w14:textId="77777777" w:rsidR="00E92274" w:rsidRPr="00DA695E" w:rsidRDefault="00E92274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65C73DAC" w:rsidR="00DA695E" w:rsidRDefault="00DA695E" w:rsidP="00DA695E"/>
    <w:p w14:paraId="7DB6C9D1" w14:textId="2F864F63" w:rsidR="00B038C8" w:rsidRDefault="00514083" w:rsidP="00DA695E">
      <w:r w:rsidRPr="00514083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AC3C67" wp14:editId="4EA05B63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676900" cy="1419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46F2" w14:textId="436BA9E9" w:rsidR="00514083" w:rsidRDefault="00514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3C6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1pt;width:447pt;height:111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">
                <v:textbox>
                  <w:txbxContent>
                    <w:p w14:paraId="048446F2" w14:textId="436BA9E9" w:rsidR="00514083" w:rsidRDefault="0051408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F7D26" wp14:editId="27CCF43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667375" cy="285750"/>
                <wp:effectExtent l="0" t="0" r="28575" b="19050"/>
                <wp:wrapNone/>
                <wp:docPr id="157740271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27466" w14:textId="77777777" w:rsidR="00514083" w:rsidRPr="00833478" w:rsidRDefault="00514083" w:rsidP="00514083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DATOS ADICIONALES DEL SIIF NACIÓN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campo exclusivo para el asesor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7D26" id="_x0000_s1030" type="#_x0000_t202" style="position:absolute;margin-left:70.9pt;margin-top:0;width:44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" fillcolor="#a7caec [831]" strokeweight=".5pt">
                <v:textbox>
                  <w:txbxContent>
                    <w:p w14:paraId="57627466" w14:textId="77777777" w:rsidR="00514083" w:rsidRPr="00833478" w:rsidRDefault="00514083" w:rsidP="00514083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4B11F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DATOS ADICIONALES DEL SIIF NACIÓN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Pr="004B11F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campo exclusivo para el asesor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SIIF)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5EB7E6" w14:textId="2BE0AE00" w:rsidR="00514083" w:rsidRDefault="00514083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657FF11E">
                <wp:simplePos x="0" y="0"/>
                <wp:positionH relativeFrom="margin">
                  <wp:align>left</wp:align>
                </wp:positionH>
                <wp:positionV relativeFrom="paragraph">
                  <wp:posOffset>1723390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31" type="#_x0000_t202" style="position:absolute;left:0;text-align:left;margin-left:0;margin-top:135.7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3c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OO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9E5F3" w14:textId="62D44DCE" w:rsidR="00514083" w:rsidRDefault="00514083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</w:p>
    <w:p w14:paraId="5FC74584" w14:textId="00B155D1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5777759E" w14:textId="77777777" w:rsidR="00FC56C8" w:rsidRPr="00FC56C8" w:rsidRDefault="00EA6C74" w:rsidP="00FC56C8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  <w:r w:rsidRPr="00A14747">
        <w:rPr>
          <w:rFonts w:ascii="Verdana" w:eastAsia="Times New Roman" w:hAnsi="Verdana" w:cs="Times New Roman"/>
          <w:b/>
          <w:bCs/>
          <w:noProof/>
          <w:sz w:val="18"/>
          <w:szCs w:val="18"/>
          <w:lang w:val="es-ES" w:eastAsia="es-CO"/>
        </w:rPr>
        <w:t>Elaboró</w:t>
      </w:r>
      <w:r w:rsidRPr="00A14747">
        <w:rPr>
          <w:rFonts w:ascii="Verdana" w:eastAsia="Times New Roman" w:hAnsi="Verdana" w:cs="Times New Roman"/>
          <w:noProof/>
          <w:sz w:val="18"/>
          <w:szCs w:val="18"/>
          <w:lang w:val="es-ES" w:eastAsia="es-CO"/>
        </w:rPr>
        <w:t xml:space="preserve">: </w:t>
      </w:r>
      <w:r w:rsidR="00FC56C8" w:rsidRPr="00FC56C8"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  <w:t>Yulian Sebastián Gomez Almario</w:t>
      </w:r>
    </w:p>
    <w:p w14:paraId="236F59B9" w14:textId="1CE81A4C" w:rsidR="0086350C" w:rsidRPr="0086350C" w:rsidRDefault="0086350C" w:rsidP="0086350C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17D055DD" w14:textId="01D1E2A8" w:rsidR="007A105C" w:rsidRPr="007A105C" w:rsidRDefault="007A105C" w:rsidP="007A105C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2560C464" w14:textId="2E7ACB0A" w:rsidR="00FF7B52" w:rsidRPr="00FF7B52" w:rsidRDefault="00FF7B52" w:rsidP="00FF7B52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3D3F9DDD" w14:textId="0C5AF68A" w:rsidR="003C6B37" w:rsidRPr="003C6B37" w:rsidRDefault="003C6B37" w:rsidP="003C6B37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DB9E456" w14:textId="4C97F330" w:rsidR="00BA08D6" w:rsidRPr="00BA08D6" w:rsidRDefault="00BA08D6" w:rsidP="00BA08D6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2E9C59D6" w14:textId="3F79A6BC" w:rsidR="00CB3626" w:rsidRPr="00CB3626" w:rsidRDefault="00CB3626" w:rsidP="00CB3626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0A6090AD" w14:textId="3F2F2469" w:rsidR="00AD2245" w:rsidRPr="00AD2245" w:rsidRDefault="00AD2245" w:rsidP="00AD2245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25E089A" w14:textId="359AFBB7" w:rsidR="00380224" w:rsidRPr="00380224" w:rsidRDefault="00380224" w:rsidP="00380224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CA62D37" w14:textId="7C7CDACD" w:rsidR="00444BF4" w:rsidRPr="00444BF4" w:rsidRDefault="00444BF4" w:rsidP="00444BF4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64DBFEC4" w14:textId="6E2179CF" w:rsidR="007C4943" w:rsidRPr="007C4943" w:rsidRDefault="007C4943" w:rsidP="007C4943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2F89C446" w14:textId="66C99E23" w:rsidR="009519D3" w:rsidRPr="009519D3" w:rsidRDefault="009519D3" w:rsidP="009519D3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17FC28FB" w14:textId="533B6C3F" w:rsidR="00680842" w:rsidRPr="00680842" w:rsidRDefault="00680842" w:rsidP="00680842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3B4D5A99" w14:textId="3FBCD151" w:rsidR="00514083" w:rsidRPr="00514083" w:rsidRDefault="00514083" w:rsidP="00514083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0D196516" w14:textId="219968DD" w:rsidR="00EA6C74" w:rsidRPr="00A14747" w:rsidRDefault="00EA6C74" w:rsidP="00EA6C74">
      <w:pPr>
        <w:rPr>
          <w:rFonts w:ascii="Verdana" w:eastAsia="Times New Roman" w:hAnsi="Verdana" w:cs="Times New Roman"/>
          <w:noProof/>
          <w:sz w:val="18"/>
          <w:szCs w:val="18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24434"/>
    <w:multiLevelType w:val="hybridMultilevel"/>
    <w:tmpl w:val="8CEA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  <w:num w:numId="3" w16cid:durableId="134594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0675A2"/>
    <w:rsid w:val="001A21AC"/>
    <w:rsid w:val="00287611"/>
    <w:rsid w:val="00380224"/>
    <w:rsid w:val="003C6B37"/>
    <w:rsid w:val="00425CD2"/>
    <w:rsid w:val="00444BF4"/>
    <w:rsid w:val="00463B1A"/>
    <w:rsid w:val="004B1808"/>
    <w:rsid w:val="004C0CD8"/>
    <w:rsid w:val="004F34A9"/>
    <w:rsid w:val="00514083"/>
    <w:rsid w:val="0053733F"/>
    <w:rsid w:val="00666882"/>
    <w:rsid w:val="00680842"/>
    <w:rsid w:val="0075798B"/>
    <w:rsid w:val="007A105C"/>
    <w:rsid w:val="007C4943"/>
    <w:rsid w:val="00833478"/>
    <w:rsid w:val="0086350C"/>
    <w:rsid w:val="0086401B"/>
    <w:rsid w:val="009134AD"/>
    <w:rsid w:val="009519D3"/>
    <w:rsid w:val="00A77CFF"/>
    <w:rsid w:val="00AD2245"/>
    <w:rsid w:val="00B038C8"/>
    <w:rsid w:val="00B44216"/>
    <w:rsid w:val="00BA08D6"/>
    <w:rsid w:val="00C04CC5"/>
    <w:rsid w:val="00C62832"/>
    <w:rsid w:val="00CB3626"/>
    <w:rsid w:val="00DA695E"/>
    <w:rsid w:val="00E8314F"/>
    <w:rsid w:val="00E92274"/>
    <w:rsid w:val="00EA6C74"/>
    <w:rsid w:val="00EF7CFD"/>
    <w:rsid w:val="00F12381"/>
    <w:rsid w:val="00F77971"/>
    <w:rsid w:val="00FC56C8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30</cp:revision>
  <dcterms:created xsi:type="dcterms:W3CDTF">2025-01-30T19:18:00Z</dcterms:created>
  <dcterms:modified xsi:type="dcterms:W3CDTF">2025-06-26T16:14:00Z</dcterms:modified>
</cp:coreProperties>
</file>