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499B" w14:textId="77777777" w:rsidR="001E2E4D" w:rsidRDefault="001E2E4D" w:rsidP="008C302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6EA179" w14:textId="75AF3835" w:rsidR="008C3025" w:rsidRPr="007E275C" w:rsidRDefault="008C3025" w:rsidP="008C3025">
      <w:pPr>
        <w:ind w:right="-1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7E275C">
        <w:rPr>
          <w:rFonts w:ascii="Arial" w:hAnsi="Arial" w:cs="Arial"/>
          <w:b/>
          <w:bCs/>
          <w:sz w:val="22"/>
          <w:szCs w:val="22"/>
        </w:rPr>
        <w:t>SISTEMA INTEGRADO DE INFORMACION FINANCIERA SIIF NACION</w:t>
      </w:r>
    </w:p>
    <w:p w14:paraId="28358F93" w14:textId="683E1F7B" w:rsidR="008C3025" w:rsidRPr="007E275C" w:rsidRDefault="008C3025" w:rsidP="008C3025">
      <w:pPr>
        <w:jc w:val="center"/>
        <w:rPr>
          <w:rFonts w:ascii="Arial" w:hAnsi="Arial" w:cs="Arial"/>
          <w:b/>
          <w:sz w:val="22"/>
          <w:szCs w:val="22"/>
        </w:rPr>
      </w:pPr>
      <w:r w:rsidRPr="007E275C">
        <w:rPr>
          <w:rFonts w:ascii="Arial" w:hAnsi="Arial" w:cs="Arial"/>
          <w:b/>
          <w:sz w:val="22"/>
          <w:szCs w:val="22"/>
        </w:rPr>
        <w:t xml:space="preserve">CIRCULAR EXTERNA </w:t>
      </w:r>
      <w:r>
        <w:rPr>
          <w:rFonts w:ascii="Arial" w:hAnsi="Arial" w:cs="Arial"/>
          <w:b/>
          <w:sz w:val="22"/>
          <w:szCs w:val="22"/>
        </w:rPr>
        <w:t>008</w:t>
      </w:r>
    </w:p>
    <w:p w14:paraId="14969280" w14:textId="77777777" w:rsidR="008C3025" w:rsidRDefault="008C3025" w:rsidP="00A1323E">
      <w:pPr>
        <w:rPr>
          <w:rFonts w:ascii="Arial" w:hAnsi="Arial" w:cs="Arial"/>
          <w:lang w:val="es-ES"/>
        </w:rPr>
      </w:pPr>
    </w:p>
    <w:bookmarkStart w:id="0" w:name="Texto2"/>
    <w:p w14:paraId="6DBB7067" w14:textId="77777777" w:rsidR="008C3025" w:rsidRPr="007E275C" w:rsidRDefault="008C3025" w:rsidP="008C3025">
      <w:pPr>
        <w:rPr>
          <w:rFonts w:ascii="Arial" w:hAnsi="Arial" w:cs="Arial"/>
          <w:sz w:val="22"/>
          <w:szCs w:val="22"/>
        </w:rPr>
      </w:pPr>
      <w:r w:rsidRPr="007E275C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2.0.0.1"/>
            </w:textInput>
          </w:ffData>
        </w:fldChar>
      </w:r>
      <w:r w:rsidRPr="007E275C">
        <w:rPr>
          <w:rFonts w:ascii="Arial" w:hAnsi="Arial" w:cs="Arial"/>
          <w:sz w:val="22"/>
          <w:szCs w:val="22"/>
        </w:rPr>
        <w:instrText xml:space="preserve"> FORMTEXT </w:instrText>
      </w:r>
      <w:r w:rsidRPr="007E275C">
        <w:rPr>
          <w:rFonts w:ascii="Arial" w:hAnsi="Arial" w:cs="Arial"/>
          <w:sz w:val="22"/>
          <w:szCs w:val="22"/>
        </w:rPr>
      </w:r>
      <w:r w:rsidRPr="007E275C">
        <w:rPr>
          <w:rFonts w:ascii="Arial" w:hAnsi="Arial" w:cs="Arial"/>
          <w:sz w:val="22"/>
          <w:szCs w:val="22"/>
        </w:rPr>
        <w:fldChar w:fldCharType="separate"/>
      </w:r>
      <w:r w:rsidRPr="007E275C">
        <w:rPr>
          <w:rFonts w:ascii="Arial" w:hAnsi="Arial" w:cs="Arial"/>
          <w:noProof/>
          <w:sz w:val="22"/>
          <w:szCs w:val="22"/>
        </w:rPr>
        <w:t>2.0.0.1</w:t>
      </w:r>
      <w:r w:rsidRPr="007E275C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AD41907" w14:textId="77777777" w:rsidR="008C3025" w:rsidRDefault="008C3025" w:rsidP="008C3025"/>
    <w:p w14:paraId="45D0F3E4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</w:p>
    <w:p w14:paraId="7C293D34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</w:p>
    <w:p w14:paraId="551DE9C0" w14:textId="09C14E41" w:rsidR="008C3025" w:rsidRDefault="008C3025" w:rsidP="008C3025">
      <w:pPr>
        <w:ind w:left="708" w:hanging="708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Bogotá D. C., marzo 17 de 2023</w:t>
      </w:r>
    </w:p>
    <w:p w14:paraId="779D604F" w14:textId="77777777" w:rsidR="008C3025" w:rsidRDefault="008C3025" w:rsidP="008C3025">
      <w:pPr>
        <w:pStyle w:val="xmsonormal"/>
        <w:rPr>
          <w:rFonts w:ascii="Arial" w:hAnsi="Arial" w:cs="Arial"/>
          <w:sz w:val="22"/>
          <w:szCs w:val="22"/>
          <w:lang w:val="es-419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 </w:t>
      </w:r>
    </w:p>
    <w:p w14:paraId="6B84B6AD" w14:textId="77777777" w:rsidR="008C3025" w:rsidRDefault="008C3025" w:rsidP="008C3025">
      <w:pPr>
        <w:pStyle w:val="xmsonormal"/>
        <w:jc w:val="both"/>
        <w:rPr>
          <w:rFonts w:ascii="Arial" w:hAnsi="Arial" w:cs="Arial"/>
          <w:sz w:val="22"/>
          <w:szCs w:val="22"/>
          <w:lang w:val="es-419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 </w:t>
      </w:r>
    </w:p>
    <w:p w14:paraId="5D60EDFA" w14:textId="77777777" w:rsidR="008C3025" w:rsidRDefault="008C3025" w:rsidP="008C3025">
      <w:pPr>
        <w:pStyle w:val="xmsonormal"/>
        <w:ind w:left="1276" w:hanging="1276"/>
        <w:jc w:val="both"/>
        <w:rPr>
          <w:rFonts w:ascii="Arial" w:hAnsi="Arial" w:cs="Arial"/>
          <w:color w:val="1F497D"/>
          <w:sz w:val="22"/>
          <w:szCs w:val="22"/>
          <w:lang w:val="es-419"/>
        </w:rPr>
      </w:pPr>
      <w:r>
        <w:rPr>
          <w:rFonts w:ascii="Arial" w:hAnsi="Arial" w:cs="Arial"/>
          <w:b/>
          <w:bCs/>
          <w:sz w:val="22"/>
          <w:szCs w:val="22"/>
          <w:lang w:val="es-419"/>
        </w:rPr>
        <w:t>PARA:</w:t>
      </w:r>
      <w:r>
        <w:rPr>
          <w:rFonts w:ascii="Arial" w:hAnsi="Arial" w:cs="Arial"/>
          <w:color w:val="1F497D"/>
          <w:sz w:val="22"/>
          <w:szCs w:val="22"/>
          <w:lang w:val="es-419"/>
        </w:rPr>
        <w:t xml:space="preserve">        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Representantes </w:t>
      </w:r>
      <w:r>
        <w:rPr>
          <w:rFonts w:ascii="Arial" w:hAnsi="Arial" w:cs="Arial"/>
          <w:sz w:val="22"/>
          <w:szCs w:val="22"/>
          <w:lang w:val="es-ES"/>
        </w:rPr>
        <w:t xml:space="preserve">legales, </w:t>
      </w:r>
      <w:r>
        <w:rPr>
          <w:rFonts w:ascii="Arial" w:hAnsi="Arial" w:cs="Arial"/>
          <w:color w:val="000000"/>
          <w:sz w:val="22"/>
          <w:szCs w:val="22"/>
          <w:lang w:val="es-ES"/>
        </w:rPr>
        <w:t>Secretarios Generales, Ordenadores del gasto,</w:t>
      </w:r>
      <w:r>
        <w:rPr>
          <w:rFonts w:ascii="Arial" w:hAnsi="Arial" w:cs="Arial"/>
          <w:sz w:val="22"/>
          <w:szCs w:val="22"/>
          <w:lang w:val="es-ES"/>
        </w:rPr>
        <w:t xml:space="preserve"> áreas Financieras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>
        <w:rPr>
          <w:rFonts w:ascii="Arial" w:hAnsi="Arial" w:cs="Arial"/>
          <w:sz w:val="22"/>
          <w:szCs w:val="22"/>
          <w:lang w:val="es-ES"/>
        </w:rPr>
        <w:t xml:space="preserve">Coordinadores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y usuarios del </w:t>
      </w:r>
      <w:r>
        <w:rPr>
          <w:rFonts w:ascii="Arial" w:hAnsi="Arial" w:cs="Arial"/>
          <w:sz w:val="22"/>
          <w:szCs w:val="22"/>
          <w:lang w:val="es-ES"/>
        </w:rPr>
        <w:t>SIIF Nación.</w:t>
      </w:r>
    </w:p>
    <w:p w14:paraId="6A9675A5" w14:textId="77777777" w:rsidR="008C3025" w:rsidRDefault="008C3025" w:rsidP="008C3025">
      <w:pPr>
        <w:pStyle w:val="xmsonormal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92C3560" w14:textId="538CBDC0" w:rsidR="008C3025" w:rsidRDefault="008C3025" w:rsidP="008C3025">
      <w:pPr>
        <w:ind w:left="1276" w:hanging="1276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ASUNTO:</w:t>
      </w:r>
      <w:r>
        <w:rPr>
          <w:rFonts w:ascii="Arial" w:hAnsi="Arial" w:cs="Arial"/>
          <w:sz w:val="22"/>
          <w:szCs w:val="22"/>
          <w:lang w:val="es-ES"/>
        </w:rPr>
        <w:t xml:space="preserve">    </w:t>
      </w:r>
      <w:r w:rsidR="00545B03" w:rsidRPr="005A127A">
        <w:rPr>
          <w:rFonts w:ascii="Arial" w:hAnsi="Arial" w:cs="Arial"/>
          <w:lang w:val="es-ES"/>
        </w:rPr>
        <w:t>Disponibilidad sistema del 17 al 21 de marzo</w:t>
      </w:r>
    </w:p>
    <w:p w14:paraId="0E1A92BE" w14:textId="6B7C8F8F" w:rsidR="00A1323E" w:rsidRPr="005A127A" w:rsidRDefault="00A1323E" w:rsidP="00A1323E">
      <w:pPr>
        <w:rPr>
          <w:rFonts w:ascii="Arial" w:hAnsi="Arial" w:cs="Arial"/>
          <w:lang w:val="es-ES"/>
        </w:rPr>
      </w:pPr>
    </w:p>
    <w:p w14:paraId="746FD836" w14:textId="77777777" w:rsidR="003F6299" w:rsidRDefault="00A1323E" w:rsidP="00A1323E">
      <w:pPr>
        <w:rPr>
          <w:rFonts w:ascii="Arial" w:hAnsi="Arial" w:cs="Arial"/>
          <w:lang w:val="es-ES"/>
        </w:rPr>
      </w:pPr>
      <w:r w:rsidRPr="005A127A">
        <w:rPr>
          <w:rFonts w:ascii="Arial" w:hAnsi="Arial" w:cs="Arial"/>
          <w:lang w:val="es-ES"/>
        </w:rPr>
        <w:t> </w:t>
      </w:r>
    </w:p>
    <w:p w14:paraId="421AB2E4" w14:textId="2041DD53" w:rsidR="00B5687B" w:rsidRDefault="003F6299" w:rsidP="00A1323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</w:t>
      </w:r>
      <w:r w:rsidRPr="005A127A">
        <w:rPr>
          <w:rFonts w:ascii="Arial" w:hAnsi="Arial" w:cs="Arial"/>
          <w:lang w:val="es-ES"/>
        </w:rPr>
        <w:t>a Administración del SIIF Nación informa</w:t>
      </w:r>
      <w:r>
        <w:rPr>
          <w:rFonts w:ascii="Arial" w:hAnsi="Arial" w:cs="Arial"/>
          <w:lang w:val="es-ES"/>
        </w:rPr>
        <w:t xml:space="preserve"> que en razón </w:t>
      </w:r>
      <w:r w:rsidR="00B5687B">
        <w:rPr>
          <w:rFonts w:ascii="Arial" w:hAnsi="Arial" w:cs="Arial"/>
          <w:lang w:val="es-ES"/>
        </w:rPr>
        <w:t>a cambios en el sistema de distribución eléctrica del edificio San Agustín del Ministerio de Hacienda</w:t>
      </w:r>
      <w:r w:rsidR="004C1A0B">
        <w:rPr>
          <w:rFonts w:ascii="Arial" w:hAnsi="Arial" w:cs="Arial"/>
          <w:lang w:val="es-ES"/>
        </w:rPr>
        <w:t xml:space="preserve"> y Crédito Publico</w:t>
      </w:r>
      <w:r w:rsidR="001A2866">
        <w:rPr>
          <w:rFonts w:ascii="Arial" w:hAnsi="Arial" w:cs="Arial"/>
          <w:lang w:val="es-ES"/>
        </w:rPr>
        <w:t xml:space="preserve">, el horario del sistema para este </w:t>
      </w:r>
      <w:r w:rsidR="004B68F2">
        <w:rPr>
          <w:rFonts w:ascii="Arial" w:hAnsi="Arial" w:cs="Arial"/>
          <w:lang w:val="es-ES"/>
        </w:rPr>
        <w:t>periodo será el siguiente:</w:t>
      </w:r>
    </w:p>
    <w:p w14:paraId="42A41F87" w14:textId="77777777" w:rsidR="00A1323E" w:rsidRPr="005A127A" w:rsidRDefault="00A1323E" w:rsidP="00A1323E">
      <w:pPr>
        <w:rPr>
          <w:rFonts w:ascii="Arial" w:hAnsi="Arial" w:cs="Arial"/>
          <w:lang w:val="es-ES"/>
        </w:rPr>
      </w:pPr>
      <w:r w:rsidRPr="005A127A">
        <w:rPr>
          <w:rFonts w:ascii="Arial" w:hAnsi="Arial" w:cs="Arial"/>
          <w:color w:val="1F497D"/>
          <w:lang w:val="es-ES"/>
        </w:rPr>
        <w:t> </w:t>
      </w:r>
    </w:p>
    <w:p w14:paraId="2D5A6465" w14:textId="7BC0FFD6" w:rsidR="00A1323E" w:rsidRPr="005A127A" w:rsidRDefault="00A1323E" w:rsidP="005A127A">
      <w:pPr>
        <w:pStyle w:val="Prrafodelista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A127A">
        <w:rPr>
          <w:rFonts w:ascii="Arial" w:hAnsi="Arial" w:cs="Arial"/>
          <w:sz w:val="24"/>
          <w:szCs w:val="24"/>
          <w:lang w:val="es-ES"/>
        </w:rPr>
        <w:t xml:space="preserve">Viernes 17 de marzo: de 6:00 a.m. a 6:00 p.m. el proceso de autorización de órdenes de pago estará disponible hasta las 5:00 p.m.  </w:t>
      </w:r>
    </w:p>
    <w:p w14:paraId="467E996F" w14:textId="4DEE1207" w:rsidR="004B68F2" w:rsidRPr="004B68F2" w:rsidRDefault="00A1323E" w:rsidP="005A127A">
      <w:pPr>
        <w:pStyle w:val="Prrafodelista"/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</w:rPr>
      </w:pPr>
      <w:r w:rsidRPr="005A127A">
        <w:rPr>
          <w:rFonts w:ascii="Arial" w:hAnsi="Arial" w:cs="Arial"/>
          <w:sz w:val="24"/>
          <w:szCs w:val="24"/>
          <w:lang w:val="es-ES"/>
        </w:rPr>
        <w:t xml:space="preserve">Sábado 18 </w:t>
      </w:r>
      <w:r w:rsidR="00F17097">
        <w:rPr>
          <w:rFonts w:ascii="Arial" w:hAnsi="Arial" w:cs="Arial"/>
          <w:sz w:val="24"/>
          <w:szCs w:val="24"/>
          <w:lang w:val="es-ES"/>
        </w:rPr>
        <w:t>en su horario normal.</w:t>
      </w:r>
    </w:p>
    <w:p w14:paraId="7FCA552C" w14:textId="62091FAF" w:rsidR="00A1323E" w:rsidRPr="005A127A" w:rsidRDefault="00F17097" w:rsidP="005A127A">
      <w:pPr>
        <w:pStyle w:val="Prrafodelista"/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s-ES"/>
        </w:rPr>
        <w:t>D</w:t>
      </w:r>
      <w:r w:rsidR="00A1323E" w:rsidRPr="005A127A">
        <w:rPr>
          <w:rFonts w:ascii="Arial" w:hAnsi="Arial" w:cs="Arial"/>
          <w:sz w:val="24"/>
          <w:szCs w:val="24"/>
          <w:lang w:val="es-ES"/>
        </w:rPr>
        <w:t>omingo</w:t>
      </w:r>
      <w:r w:rsidR="005A127A" w:rsidRPr="005A127A">
        <w:rPr>
          <w:rFonts w:ascii="Arial" w:hAnsi="Arial" w:cs="Arial"/>
          <w:sz w:val="24"/>
          <w:szCs w:val="24"/>
          <w:lang w:val="es-ES"/>
        </w:rPr>
        <w:t xml:space="preserve"> </w:t>
      </w:r>
      <w:r w:rsidR="00A1323E" w:rsidRPr="005A127A">
        <w:rPr>
          <w:rFonts w:ascii="Arial" w:hAnsi="Arial" w:cs="Arial"/>
          <w:sz w:val="24"/>
          <w:szCs w:val="24"/>
          <w:lang w:val="es-ES"/>
        </w:rPr>
        <w:t>19 de marzo: 6:00 a.m. a 6:00 p.m.</w:t>
      </w:r>
    </w:p>
    <w:p w14:paraId="476FA6C3" w14:textId="0553F0B5" w:rsidR="00A1323E" w:rsidRPr="005A127A" w:rsidRDefault="00A1323E" w:rsidP="005A127A">
      <w:pPr>
        <w:pStyle w:val="Prrafodelista"/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</w:rPr>
      </w:pPr>
      <w:r w:rsidRPr="005A127A">
        <w:rPr>
          <w:rFonts w:ascii="Arial" w:hAnsi="Arial" w:cs="Arial"/>
          <w:sz w:val="24"/>
          <w:szCs w:val="24"/>
          <w:lang w:val="es-ES"/>
        </w:rPr>
        <w:t>Lunes 20 de marzo no estará disponible.</w:t>
      </w:r>
    </w:p>
    <w:p w14:paraId="10327B10" w14:textId="7BF9AFB8" w:rsidR="00A1323E" w:rsidRPr="005A127A" w:rsidRDefault="00A1323E" w:rsidP="005A127A">
      <w:pPr>
        <w:pStyle w:val="Prrafodelista"/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</w:rPr>
      </w:pPr>
      <w:r w:rsidRPr="005A127A">
        <w:rPr>
          <w:rFonts w:ascii="Arial" w:hAnsi="Arial" w:cs="Arial"/>
          <w:sz w:val="24"/>
          <w:szCs w:val="24"/>
          <w:lang w:val="es-ES"/>
        </w:rPr>
        <w:t>Martes 21 en adelante el horario será el habitual, de 6:00 a.m. a 12:30 p.m. y de 1:00 p.m. a 11:00 p.m. </w:t>
      </w:r>
    </w:p>
    <w:p w14:paraId="34D731E3" w14:textId="37305ABB" w:rsidR="005A127A" w:rsidRDefault="005A127A" w:rsidP="005A127A">
      <w:pPr>
        <w:spacing w:line="276" w:lineRule="auto"/>
        <w:contextualSpacing/>
        <w:rPr>
          <w:rFonts w:ascii="Arial" w:hAnsi="Arial" w:cs="Arial"/>
        </w:rPr>
      </w:pPr>
    </w:p>
    <w:p w14:paraId="74474F9C" w14:textId="620AACD3" w:rsidR="005A127A" w:rsidRDefault="005A127A" w:rsidP="005A127A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Los procesos de factura electrónica</w:t>
      </w:r>
      <w:r w:rsidR="00625E3D">
        <w:rPr>
          <w:rFonts w:ascii="Arial" w:hAnsi="Arial" w:cs="Arial"/>
        </w:rPr>
        <w:t xml:space="preserve"> y servicios de interoperabilidad</w:t>
      </w:r>
      <w:r>
        <w:rPr>
          <w:rFonts w:ascii="Arial" w:hAnsi="Arial" w:cs="Arial"/>
        </w:rPr>
        <w:t xml:space="preserve"> NO estarán disponibles </w:t>
      </w:r>
      <w:r w:rsidRPr="005A127A">
        <w:rPr>
          <w:rFonts w:ascii="Arial" w:hAnsi="Arial" w:cs="Arial"/>
        </w:rPr>
        <w:t xml:space="preserve">para los usuarios </w:t>
      </w:r>
      <w:r>
        <w:rPr>
          <w:rFonts w:ascii="Arial" w:hAnsi="Arial" w:cs="Arial"/>
        </w:rPr>
        <w:t>desde el viernes 17 de marzo a las 6:00 p.m., se restablecen nuevamente el martes 21 de marzo a las 6:00 a.m.</w:t>
      </w:r>
    </w:p>
    <w:p w14:paraId="4E94FFA8" w14:textId="4520A42D" w:rsidR="00EE23CF" w:rsidRDefault="00EE23CF" w:rsidP="005A127A">
      <w:pPr>
        <w:spacing w:line="276" w:lineRule="auto"/>
        <w:contextualSpacing/>
        <w:rPr>
          <w:rFonts w:ascii="Arial" w:hAnsi="Arial" w:cs="Arial"/>
        </w:rPr>
      </w:pPr>
    </w:p>
    <w:p w14:paraId="10472B84" w14:textId="0E7D58F8" w:rsidR="00EE23CF" w:rsidRPr="005A127A" w:rsidRDefault="00BB111B" w:rsidP="005A127A">
      <w:pPr>
        <w:spacing w:line="276" w:lineRule="auto"/>
        <w:contextualSpacing/>
        <w:rPr>
          <w:rFonts w:ascii="Arial" w:hAnsi="Arial" w:cs="Arial"/>
          <w:lang w:val="es-ES"/>
        </w:rPr>
      </w:pPr>
      <w:r>
        <w:rPr>
          <w:rFonts w:ascii="Arial" w:hAnsi="Arial" w:cs="Arial"/>
        </w:rPr>
        <w:t>En caso de que</w:t>
      </w:r>
      <w:r w:rsidR="00CC35B2">
        <w:rPr>
          <w:rFonts w:ascii="Arial" w:hAnsi="Arial" w:cs="Arial"/>
        </w:rPr>
        <w:t xml:space="preserve"> por motivos de fuerza mayor </w:t>
      </w:r>
      <w:r w:rsidR="004C1A0B">
        <w:rPr>
          <w:rFonts w:ascii="Arial" w:hAnsi="Arial" w:cs="Arial"/>
        </w:rPr>
        <w:t>haya</w:t>
      </w:r>
      <w:r w:rsidR="00CC35B2">
        <w:rPr>
          <w:rFonts w:ascii="Arial" w:hAnsi="Arial" w:cs="Arial"/>
        </w:rPr>
        <w:t xml:space="preserve"> cambios en esta programación, se </w:t>
      </w:r>
      <w:r>
        <w:rPr>
          <w:rFonts w:ascii="Arial" w:hAnsi="Arial" w:cs="Arial"/>
        </w:rPr>
        <w:t>estará</w:t>
      </w:r>
      <w:r w:rsidR="00CC35B2">
        <w:rPr>
          <w:rFonts w:ascii="Arial" w:hAnsi="Arial" w:cs="Arial"/>
        </w:rPr>
        <w:t xml:space="preserve"> informa</w:t>
      </w:r>
      <w:r>
        <w:rPr>
          <w:rFonts w:ascii="Arial" w:hAnsi="Arial" w:cs="Arial"/>
        </w:rPr>
        <w:t>ndo</w:t>
      </w:r>
      <w:r w:rsidR="004C1A0B">
        <w:rPr>
          <w:rFonts w:ascii="Arial" w:hAnsi="Arial" w:cs="Arial"/>
        </w:rPr>
        <w:t>, para que ap</w:t>
      </w:r>
      <w:r w:rsidR="00045BD1">
        <w:rPr>
          <w:rFonts w:ascii="Arial" w:hAnsi="Arial" w:cs="Arial"/>
        </w:rPr>
        <w:t xml:space="preserve">liquen sus planes de contingencia, cuando el SIIFN Nación </w:t>
      </w:r>
      <w:r w:rsidR="00C51EE0">
        <w:rPr>
          <w:rFonts w:ascii="Arial" w:hAnsi="Arial" w:cs="Arial"/>
        </w:rPr>
        <w:t>este en contingencia.</w:t>
      </w:r>
    </w:p>
    <w:p w14:paraId="26D63019" w14:textId="77777777" w:rsidR="005A127A" w:rsidRPr="005A127A" w:rsidRDefault="005A127A" w:rsidP="00A1323E">
      <w:pPr>
        <w:spacing w:line="276" w:lineRule="auto"/>
        <w:contextualSpacing/>
        <w:rPr>
          <w:rFonts w:ascii="Arial" w:hAnsi="Arial" w:cs="Arial"/>
        </w:rPr>
      </w:pPr>
    </w:p>
    <w:p w14:paraId="19E46664" w14:textId="26DC264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LydianBT-BoldItalic" w:hAnsi="LydianBT-BoldItalic" w:cs="Tahoma"/>
          <w:b/>
          <w:i/>
          <w:noProof/>
          <w:color w:val="333333"/>
          <w:lang w:eastAsia="es-CO"/>
        </w:rPr>
        <w:drawing>
          <wp:anchor distT="0" distB="0" distL="114300" distR="114300" simplePos="0" relativeHeight="251659264" behindDoc="1" locked="0" layoutInCell="1" allowOverlap="1" wp14:anchorId="47AA78FB" wp14:editId="71F0195C">
            <wp:simplePos x="0" y="0"/>
            <wp:positionH relativeFrom="margin">
              <wp:posOffset>-478155</wp:posOffset>
            </wp:positionH>
            <wp:positionV relativeFrom="paragraph">
              <wp:posOffset>91440</wp:posOffset>
            </wp:positionV>
            <wp:extent cx="2875915" cy="866140"/>
            <wp:effectExtent l="0" t="0" r="635" b="0"/>
            <wp:wrapNone/>
            <wp:docPr id="4" name="Imagen 4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8DCD2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</w:p>
    <w:p w14:paraId="227C63F8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</w:p>
    <w:p w14:paraId="1913E85A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David Fernando Morales Domínguez</w:t>
      </w:r>
    </w:p>
    <w:p w14:paraId="2BC59492" w14:textId="77777777" w:rsidR="008C3025" w:rsidRDefault="008C3025" w:rsidP="008C3025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Administrador del SIIF Nación</w:t>
      </w:r>
    </w:p>
    <w:p w14:paraId="0C10027D" w14:textId="6B1FC348" w:rsidR="0044292A" w:rsidRDefault="008C3025">
      <w:r>
        <w:rPr>
          <w:rFonts w:ascii="Arial" w:hAnsi="Arial" w:cs="Arial"/>
          <w:sz w:val="22"/>
          <w:szCs w:val="22"/>
          <w:lang w:val="es-ES"/>
        </w:rPr>
        <w:t>Viceministerio General</w:t>
      </w:r>
    </w:p>
    <w:sectPr w:rsidR="0044292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0498" w14:textId="77777777" w:rsidR="005A7373" w:rsidRDefault="005A7373" w:rsidP="001E2E4D">
      <w:r>
        <w:separator/>
      </w:r>
    </w:p>
  </w:endnote>
  <w:endnote w:type="continuationSeparator" w:id="0">
    <w:p w14:paraId="6BFCB74D" w14:textId="77777777" w:rsidR="005A7373" w:rsidRDefault="005A7373" w:rsidP="001E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dianB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FA05" w14:textId="77777777" w:rsidR="005A7373" w:rsidRDefault="005A7373" w:rsidP="001E2E4D">
      <w:r>
        <w:separator/>
      </w:r>
    </w:p>
  </w:footnote>
  <w:footnote w:type="continuationSeparator" w:id="0">
    <w:p w14:paraId="50C06891" w14:textId="77777777" w:rsidR="005A7373" w:rsidRDefault="005A7373" w:rsidP="001E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0B4E" w14:textId="5D7F3D0C" w:rsidR="001E2E4D" w:rsidRDefault="001E2E4D" w:rsidP="001E2E4D">
    <w:pPr>
      <w:pStyle w:val="Encabezado"/>
    </w:pPr>
    <w:r>
      <w:rPr>
        <w:noProof/>
        <w:lang w:eastAsia="es-CO"/>
      </w:rPr>
      <w:drawing>
        <wp:inline distT="0" distB="0" distL="0" distR="0" wp14:anchorId="4BA8C336" wp14:editId="2455DA5E">
          <wp:extent cx="3425588" cy="582171"/>
          <wp:effectExtent l="0" t="0" r="3810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8792" cy="589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5DE8E" w14:textId="79E2391B" w:rsidR="001E2E4D" w:rsidRDefault="001E2E4D" w:rsidP="001E2E4D">
    <w:pPr>
      <w:pStyle w:val="Encabezado"/>
    </w:pPr>
  </w:p>
  <w:p w14:paraId="76B5BCBD" w14:textId="77777777" w:rsidR="001E2E4D" w:rsidRPr="001E2E4D" w:rsidRDefault="001E2E4D" w:rsidP="001E2E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586"/>
    <w:multiLevelType w:val="hybridMultilevel"/>
    <w:tmpl w:val="7666CA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57F1E"/>
    <w:multiLevelType w:val="hybridMultilevel"/>
    <w:tmpl w:val="ED2AF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201D"/>
    <w:multiLevelType w:val="hybridMultilevel"/>
    <w:tmpl w:val="EFC28F7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AAE"/>
    <w:multiLevelType w:val="hybridMultilevel"/>
    <w:tmpl w:val="0BDAF6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2608">
    <w:abstractNumId w:val="0"/>
  </w:num>
  <w:num w:numId="2" w16cid:durableId="989404111">
    <w:abstractNumId w:val="3"/>
  </w:num>
  <w:num w:numId="3" w16cid:durableId="1482037878">
    <w:abstractNumId w:val="0"/>
  </w:num>
  <w:num w:numId="4" w16cid:durableId="1212615409">
    <w:abstractNumId w:val="3"/>
  </w:num>
  <w:num w:numId="5" w16cid:durableId="1082801044">
    <w:abstractNumId w:val="1"/>
  </w:num>
  <w:num w:numId="6" w16cid:durableId="105146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3E"/>
    <w:rsid w:val="00045BD1"/>
    <w:rsid w:val="001003E6"/>
    <w:rsid w:val="001415AC"/>
    <w:rsid w:val="001A2866"/>
    <w:rsid w:val="001E2E4D"/>
    <w:rsid w:val="0029358A"/>
    <w:rsid w:val="003F6299"/>
    <w:rsid w:val="0044292A"/>
    <w:rsid w:val="004B68F2"/>
    <w:rsid w:val="004B7BE2"/>
    <w:rsid w:val="004C1A0B"/>
    <w:rsid w:val="00545B03"/>
    <w:rsid w:val="005A127A"/>
    <w:rsid w:val="005A7373"/>
    <w:rsid w:val="00625E3D"/>
    <w:rsid w:val="008C3025"/>
    <w:rsid w:val="00A1323E"/>
    <w:rsid w:val="00B5687B"/>
    <w:rsid w:val="00BB111B"/>
    <w:rsid w:val="00C3568F"/>
    <w:rsid w:val="00C51EE0"/>
    <w:rsid w:val="00CC35B2"/>
    <w:rsid w:val="00EB59B6"/>
    <w:rsid w:val="00EE23CF"/>
    <w:rsid w:val="00F17097"/>
    <w:rsid w:val="00F6553F"/>
    <w:rsid w:val="00FD356A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CAD"/>
  <w15:chartTrackingRefBased/>
  <w15:docId w15:val="{1C1ED015-4C11-450E-8B79-78CAA19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3E"/>
    <w:pPr>
      <w:spacing w:after="0" w:line="240" w:lineRule="auto"/>
      <w:jc w:val="both"/>
    </w:pPr>
    <w:rPr>
      <w:rFonts w:ascii="Arial Narrow" w:hAnsi="Arial Narrow" w:cs="Calibr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23E"/>
    <w:pPr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8C3025"/>
    <w:pPr>
      <w:jc w:val="left"/>
    </w:pPr>
    <w:rPr>
      <w:rFonts w:ascii="Times New Roman" w:hAnsi="Times New Roman" w:cs="Times New Roman"/>
      <w:lang w:eastAsia="es-419"/>
    </w:rPr>
  </w:style>
  <w:style w:type="paragraph" w:styleId="Encabezado">
    <w:name w:val="header"/>
    <w:basedOn w:val="Normal"/>
    <w:link w:val="EncabezadoCar"/>
    <w:uiPriority w:val="99"/>
    <w:unhideWhenUsed/>
    <w:rsid w:val="001E2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D"/>
    <w:rPr>
      <w:rFonts w:ascii="Arial Narrow" w:hAnsi="Arial Narrow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2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D"/>
    <w:rPr>
      <w:rFonts w:ascii="Arial Narrow" w:hAnsi="Arial Narrow" w:cs="Calibri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a2414-87de-4e0c-b58a-87380b4568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6328377DA5D842B0E346B9F56EF562" ma:contentTypeVersion="12" ma:contentTypeDescription="Crear nuevo documento." ma:contentTypeScope="" ma:versionID="cb84b9033babc120b757a7fd1f51969a">
  <xsd:schema xmlns:xsd="http://www.w3.org/2001/XMLSchema" xmlns:xs="http://www.w3.org/2001/XMLSchema" xmlns:p="http://schemas.microsoft.com/office/2006/metadata/properties" xmlns:ns3="a7b240be-78c4-4d26-a1a6-eed14525fbd4" xmlns:ns4="f06a2414-87de-4e0c-b58a-87380b45689e" targetNamespace="http://schemas.microsoft.com/office/2006/metadata/properties" ma:root="true" ma:fieldsID="30901fb1ccaf22b54077db0213081fd1" ns3:_="" ns4:_="">
    <xsd:import namespace="a7b240be-78c4-4d26-a1a6-eed14525fbd4"/>
    <xsd:import namespace="f06a2414-87de-4e0c-b58a-87380b4568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40be-78c4-4d26-a1a6-eed14525fb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2414-87de-4e0c-b58a-87380b456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BAFB4-18D5-4DA2-8048-2808F77CFC1B}">
  <ds:schemaRefs>
    <ds:schemaRef ds:uri="http://schemas.microsoft.com/office/2006/metadata/properties"/>
    <ds:schemaRef ds:uri="http://schemas.microsoft.com/office/infopath/2007/PartnerControls"/>
    <ds:schemaRef ds:uri="f06a2414-87de-4e0c-b58a-87380b45689e"/>
  </ds:schemaRefs>
</ds:datastoreItem>
</file>

<file path=customXml/itemProps2.xml><?xml version="1.0" encoding="utf-8"?>
<ds:datastoreItem xmlns:ds="http://schemas.openxmlformats.org/officeDocument/2006/customXml" ds:itemID="{525791F8-3B83-4C41-8A70-A44706B31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88F03-AB65-4E12-AD78-58C42105E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240be-78c4-4d26-a1a6-eed14525fbd4"/>
    <ds:schemaRef ds:uri="f06a2414-87de-4e0c-b58a-87380b456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Credito Publico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Bercy Yaquelin Avila Guerra</dc:creator>
  <cp:keywords/>
  <dc:description/>
  <cp:lastModifiedBy>Ingrid Carolina Rozo Rodriguez</cp:lastModifiedBy>
  <cp:revision>3</cp:revision>
  <cp:lastPrinted>2023-03-16T15:27:00Z</cp:lastPrinted>
  <dcterms:created xsi:type="dcterms:W3CDTF">2023-03-17T13:57:00Z</dcterms:created>
  <dcterms:modified xsi:type="dcterms:W3CDTF">2023-03-22T19:13:00Z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0x010100406328377DA5D842B0E346B9F56EF562</vt:lpwstr>
  </property>
</Properties>
</file>