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EC25A" w14:textId="034C1FFB" w:rsidR="00037E28" w:rsidRPr="005554D7" w:rsidRDefault="007A4500" w:rsidP="00BA2928">
      <w:pPr>
        <w:pStyle w:val="TtuloTDC"/>
        <w:numPr>
          <w:ilvl w:val="0"/>
          <w:numId w:val="0"/>
        </w:numPr>
        <w:ind w:left="360"/>
        <w:jc w:val="center"/>
        <w:rPr>
          <w:rFonts w:ascii="Arial Narrow" w:hAnsi="Arial Narrow" w:cs="Arial"/>
          <w:b/>
          <w:color w:val="auto"/>
          <w:sz w:val="24"/>
          <w:szCs w:val="24"/>
          <w:lang w:val="es-ES"/>
        </w:rPr>
      </w:pPr>
      <w:bookmarkStart w:id="0" w:name="_Toc126147374"/>
      <w:bookmarkStart w:id="1" w:name="_Toc126301040"/>
      <w:bookmarkStart w:id="2" w:name="_GoBack"/>
      <w:bookmarkEnd w:id="2"/>
      <w:r w:rsidRPr="005554D7">
        <w:rPr>
          <w:rFonts w:ascii="Arial Narrow" w:hAnsi="Arial Narrow" w:cs="Arial"/>
          <w:b/>
          <w:color w:val="auto"/>
          <w:sz w:val="24"/>
          <w:szCs w:val="24"/>
          <w:lang w:val="es-ES"/>
        </w:rPr>
        <w:t>TABLA DE CONTENIDO</w:t>
      </w:r>
    </w:p>
    <w:p w14:paraId="52CEC25B" w14:textId="77777777" w:rsidR="00037E28" w:rsidRPr="005554D7" w:rsidRDefault="00037E28" w:rsidP="00037E28">
      <w:pPr>
        <w:rPr>
          <w:rFonts w:ascii="Arial Narrow" w:hAnsi="Arial Narrow" w:cs="Arial"/>
          <w:sz w:val="24"/>
          <w:szCs w:val="24"/>
          <w:lang w:eastAsia="en-US"/>
        </w:rPr>
      </w:pPr>
    </w:p>
    <w:p w14:paraId="43D4C498" w14:textId="49EDDA82" w:rsidR="00347477" w:rsidRPr="007A4500" w:rsidRDefault="00037E28" w:rsidP="00347477">
      <w:pPr>
        <w:pStyle w:val="TDC2"/>
        <w:spacing w:after="60"/>
        <w:rPr>
          <w:rFonts w:ascii="Arial Narrow" w:eastAsiaTheme="minorEastAsia" w:hAnsi="Arial Narrow" w:cstheme="minorBidi"/>
          <w:noProof/>
          <w:sz w:val="24"/>
          <w:szCs w:val="24"/>
          <w:lang w:val="es-CO" w:eastAsia="es-CO"/>
        </w:rPr>
      </w:pPr>
      <w:r w:rsidRPr="007A4500">
        <w:rPr>
          <w:rFonts w:ascii="Arial Narrow" w:hAnsi="Arial Narrow"/>
          <w:bCs/>
          <w:sz w:val="24"/>
          <w:szCs w:val="24"/>
        </w:rPr>
        <w:fldChar w:fldCharType="begin"/>
      </w:r>
      <w:r w:rsidRPr="007A4500">
        <w:rPr>
          <w:rFonts w:ascii="Arial Narrow" w:hAnsi="Arial Narrow"/>
          <w:bCs/>
          <w:sz w:val="24"/>
          <w:szCs w:val="24"/>
        </w:rPr>
        <w:instrText xml:space="preserve"> TOC \o "1-3" \h \z \u </w:instrText>
      </w:r>
      <w:r w:rsidRPr="007A4500">
        <w:rPr>
          <w:rFonts w:ascii="Arial Narrow" w:hAnsi="Arial Narrow"/>
          <w:bCs/>
          <w:sz w:val="24"/>
          <w:szCs w:val="24"/>
        </w:rPr>
        <w:fldChar w:fldCharType="separate"/>
      </w:r>
      <w:hyperlink w:anchor="_Toc11847044" w:history="1">
        <w:r w:rsidR="00347477" w:rsidRPr="007A4500">
          <w:rPr>
            <w:rStyle w:val="Hipervnculo"/>
            <w:rFonts w:ascii="Arial Narrow" w:hAnsi="Arial Narrow"/>
            <w:noProof/>
            <w:sz w:val="24"/>
            <w:szCs w:val="24"/>
          </w:rPr>
          <w:t>1.</w:t>
        </w:r>
        <w:r w:rsidR="00347477" w:rsidRPr="007A4500">
          <w:rPr>
            <w:rFonts w:ascii="Arial Narrow" w:eastAsiaTheme="minorEastAsia" w:hAnsi="Arial Narrow" w:cstheme="minorBidi"/>
            <w:noProof/>
            <w:sz w:val="24"/>
            <w:szCs w:val="24"/>
            <w:lang w:val="es-CO" w:eastAsia="es-CO"/>
          </w:rPr>
          <w:tab/>
        </w:r>
        <w:r w:rsidR="00347477" w:rsidRPr="007A4500">
          <w:rPr>
            <w:rStyle w:val="Hipervnculo"/>
            <w:rFonts w:ascii="Arial Narrow" w:hAnsi="Arial Narrow"/>
            <w:noProof/>
            <w:sz w:val="24"/>
            <w:szCs w:val="24"/>
          </w:rPr>
          <w:t>INTRODUCCIÓN</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_Toc11847044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3</w:t>
        </w:r>
        <w:r w:rsidR="00347477" w:rsidRPr="007A4500">
          <w:rPr>
            <w:rFonts w:ascii="Arial Narrow" w:hAnsi="Arial Narrow"/>
            <w:noProof/>
            <w:webHidden/>
            <w:sz w:val="24"/>
            <w:szCs w:val="24"/>
          </w:rPr>
          <w:fldChar w:fldCharType="end"/>
        </w:r>
      </w:hyperlink>
    </w:p>
    <w:p w14:paraId="5486DE46" w14:textId="414E46AD" w:rsidR="00347477" w:rsidRPr="007A4500" w:rsidRDefault="00B75E29" w:rsidP="00347477">
      <w:pPr>
        <w:pStyle w:val="TDC2"/>
        <w:spacing w:after="60"/>
        <w:rPr>
          <w:rFonts w:ascii="Arial Narrow" w:eastAsiaTheme="minorEastAsia" w:hAnsi="Arial Narrow" w:cstheme="minorBidi"/>
          <w:noProof/>
          <w:sz w:val="24"/>
          <w:szCs w:val="24"/>
          <w:lang w:val="es-CO" w:eastAsia="es-CO"/>
        </w:rPr>
      </w:pPr>
      <w:hyperlink w:anchor="_Toc11847045" w:history="1">
        <w:r w:rsidR="00347477" w:rsidRPr="007A4500">
          <w:rPr>
            <w:rStyle w:val="Hipervnculo"/>
            <w:rFonts w:ascii="Arial Narrow" w:hAnsi="Arial Narrow"/>
            <w:noProof/>
            <w:sz w:val="24"/>
            <w:szCs w:val="24"/>
          </w:rPr>
          <w:t>2.</w:t>
        </w:r>
        <w:r w:rsidR="00347477" w:rsidRPr="007A4500">
          <w:rPr>
            <w:rFonts w:ascii="Arial Narrow" w:eastAsiaTheme="minorEastAsia" w:hAnsi="Arial Narrow" w:cstheme="minorBidi"/>
            <w:noProof/>
            <w:sz w:val="24"/>
            <w:szCs w:val="24"/>
            <w:lang w:val="es-CO" w:eastAsia="es-CO"/>
          </w:rPr>
          <w:tab/>
        </w:r>
        <w:r w:rsidR="00347477" w:rsidRPr="007A4500">
          <w:rPr>
            <w:rStyle w:val="Hipervnculo"/>
            <w:rFonts w:ascii="Arial Narrow" w:hAnsi="Arial Narrow"/>
            <w:noProof/>
            <w:sz w:val="24"/>
            <w:szCs w:val="24"/>
          </w:rPr>
          <w:t>OBJETIVOS SG-SST</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_Toc11847045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3</w:t>
        </w:r>
        <w:r w:rsidR="00347477" w:rsidRPr="007A4500">
          <w:rPr>
            <w:rFonts w:ascii="Arial Narrow" w:hAnsi="Arial Narrow"/>
            <w:noProof/>
            <w:webHidden/>
            <w:sz w:val="24"/>
            <w:szCs w:val="24"/>
          </w:rPr>
          <w:fldChar w:fldCharType="end"/>
        </w:r>
      </w:hyperlink>
    </w:p>
    <w:p w14:paraId="550A0237" w14:textId="59330C59" w:rsidR="00347477" w:rsidRPr="007A4500" w:rsidRDefault="00B75E29" w:rsidP="00347477">
      <w:pPr>
        <w:pStyle w:val="TDC2"/>
        <w:spacing w:after="60"/>
        <w:rPr>
          <w:rFonts w:ascii="Arial Narrow" w:eastAsiaTheme="minorEastAsia" w:hAnsi="Arial Narrow" w:cstheme="minorBidi"/>
          <w:noProof/>
          <w:sz w:val="24"/>
          <w:szCs w:val="24"/>
          <w:lang w:val="es-CO" w:eastAsia="es-CO"/>
        </w:rPr>
      </w:pPr>
      <w:hyperlink w:anchor="_Toc11847046" w:history="1">
        <w:r w:rsidR="00347477" w:rsidRPr="007A4500">
          <w:rPr>
            <w:rStyle w:val="Hipervnculo"/>
            <w:rFonts w:ascii="Arial Narrow" w:hAnsi="Arial Narrow" w:cs="Arial"/>
            <w:noProof/>
            <w:sz w:val="24"/>
            <w:szCs w:val="24"/>
          </w:rPr>
          <w:t>2.2.</w:t>
        </w:r>
        <w:r w:rsidR="00347477" w:rsidRPr="007A4500">
          <w:rPr>
            <w:rFonts w:ascii="Arial Narrow" w:eastAsiaTheme="minorEastAsia" w:hAnsi="Arial Narrow" w:cstheme="minorBidi"/>
            <w:noProof/>
            <w:sz w:val="24"/>
            <w:szCs w:val="24"/>
            <w:lang w:val="es-CO" w:eastAsia="es-CO"/>
          </w:rPr>
          <w:tab/>
        </w:r>
        <w:r w:rsidR="00347477" w:rsidRPr="007A4500">
          <w:rPr>
            <w:rStyle w:val="Hipervnculo"/>
            <w:rFonts w:ascii="Arial Narrow" w:hAnsi="Arial Narrow" w:cs="Arial"/>
            <w:noProof/>
            <w:sz w:val="24"/>
            <w:szCs w:val="24"/>
          </w:rPr>
          <w:t>Objetivo General</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_Toc11847046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3</w:t>
        </w:r>
        <w:r w:rsidR="00347477" w:rsidRPr="007A4500">
          <w:rPr>
            <w:rFonts w:ascii="Arial Narrow" w:hAnsi="Arial Narrow"/>
            <w:noProof/>
            <w:webHidden/>
            <w:sz w:val="24"/>
            <w:szCs w:val="24"/>
          </w:rPr>
          <w:fldChar w:fldCharType="end"/>
        </w:r>
      </w:hyperlink>
    </w:p>
    <w:p w14:paraId="7C03C933" w14:textId="1B286368" w:rsidR="00347477" w:rsidRPr="007A4500" w:rsidRDefault="00B75E29" w:rsidP="00347477">
      <w:pPr>
        <w:pStyle w:val="TDC2"/>
        <w:spacing w:after="60"/>
        <w:rPr>
          <w:rFonts w:ascii="Arial Narrow" w:eastAsiaTheme="minorEastAsia" w:hAnsi="Arial Narrow" w:cstheme="minorBidi"/>
          <w:noProof/>
          <w:sz w:val="24"/>
          <w:szCs w:val="24"/>
          <w:lang w:val="es-CO" w:eastAsia="es-CO"/>
        </w:rPr>
      </w:pPr>
      <w:hyperlink w:anchor="_Toc11847047" w:history="1">
        <w:r w:rsidR="00347477" w:rsidRPr="007A4500">
          <w:rPr>
            <w:rStyle w:val="Hipervnculo"/>
            <w:rFonts w:ascii="Arial Narrow" w:hAnsi="Arial Narrow" w:cs="Arial"/>
            <w:noProof/>
            <w:sz w:val="24"/>
            <w:szCs w:val="24"/>
          </w:rPr>
          <w:t>2.3.</w:t>
        </w:r>
        <w:r w:rsidR="00347477" w:rsidRPr="007A4500">
          <w:rPr>
            <w:rFonts w:ascii="Arial Narrow" w:eastAsiaTheme="minorEastAsia" w:hAnsi="Arial Narrow" w:cstheme="minorBidi"/>
            <w:noProof/>
            <w:sz w:val="24"/>
            <w:szCs w:val="24"/>
            <w:lang w:val="es-CO" w:eastAsia="es-CO"/>
          </w:rPr>
          <w:tab/>
        </w:r>
        <w:r w:rsidR="00347477" w:rsidRPr="007A4500">
          <w:rPr>
            <w:rStyle w:val="Hipervnculo"/>
            <w:rFonts w:ascii="Arial Narrow" w:hAnsi="Arial Narrow" w:cs="Arial"/>
            <w:noProof/>
            <w:sz w:val="24"/>
            <w:szCs w:val="24"/>
          </w:rPr>
          <w:t>Objetivos Específicos</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_Toc11847047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3</w:t>
        </w:r>
        <w:r w:rsidR="00347477" w:rsidRPr="007A4500">
          <w:rPr>
            <w:rFonts w:ascii="Arial Narrow" w:hAnsi="Arial Narrow"/>
            <w:noProof/>
            <w:webHidden/>
            <w:sz w:val="24"/>
            <w:szCs w:val="24"/>
          </w:rPr>
          <w:fldChar w:fldCharType="end"/>
        </w:r>
      </w:hyperlink>
    </w:p>
    <w:p w14:paraId="384AA5D6" w14:textId="1ACD63EE" w:rsidR="00347477" w:rsidRPr="007A4500" w:rsidRDefault="00B75E29" w:rsidP="00347477">
      <w:pPr>
        <w:pStyle w:val="TDC2"/>
        <w:spacing w:after="60"/>
        <w:rPr>
          <w:rFonts w:ascii="Arial Narrow" w:eastAsiaTheme="minorEastAsia" w:hAnsi="Arial Narrow" w:cstheme="minorBidi"/>
          <w:noProof/>
          <w:sz w:val="24"/>
          <w:szCs w:val="24"/>
          <w:lang w:val="es-CO" w:eastAsia="es-CO"/>
        </w:rPr>
      </w:pPr>
      <w:hyperlink w:anchor="_Toc11847048" w:history="1">
        <w:r w:rsidR="00347477" w:rsidRPr="007A4500">
          <w:rPr>
            <w:rStyle w:val="Hipervnculo"/>
            <w:rFonts w:ascii="Arial Narrow" w:hAnsi="Arial Narrow"/>
            <w:noProof/>
            <w:sz w:val="24"/>
            <w:szCs w:val="24"/>
          </w:rPr>
          <w:t>3.</w:t>
        </w:r>
        <w:r w:rsidR="00347477" w:rsidRPr="007A4500">
          <w:rPr>
            <w:rFonts w:ascii="Arial Narrow" w:eastAsiaTheme="minorEastAsia" w:hAnsi="Arial Narrow" w:cstheme="minorBidi"/>
            <w:noProof/>
            <w:sz w:val="24"/>
            <w:szCs w:val="24"/>
            <w:lang w:val="es-CO" w:eastAsia="es-CO"/>
          </w:rPr>
          <w:tab/>
        </w:r>
        <w:r w:rsidR="00347477" w:rsidRPr="007A4500">
          <w:rPr>
            <w:rStyle w:val="Hipervnculo"/>
            <w:rFonts w:ascii="Arial Narrow" w:hAnsi="Arial Narrow"/>
            <w:noProof/>
            <w:sz w:val="24"/>
            <w:szCs w:val="24"/>
          </w:rPr>
          <w:t>ALCANCE DEL SG-SST</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_Toc11847048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4</w:t>
        </w:r>
        <w:r w:rsidR="00347477" w:rsidRPr="007A4500">
          <w:rPr>
            <w:rFonts w:ascii="Arial Narrow" w:hAnsi="Arial Narrow"/>
            <w:noProof/>
            <w:webHidden/>
            <w:sz w:val="24"/>
            <w:szCs w:val="24"/>
          </w:rPr>
          <w:fldChar w:fldCharType="end"/>
        </w:r>
      </w:hyperlink>
    </w:p>
    <w:p w14:paraId="22C8C368" w14:textId="315CD8EA" w:rsidR="00347477" w:rsidRPr="007A4500" w:rsidRDefault="00B75E29" w:rsidP="00347477">
      <w:pPr>
        <w:pStyle w:val="TDC3"/>
        <w:spacing w:after="60"/>
        <w:rPr>
          <w:rFonts w:ascii="Arial Narrow" w:eastAsiaTheme="minorEastAsia" w:hAnsi="Arial Narrow" w:cstheme="minorBidi"/>
          <w:noProof/>
          <w:sz w:val="24"/>
          <w:szCs w:val="24"/>
          <w:lang w:val="es-CO" w:eastAsia="es-CO"/>
        </w:rPr>
      </w:pPr>
      <w:hyperlink w:anchor="_Toc11847049" w:history="1">
        <w:r w:rsidR="00347477" w:rsidRPr="007A4500">
          <w:rPr>
            <w:rStyle w:val="Hipervnculo"/>
            <w:rFonts w:ascii="Arial Narrow" w:hAnsi="Arial Narrow" w:cs="Arial"/>
            <w:b/>
            <w:noProof/>
            <w:sz w:val="24"/>
            <w:szCs w:val="24"/>
            <w:lang w:val="es-CO" w:eastAsia="es-CO"/>
          </w:rPr>
          <w:t>4.</w:t>
        </w:r>
        <w:r w:rsidR="00347477" w:rsidRPr="007A4500">
          <w:rPr>
            <w:rFonts w:ascii="Arial Narrow" w:eastAsiaTheme="minorEastAsia" w:hAnsi="Arial Narrow" w:cstheme="minorBidi"/>
            <w:noProof/>
            <w:sz w:val="24"/>
            <w:szCs w:val="24"/>
            <w:lang w:val="es-CO" w:eastAsia="es-CO"/>
          </w:rPr>
          <w:tab/>
        </w:r>
        <w:r w:rsidR="00347477" w:rsidRPr="007A4500">
          <w:rPr>
            <w:rStyle w:val="Hipervnculo"/>
            <w:rFonts w:ascii="Arial Narrow" w:hAnsi="Arial Narrow" w:cs="Arial"/>
            <w:b/>
            <w:noProof/>
            <w:sz w:val="24"/>
            <w:szCs w:val="24"/>
            <w:lang w:val="es-CO"/>
          </w:rPr>
          <w:t>PRODUCTOS ESPERADOS</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_Toc11847049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4</w:t>
        </w:r>
        <w:r w:rsidR="00347477" w:rsidRPr="007A4500">
          <w:rPr>
            <w:rFonts w:ascii="Arial Narrow" w:hAnsi="Arial Narrow"/>
            <w:noProof/>
            <w:webHidden/>
            <w:sz w:val="24"/>
            <w:szCs w:val="24"/>
          </w:rPr>
          <w:fldChar w:fldCharType="end"/>
        </w:r>
      </w:hyperlink>
    </w:p>
    <w:p w14:paraId="0AFD3D42" w14:textId="7282CA02" w:rsidR="00347477" w:rsidRPr="007A4500" w:rsidRDefault="00B75E29" w:rsidP="00347477">
      <w:pPr>
        <w:pStyle w:val="TDC3"/>
        <w:spacing w:after="60"/>
        <w:rPr>
          <w:rFonts w:ascii="Arial Narrow" w:eastAsiaTheme="minorEastAsia" w:hAnsi="Arial Narrow" w:cstheme="minorBidi"/>
          <w:noProof/>
          <w:sz w:val="24"/>
          <w:szCs w:val="24"/>
          <w:lang w:val="es-CO" w:eastAsia="es-CO"/>
        </w:rPr>
      </w:pPr>
      <w:hyperlink w:anchor="_Toc11847050" w:history="1">
        <w:r w:rsidR="00347477" w:rsidRPr="007A4500">
          <w:rPr>
            <w:rStyle w:val="Hipervnculo"/>
            <w:rFonts w:ascii="Arial Narrow" w:hAnsi="Arial Narrow" w:cs="Arial"/>
            <w:b/>
            <w:noProof/>
            <w:sz w:val="24"/>
            <w:szCs w:val="24"/>
          </w:rPr>
          <w:t>5.</w:t>
        </w:r>
        <w:r w:rsidR="00347477" w:rsidRPr="007A4500">
          <w:rPr>
            <w:rFonts w:ascii="Arial Narrow" w:eastAsiaTheme="minorEastAsia" w:hAnsi="Arial Narrow" w:cstheme="minorBidi"/>
            <w:noProof/>
            <w:sz w:val="24"/>
            <w:szCs w:val="24"/>
            <w:lang w:val="es-CO" w:eastAsia="es-CO"/>
          </w:rPr>
          <w:tab/>
        </w:r>
        <w:r w:rsidR="00347477" w:rsidRPr="007A4500">
          <w:rPr>
            <w:rStyle w:val="Hipervnculo"/>
            <w:rFonts w:ascii="Arial Narrow" w:hAnsi="Arial Narrow" w:cs="Arial"/>
            <w:b/>
            <w:noProof/>
            <w:sz w:val="24"/>
            <w:szCs w:val="24"/>
            <w:lang w:val="es-CO"/>
          </w:rPr>
          <w:t>TÉRMINOS Y DEFINICIONES</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_Toc11847050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4</w:t>
        </w:r>
        <w:r w:rsidR="00347477" w:rsidRPr="007A4500">
          <w:rPr>
            <w:rFonts w:ascii="Arial Narrow" w:hAnsi="Arial Narrow"/>
            <w:noProof/>
            <w:webHidden/>
            <w:sz w:val="24"/>
            <w:szCs w:val="24"/>
          </w:rPr>
          <w:fldChar w:fldCharType="end"/>
        </w:r>
      </w:hyperlink>
    </w:p>
    <w:p w14:paraId="3023C39A" w14:textId="34E3B5C3" w:rsidR="00347477" w:rsidRPr="007A4500" w:rsidRDefault="00B75E29" w:rsidP="00347477">
      <w:pPr>
        <w:pStyle w:val="TDC3"/>
        <w:spacing w:after="60"/>
        <w:rPr>
          <w:rFonts w:ascii="Arial Narrow" w:eastAsiaTheme="minorEastAsia" w:hAnsi="Arial Narrow" w:cstheme="minorBidi"/>
          <w:noProof/>
          <w:sz w:val="24"/>
          <w:szCs w:val="24"/>
          <w:lang w:val="es-CO" w:eastAsia="es-CO"/>
        </w:rPr>
      </w:pPr>
      <w:hyperlink w:anchor="_Toc11847051" w:history="1">
        <w:r w:rsidR="00347477" w:rsidRPr="007A4500">
          <w:rPr>
            <w:rStyle w:val="Hipervnculo"/>
            <w:rFonts w:ascii="Arial Narrow" w:hAnsi="Arial Narrow" w:cs="Arial"/>
            <w:b/>
            <w:noProof/>
            <w:sz w:val="24"/>
            <w:szCs w:val="24"/>
            <w:lang w:val="es-CO"/>
          </w:rPr>
          <w:t>6.</w:t>
        </w:r>
        <w:r w:rsidR="00347477" w:rsidRPr="007A4500">
          <w:rPr>
            <w:rFonts w:ascii="Arial Narrow" w:eastAsiaTheme="minorEastAsia" w:hAnsi="Arial Narrow" w:cstheme="minorBidi"/>
            <w:noProof/>
            <w:sz w:val="24"/>
            <w:szCs w:val="24"/>
            <w:lang w:val="es-CO" w:eastAsia="es-CO"/>
          </w:rPr>
          <w:tab/>
        </w:r>
        <w:r w:rsidR="00347477" w:rsidRPr="007A4500">
          <w:rPr>
            <w:rStyle w:val="Hipervnculo"/>
            <w:rFonts w:ascii="Arial Narrow" w:hAnsi="Arial Narrow" w:cs="Arial"/>
            <w:b/>
            <w:noProof/>
            <w:sz w:val="24"/>
            <w:szCs w:val="24"/>
            <w:lang w:val="es-CO"/>
          </w:rPr>
          <w:t>ABREVIATURAS</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_Toc11847051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7</w:t>
        </w:r>
        <w:r w:rsidR="00347477" w:rsidRPr="007A4500">
          <w:rPr>
            <w:rFonts w:ascii="Arial Narrow" w:hAnsi="Arial Narrow"/>
            <w:noProof/>
            <w:webHidden/>
            <w:sz w:val="24"/>
            <w:szCs w:val="24"/>
          </w:rPr>
          <w:fldChar w:fldCharType="end"/>
        </w:r>
      </w:hyperlink>
    </w:p>
    <w:p w14:paraId="6713AE61" w14:textId="133D34F6" w:rsidR="00347477" w:rsidRPr="007A4500" w:rsidRDefault="00B75E29" w:rsidP="00347477">
      <w:pPr>
        <w:pStyle w:val="TDC3"/>
        <w:spacing w:after="60"/>
        <w:rPr>
          <w:rFonts w:ascii="Arial Narrow" w:eastAsiaTheme="minorEastAsia" w:hAnsi="Arial Narrow" w:cstheme="minorBidi"/>
          <w:noProof/>
          <w:sz w:val="24"/>
          <w:szCs w:val="24"/>
          <w:lang w:val="es-CO" w:eastAsia="es-CO"/>
        </w:rPr>
      </w:pPr>
      <w:hyperlink w:anchor="_Toc11847052" w:history="1">
        <w:r w:rsidR="00347477" w:rsidRPr="007A4500">
          <w:rPr>
            <w:rStyle w:val="Hipervnculo"/>
            <w:rFonts w:ascii="Arial Narrow" w:hAnsi="Arial Narrow" w:cs="Arial"/>
            <w:b/>
            <w:noProof/>
            <w:sz w:val="24"/>
            <w:szCs w:val="24"/>
            <w:lang w:val="es-CO"/>
          </w:rPr>
          <w:t>7.</w:t>
        </w:r>
        <w:r w:rsidR="00347477" w:rsidRPr="007A4500">
          <w:rPr>
            <w:rFonts w:ascii="Arial Narrow" w:eastAsiaTheme="minorEastAsia" w:hAnsi="Arial Narrow" w:cstheme="minorBidi"/>
            <w:noProof/>
            <w:sz w:val="24"/>
            <w:szCs w:val="24"/>
            <w:lang w:val="es-CO" w:eastAsia="es-CO"/>
          </w:rPr>
          <w:tab/>
        </w:r>
        <w:r w:rsidR="00347477" w:rsidRPr="007A4500">
          <w:rPr>
            <w:rStyle w:val="Hipervnculo"/>
            <w:rFonts w:ascii="Arial Narrow" w:hAnsi="Arial Narrow" w:cs="Arial"/>
            <w:b/>
            <w:noProof/>
            <w:sz w:val="24"/>
            <w:szCs w:val="24"/>
            <w:lang w:val="es-CO"/>
          </w:rPr>
          <w:t>SISTEMA DE GESTIÓN DE SEGURIDAD Y SALUD EN EL TRABAJO DEL MHCP</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_Toc11847052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8</w:t>
        </w:r>
        <w:r w:rsidR="00347477" w:rsidRPr="007A4500">
          <w:rPr>
            <w:rFonts w:ascii="Arial Narrow" w:hAnsi="Arial Narrow"/>
            <w:noProof/>
            <w:webHidden/>
            <w:sz w:val="24"/>
            <w:szCs w:val="24"/>
          </w:rPr>
          <w:fldChar w:fldCharType="end"/>
        </w:r>
      </w:hyperlink>
    </w:p>
    <w:p w14:paraId="7915AB5B" w14:textId="011829A0" w:rsidR="00347477" w:rsidRPr="007A4500" w:rsidRDefault="00B75E29" w:rsidP="00347477">
      <w:pPr>
        <w:pStyle w:val="TDC2"/>
        <w:spacing w:after="60"/>
        <w:rPr>
          <w:rFonts w:ascii="Arial Narrow" w:eastAsiaTheme="minorEastAsia" w:hAnsi="Arial Narrow" w:cstheme="minorBidi"/>
          <w:noProof/>
          <w:sz w:val="24"/>
          <w:szCs w:val="24"/>
          <w:lang w:val="es-CO" w:eastAsia="es-CO"/>
        </w:rPr>
      </w:pPr>
      <w:hyperlink w:anchor="_Toc11847053" w:history="1">
        <w:r w:rsidR="00347477" w:rsidRPr="007A4500">
          <w:rPr>
            <w:rStyle w:val="Hipervnculo"/>
            <w:rFonts w:ascii="Arial Narrow" w:hAnsi="Arial Narrow" w:cs="Arial"/>
            <w:noProof/>
            <w:sz w:val="24"/>
            <w:szCs w:val="24"/>
          </w:rPr>
          <w:t>7.1. POLÍTICA DE SEGURIDAD Y SALUD EN EL TRABAJO</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_Toc11847053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8</w:t>
        </w:r>
        <w:r w:rsidR="00347477" w:rsidRPr="007A4500">
          <w:rPr>
            <w:rFonts w:ascii="Arial Narrow" w:hAnsi="Arial Narrow"/>
            <w:noProof/>
            <w:webHidden/>
            <w:sz w:val="24"/>
            <w:szCs w:val="24"/>
          </w:rPr>
          <w:fldChar w:fldCharType="end"/>
        </w:r>
      </w:hyperlink>
    </w:p>
    <w:p w14:paraId="4F5BC662" w14:textId="116ACF97" w:rsidR="00347477" w:rsidRPr="007A4500" w:rsidRDefault="00B75E29" w:rsidP="00347477">
      <w:pPr>
        <w:pStyle w:val="TDC2"/>
        <w:spacing w:after="60"/>
        <w:rPr>
          <w:rFonts w:ascii="Arial Narrow" w:eastAsiaTheme="minorEastAsia" w:hAnsi="Arial Narrow" w:cstheme="minorBidi"/>
          <w:noProof/>
          <w:sz w:val="24"/>
          <w:szCs w:val="24"/>
          <w:lang w:val="es-CO" w:eastAsia="es-CO"/>
        </w:rPr>
      </w:pPr>
      <w:hyperlink w:anchor="_Toc11847054" w:history="1">
        <w:r w:rsidR="00347477" w:rsidRPr="007A4500">
          <w:rPr>
            <w:rStyle w:val="Hipervnculo"/>
            <w:rFonts w:ascii="Arial Narrow" w:hAnsi="Arial Narrow" w:cs="Arial"/>
            <w:noProof/>
            <w:sz w:val="24"/>
            <w:szCs w:val="24"/>
          </w:rPr>
          <w:t>7.2.</w:t>
        </w:r>
        <w:r w:rsidR="00347477" w:rsidRPr="007A4500">
          <w:rPr>
            <w:rFonts w:ascii="Arial Narrow" w:eastAsiaTheme="minorEastAsia" w:hAnsi="Arial Narrow" w:cstheme="minorBidi"/>
            <w:noProof/>
            <w:sz w:val="24"/>
            <w:szCs w:val="24"/>
            <w:lang w:val="es-CO" w:eastAsia="es-CO"/>
          </w:rPr>
          <w:tab/>
        </w:r>
        <w:r w:rsidR="00347477" w:rsidRPr="007A4500">
          <w:rPr>
            <w:rStyle w:val="Hipervnculo"/>
            <w:rFonts w:ascii="Arial Narrow" w:hAnsi="Arial Narrow" w:cs="Arial"/>
            <w:noProof/>
            <w:sz w:val="24"/>
            <w:szCs w:val="24"/>
          </w:rPr>
          <w:t>PRINCIPIOS DEL SG-SST</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_Toc11847054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8</w:t>
        </w:r>
        <w:r w:rsidR="00347477" w:rsidRPr="007A4500">
          <w:rPr>
            <w:rFonts w:ascii="Arial Narrow" w:hAnsi="Arial Narrow"/>
            <w:noProof/>
            <w:webHidden/>
            <w:sz w:val="24"/>
            <w:szCs w:val="24"/>
          </w:rPr>
          <w:fldChar w:fldCharType="end"/>
        </w:r>
      </w:hyperlink>
    </w:p>
    <w:p w14:paraId="0ED66F0D" w14:textId="47827498" w:rsidR="00347477" w:rsidRPr="007A4500" w:rsidRDefault="00B75E29" w:rsidP="00347477">
      <w:pPr>
        <w:pStyle w:val="TDC2"/>
        <w:spacing w:after="60"/>
        <w:rPr>
          <w:rFonts w:ascii="Arial Narrow" w:eastAsiaTheme="minorEastAsia" w:hAnsi="Arial Narrow" w:cstheme="minorBidi"/>
          <w:noProof/>
          <w:sz w:val="24"/>
          <w:szCs w:val="24"/>
          <w:lang w:val="es-CO" w:eastAsia="es-CO"/>
        </w:rPr>
      </w:pPr>
      <w:hyperlink w:anchor="_Toc11847055" w:history="1">
        <w:r w:rsidR="00347477" w:rsidRPr="007A4500">
          <w:rPr>
            <w:rStyle w:val="Hipervnculo"/>
            <w:rFonts w:ascii="Arial Narrow" w:hAnsi="Arial Narrow" w:cs="Arial"/>
            <w:noProof/>
            <w:sz w:val="24"/>
            <w:szCs w:val="24"/>
          </w:rPr>
          <w:t>7.3.</w:t>
        </w:r>
        <w:r w:rsidR="00347477" w:rsidRPr="007A4500">
          <w:rPr>
            <w:rFonts w:ascii="Arial Narrow" w:eastAsiaTheme="minorEastAsia" w:hAnsi="Arial Narrow" w:cstheme="minorBidi"/>
            <w:noProof/>
            <w:sz w:val="24"/>
            <w:szCs w:val="24"/>
            <w:lang w:val="es-CO" w:eastAsia="es-CO"/>
          </w:rPr>
          <w:tab/>
        </w:r>
        <w:r w:rsidR="00347477" w:rsidRPr="007A4500">
          <w:rPr>
            <w:rStyle w:val="Hipervnculo"/>
            <w:rFonts w:ascii="Arial Narrow" w:hAnsi="Arial Narrow" w:cs="Arial"/>
            <w:noProof/>
            <w:sz w:val="24"/>
            <w:szCs w:val="24"/>
          </w:rPr>
          <w:t>NIVELES DE RESPONSABILIDAD DEL SG-SST.</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_Toc11847055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8</w:t>
        </w:r>
        <w:r w:rsidR="00347477" w:rsidRPr="007A4500">
          <w:rPr>
            <w:rFonts w:ascii="Arial Narrow" w:hAnsi="Arial Narrow"/>
            <w:noProof/>
            <w:webHidden/>
            <w:sz w:val="24"/>
            <w:szCs w:val="24"/>
          </w:rPr>
          <w:fldChar w:fldCharType="end"/>
        </w:r>
      </w:hyperlink>
    </w:p>
    <w:p w14:paraId="536F0A35" w14:textId="1C22E8AC" w:rsidR="00347477" w:rsidRPr="007A4500" w:rsidRDefault="00B75E29" w:rsidP="00347477">
      <w:pPr>
        <w:pStyle w:val="TDC3"/>
        <w:spacing w:after="60"/>
        <w:rPr>
          <w:rFonts w:ascii="Arial Narrow" w:eastAsiaTheme="minorEastAsia" w:hAnsi="Arial Narrow" w:cstheme="minorBidi"/>
          <w:noProof/>
          <w:sz w:val="24"/>
          <w:szCs w:val="24"/>
          <w:lang w:val="es-CO" w:eastAsia="es-CO"/>
        </w:rPr>
      </w:pPr>
      <w:hyperlink w:anchor="_Toc11847056" w:history="1">
        <w:r w:rsidR="00347477" w:rsidRPr="007A4500">
          <w:rPr>
            <w:rStyle w:val="Hipervnculo"/>
            <w:rFonts w:ascii="Arial Narrow" w:hAnsi="Arial Narrow" w:cs="Arial"/>
            <w:noProof/>
            <w:sz w:val="24"/>
            <w:szCs w:val="24"/>
          </w:rPr>
          <w:t>Dirección Administrativa (Representante legal SST):</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_Toc11847056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9</w:t>
        </w:r>
        <w:r w:rsidR="00347477" w:rsidRPr="007A4500">
          <w:rPr>
            <w:rFonts w:ascii="Arial Narrow" w:hAnsi="Arial Narrow"/>
            <w:noProof/>
            <w:webHidden/>
            <w:sz w:val="24"/>
            <w:szCs w:val="24"/>
          </w:rPr>
          <w:fldChar w:fldCharType="end"/>
        </w:r>
      </w:hyperlink>
    </w:p>
    <w:p w14:paraId="65E76DD7" w14:textId="442ECE0D" w:rsidR="00347477" w:rsidRPr="007A4500" w:rsidRDefault="00B75E29" w:rsidP="00347477">
      <w:pPr>
        <w:pStyle w:val="TDC3"/>
        <w:spacing w:after="60"/>
        <w:rPr>
          <w:rFonts w:ascii="Arial Narrow" w:eastAsiaTheme="minorEastAsia" w:hAnsi="Arial Narrow" w:cstheme="minorBidi"/>
          <w:noProof/>
          <w:sz w:val="24"/>
          <w:szCs w:val="24"/>
          <w:lang w:val="es-CO" w:eastAsia="es-CO"/>
        </w:rPr>
      </w:pPr>
      <w:hyperlink w:anchor="_Toc11847057" w:history="1">
        <w:r w:rsidR="00347477" w:rsidRPr="007A4500">
          <w:rPr>
            <w:rStyle w:val="Hipervnculo"/>
            <w:rFonts w:ascii="Arial Narrow" w:hAnsi="Arial Narrow" w:cs="Arial"/>
            <w:noProof/>
            <w:sz w:val="24"/>
            <w:szCs w:val="24"/>
          </w:rPr>
          <w:t>Subdirección de Gestión del Talento Humano – Profesionales SST:</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_Toc11847057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10</w:t>
        </w:r>
        <w:r w:rsidR="00347477" w:rsidRPr="007A4500">
          <w:rPr>
            <w:rFonts w:ascii="Arial Narrow" w:hAnsi="Arial Narrow"/>
            <w:noProof/>
            <w:webHidden/>
            <w:sz w:val="24"/>
            <w:szCs w:val="24"/>
          </w:rPr>
          <w:fldChar w:fldCharType="end"/>
        </w:r>
      </w:hyperlink>
    </w:p>
    <w:p w14:paraId="7A6DC218" w14:textId="0F659909" w:rsidR="00347477" w:rsidRPr="007A4500" w:rsidRDefault="00B75E29" w:rsidP="00347477">
      <w:pPr>
        <w:pStyle w:val="TDC3"/>
        <w:spacing w:after="60"/>
        <w:rPr>
          <w:rFonts w:ascii="Arial Narrow" w:eastAsiaTheme="minorEastAsia" w:hAnsi="Arial Narrow" w:cstheme="minorBidi"/>
          <w:noProof/>
          <w:sz w:val="24"/>
          <w:szCs w:val="24"/>
          <w:lang w:val="es-CO" w:eastAsia="es-CO"/>
        </w:rPr>
      </w:pPr>
      <w:hyperlink w:anchor="_Toc11847058" w:history="1">
        <w:r w:rsidR="00347477" w:rsidRPr="007A4500">
          <w:rPr>
            <w:rStyle w:val="Hipervnculo"/>
            <w:rFonts w:ascii="Arial Narrow" w:hAnsi="Arial Narrow" w:cs="Arial"/>
            <w:noProof/>
            <w:sz w:val="24"/>
            <w:szCs w:val="24"/>
          </w:rPr>
          <w:t>Subdirección de Servicios:</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_Toc11847058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12</w:t>
        </w:r>
        <w:r w:rsidR="00347477" w:rsidRPr="007A4500">
          <w:rPr>
            <w:rFonts w:ascii="Arial Narrow" w:hAnsi="Arial Narrow"/>
            <w:noProof/>
            <w:webHidden/>
            <w:sz w:val="24"/>
            <w:szCs w:val="24"/>
          </w:rPr>
          <w:fldChar w:fldCharType="end"/>
        </w:r>
      </w:hyperlink>
    </w:p>
    <w:p w14:paraId="5FBC0F9F" w14:textId="6C625509" w:rsidR="00347477" w:rsidRPr="007A4500" w:rsidRDefault="00B75E29" w:rsidP="00347477">
      <w:pPr>
        <w:pStyle w:val="TDC3"/>
        <w:spacing w:after="60"/>
        <w:rPr>
          <w:rFonts w:ascii="Arial Narrow" w:eastAsiaTheme="minorEastAsia" w:hAnsi="Arial Narrow" w:cstheme="minorBidi"/>
          <w:noProof/>
          <w:sz w:val="24"/>
          <w:szCs w:val="24"/>
          <w:lang w:val="es-CO" w:eastAsia="es-CO"/>
        </w:rPr>
      </w:pPr>
      <w:hyperlink w:anchor="_Toc11847059" w:history="1">
        <w:r w:rsidR="00347477" w:rsidRPr="007A4500">
          <w:rPr>
            <w:rStyle w:val="Hipervnculo"/>
            <w:rFonts w:ascii="Arial Narrow" w:hAnsi="Arial Narrow" w:cs="Arial"/>
            <w:noProof/>
            <w:sz w:val="24"/>
            <w:szCs w:val="24"/>
          </w:rPr>
          <w:t>Responsabilidades Generales de SST en toda la Entidad por roles (Ministro, Viceministros, Secretaria General, Directores, Subdirectores y Coordinadores):</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_Toc11847059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13</w:t>
        </w:r>
        <w:r w:rsidR="00347477" w:rsidRPr="007A4500">
          <w:rPr>
            <w:rFonts w:ascii="Arial Narrow" w:hAnsi="Arial Narrow"/>
            <w:noProof/>
            <w:webHidden/>
            <w:sz w:val="24"/>
            <w:szCs w:val="24"/>
          </w:rPr>
          <w:fldChar w:fldCharType="end"/>
        </w:r>
      </w:hyperlink>
    </w:p>
    <w:p w14:paraId="4CB03F2C" w14:textId="5294F293" w:rsidR="00347477" w:rsidRPr="007A4500" w:rsidRDefault="00B75E29" w:rsidP="00347477">
      <w:pPr>
        <w:pStyle w:val="TDC3"/>
        <w:spacing w:after="60"/>
        <w:rPr>
          <w:rFonts w:ascii="Arial Narrow" w:eastAsiaTheme="minorEastAsia" w:hAnsi="Arial Narrow" w:cstheme="minorBidi"/>
          <w:noProof/>
          <w:sz w:val="24"/>
          <w:szCs w:val="24"/>
          <w:lang w:val="es-CO" w:eastAsia="es-CO"/>
        </w:rPr>
      </w:pPr>
      <w:hyperlink w:anchor="_Toc11847060" w:history="1">
        <w:r w:rsidR="00347477" w:rsidRPr="007A4500">
          <w:rPr>
            <w:rStyle w:val="Hipervnculo"/>
            <w:rFonts w:ascii="Arial Narrow" w:hAnsi="Arial Narrow" w:cs="Arial"/>
            <w:b/>
            <w:noProof/>
            <w:sz w:val="24"/>
            <w:szCs w:val="24"/>
          </w:rPr>
          <w:t>Responsabilidades Generales de SG-SST en toda la Entidad por roles (Funcionarios Contratistas y Subcontratistas):</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_Toc11847060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14</w:t>
        </w:r>
        <w:r w:rsidR="00347477" w:rsidRPr="007A4500">
          <w:rPr>
            <w:rFonts w:ascii="Arial Narrow" w:hAnsi="Arial Narrow"/>
            <w:noProof/>
            <w:webHidden/>
            <w:sz w:val="24"/>
            <w:szCs w:val="24"/>
          </w:rPr>
          <w:fldChar w:fldCharType="end"/>
        </w:r>
      </w:hyperlink>
    </w:p>
    <w:p w14:paraId="207450DB" w14:textId="20EB9540" w:rsidR="00347477" w:rsidRPr="007A4500" w:rsidRDefault="00B75E29" w:rsidP="00347477">
      <w:pPr>
        <w:pStyle w:val="TDC3"/>
        <w:spacing w:after="60"/>
        <w:rPr>
          <w:rFonts w:ascii="Arial Narrow" w:eastAsiaTheme="minorEastAsia" w:hAnsi="Arial Narrow" w:cstheme="minorBidi"/>
          <w:noProof/>
          <w:sz w:val="24"/>
          <w:szCs w:val="24"/>
          <w:lang w:val="es-CO" w:eastAsia="es-CO"/>
        </w:rPr>
      </w:pPr>
      <w:hyperlink w:anchor="_Toc11847061" w:history="1">
        <w:r w:rsidR="00347477" w:rsidRPr="007A4500">
          <w:rPr>
            <w:rStyle w:val="Hipervnculo"/>
            <w:rFonts w:ascii="Arial Narrow" w:hAnsi="Arial Narrow" w:cs="Arial"/>
            <w:noProof/>
            <w:sz w:val="24"/>
            <w:szCs w:val="24"/>
          </w:rPr>
          <w:t>Brigada de Emergencias.</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_Toc11847061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16</w:t>
        </w:r>
        <w:r w:rsidR="00347477" w:rsidRPr="007A4500">
          <w:rPr>
            <w:rFonts w:ascii="Arial Narrow" w:hAnsi="Arial Narrow"/>
            <w:noProof/>
            <w:webHidden/>
            <w:sz w:val="24"/>
            <w:szCs w:val="24"/>
          </w:rPr>
          <w:fldChar w:fldCharType="end"/>
        </w:r>
      </w:hyperlink>
    </w:p>
    <w:p w14:paraId="294E9B2E" w14:textId="2E352591" w:rsidR="00347477" w:rsidRPr="007A4500" w:rsidRDefault="00B75E29" w:rsidP="00347477">
      <w:pPr>
        <w:pStyle w:val="TDC3"/>
        <w:spacing w:after="60"/>
        <w:rPr>
          <w:rFonts w:ascii="Arial Narrow" w:eastAsiaTheme="minorEastAsia" w:hAnsi="Arial Narrow" w:cstheme="minorBidi"/>
          <w:noProof/>
          <w:sz w:val="24"/>
          <w:szCs w:val="24"/>
          <w:lang w:val="es-CO" w:eastAsia="es-CO"/>
        </w:rPr>
      </w:pPr>
      <w:hyperlink w:anchor="_Toc11847062" w:history="1">
        <w:r w:rsidR="00347477" w:rsidRPr="007A4500">
          <w:rPr>
            <w:rStyle w:val="Hipervnculo"/>
            <w:rFonts w:ascii="Arial Narrow" w:hAnsi="Arial Narrow" w:cs="Arial"/>
            <w:noProof/>
            <w:sz w:val="24"/>
            <w:szCs w:val="24"/>
          </w:rPr>
          <w:t>Comité Paritario de Seguridad y Salud en el Trabajo (COPASST)</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_Toc11847062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16</w:t>
        </w:r>
        <w:r w:rsidR="00347477" w:rsidRPr="007A4500">
          <w:rPr>
            <w:rFonts w:ascii="Arial Narrow" w:hAnsi="Arial Narrow"/>
            <w:noProof/>
            <w:webHidden/>
            <w:sz w:val="24"/>
            <w:szCs w:val="24"/>
          </w:rPr>
          <w:fldChar w:fldCharType="end"/>
        </w:r>
      </w:hyperlink>
    </w:p>
    <w:p w14:paraId="47A40156" w14:textId="4C1CA9FC" w:rsidR="00347477" w:rsidRPr="007A4500" w:rsidRDefault="00B75E29" w:rsidP="00347477">
      <w:pPr>
        <w:pStyle w:val="TDC3"/>
        <w:spacing w:after="60"/>
        <w:rPr>
          <w:rFonts w:ascii="Arial Narrow" w:eastAsiaTheme="minorEastAsia" w:hAnsi="Arial Narrow" w:cstheme="minorBidi"/>
          <w:noProof/>
          <w:sz w:val="24"/>
          <w:szCs w:val="24"/>
          <w:lang w:val="es-CO" w:eastAsia="es-CO"/>
        </w:rPr>
      </w:pPr>
      <w:hyperlink w:anchor="_Toc11847063" w:history="1">
        <w:r w:rsidR="00347477" w:rsidRPr="007A4500">
          <w:rPr>
            <w:rStyle w:val="Hipervnculo"/>
            <w:rFonts w:ascii="Arial Narrow" w:hAnsi="Arial Narrow" w:cs="Arial"/>
            <w:noProof/>
            <w:sz w:val="24"/>
            <w:szCs w:val="24"/>
          </w:rPr>
          <w:t>Comité de Convivencia Laboral (CCL)</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_Toc11847063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17</w:t>
        </w:r>
        <w:r w:rsidR="00347477" w:rsidRPr="007A4500">
          <w:rPr>
            <w:rFonts w:ascii="Arial Narrow" w:hAnsi="Arial Narrow"/>
            <w:noProof/>
            <w:webHidden/>
            <w:sz w:val="24"/>
            <w:szCs w:val="24"/>
          </w:rPr>
          <w:fldChar w:fldCharType="end"/>
        </w:r>
      </w:hyperlink>
    </w:p>
    <w:p w14:paraId="79D420F9" w14:textId="1E9F2F99" w:rsidR="00347477" w:rsidRPr="007A4500" w:rsidRDefault="00B75E29" w:rsidP="00347477">
      <w:pPr>
        <w:pStyle w:val="TDC3"/>
        <w:spacing w:after="60"/>
        <w:rPr>
          <w:rFonts w:ascii="Arial Narrow" w:eastAsiaTheme="minorEastAsia" w:hAnsi="Arial Narrow" w:cstheme="minorBidi"/>
          <w:noProof/>
          <w:sz w:val="24"/>
          <w:szCs w:val="24"/>
          <w:lang w:val="es-CO" w:eastAsia="es-CO"/>
        </w:rPr>
      </w:pPr>
      <w:hyperlink w:anchor="_Toc11847064" w:history="1">
        <w:r w:rsidR="00347477" w:rsidRPr="007A4500">
          <w:rPr>
            <w:rStyle w:val="Hipervnculo"/>
            <w:rFonts w:ascii="Arial Narrow" w:hAnsi="Arial Narrow" w:cs="Arial"/>
            <w:noProof/>
            <w:sz w:val="24"/>
            <w:szCs w:val="24"/>
          </w:rPr>
          <w:t>Comité Interno de Emergencias (CIE):</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_Toc11847064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18</w:t>
        </w:r>
        <w:r w:rsidR="00347477" w:rsidRPr="007A4500">
          <w:rPr>
            <w:rFonts w:ascii="Arial Narrow" w:hAnsi="Arial Narrow"/>
            <w:noProof/>
            <w:webHidden/>
            <w:sz w:val="24"/>
            <w:szCs w:val="24"/>
          </w:rPr>
          <w:fldChar w:fldCharType="end"/>
        </w:r>
      </w:hyperlink>
    </w:p>
    <w:p w14:paraId="5A01DD67" w14:textId="39687559" w:rsidR="00347477" w:rsidRPr="007A4500" w:rsidRDefault="00B75E29" w:rsidP="00347477">
      <w:pPr>
        <w:pStyle w:val="TDC3"/>
        <w:spacing w:after="60"/>
        <w:rPr>
          <w:rFonts w:ascii="Arial Narrow" w:eastAsiaTheme="minorEastAsia" w:hAnsi="Arial Narrow" w:cstheme="minorBidi"/>
          <w:noProof/>
          <w:sz w:val="24"/>
          <w:szCs w:val="24"/>
          <w:lang w:val="es-CO" w:eastAsia="es-CO"/>
        </w:rPr>
      </w:pPr>
      <w:hyperlink w:anchor="_Toc11847065" w:history="1">
        <w:r w:rsidR="00347477" w:rsidRPr="007A4500">
          <w:rPr>
            <w:rStyle w:val="Hipervnculo"/>
            <w:rFonts w:ascii="Arial Narrow" w:hAnsi="Arial Narrow" w:cs="Arial"/>
            <w:b/>
            <w:noProof/>
            <w:sz w:val="24"/>
            <w:szCs w:val="24"/>
            <w:lang w:val="es-CO"/>
          </w:rPr>
          <w:t>8.</w:t>
        </w:r>
        <w:r w:rsidR="00347477" w:rsidRPr="007A4500">
          <w:rPr>
            <w:rFonts w:ascii="Arial Narrow" w:eastAsiaTheme="minorEastAsia" w:hAnsi="Arial Narrow" w:cstheme="minorBidi"/>
            <w:noProof/>
            <w:sz w:val="24"/>
            <w:szCs w:val="24"/>
            <w:lang w:val="es-CO" w:eastAsia="es-CO"/>
          </w:rPr>
          <w:tab/>
        </w:r>
        <w:r w:rsidR="00347477" w:rsidRPr="007A4500">
          <w:rPr>
            <w:rStyle w:val="Hipervnculo"/>
            <w:rFonts w:ascii="Arial Narrow" w:hAnsi="Arial Narrow" w:cs="Arial"/>
            <w:b/>
            <w:noProof/>
            <w:sz w:val="24"/>
            <w:szCs w:val="24"/>
            <w:lang w:val="es-CO"/>
          </w:rPr>
          <w:t>IMPLEMENTACIÓN DEL SISTEMA DE GESTIÓN EN SEGURIDAD Y SALUD EN EL TRABAJO.</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_Toc11847065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19</w:t>
        </w:r>
        <w:r w:rsidR="00347477" w:rsidRPr="007A4500">
          <w:rPr>
            <w:rFonts w:ascii="Arial Narrow" w:hAnsi="Arial Narrow"/>
            <w:noProof/>
            <w:webHidden/>
            <w:sz w:val="24"/>
            <w:szCs w:val="24"/>
          </w:rPr>
          <w:fldChar w:fldCharType="end"/>
        </w:r>
      </w:hyperlink>
    </w:p>
    <w:p w14:paraId="14979675" w14:textId="62D8AC41" w:rsidR="00347477" w:rsidRPr="007A4500" w:rsidRDefault="00B75E29" w:rsidP="00347477">
      <w:pPr>
        <w:pStyle w:val="TDC2"/>
        <w:spacing w:after="60"/>
        <w:rPr>
          <w:rFonts w:ascii="Arial Narrow" w:eastAsiaTheme="minorEastAsia" w:hAnsi="Arial Narrow" w:cstheme="minorBidi"/>
          <w:noProof/>
          <w:sz w:val="24"/>
          <w:szCs w:val="24"/>
          <w:lang w:val="es-CO" w:eastAsia="es-CO"/>
        </w:rPr>
      </w:pPr>
      <w:hyperlink w:anchor="_Toc11847066" w:history="1">
        <w:r w:rsidR="00347477" w:rsidRPr="007A4500">
          <w:rPr>
            <w:rStyle w:val="Hipervnculo"/>
            <w:rFonts w:ascii="Arial Narrow" w:hAnsi="Arial Narrow" w:cs="Arial"/>
            <w:noProof/>
            <w:sz w:val="24"/>
            <w:szCs w:val="24"/>
          </w:rPr>
          <w:t>8.1. IDENTIFICACIÓN DE LA ENTIDAD.</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_Toc11847066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19</w:t>
        </w:r>
        <w:r w:rsidR="00347477" w:rsidRPr="007A4500">
          <w:rPr>
            <w:rFonts w:ascii="Arial Narrow" w:hAnsi="Arial Narrow"/>
            <w:noProof/>
            <w:webHidden/>
            <w:sz w:val="24"/>
            <w:szCs w:val="24"/>
          </w:rPr>
          <w:fldChar w:fldCharType="end"/>
        </w:r>
      </w:hyperlink>
    </w:p>
    <w:p w14:paraId="1673B869" w14:textId="19A853CA" w:rsidR="00347477" w:rsidRPr="007A4500" w:rsidRDefault="00B75E29" w:rsidP="00347477">
      <w:pPr>
        <w:pStyle w:val="TDC3"/>
        <w:spacing w:after="60"/>
        <w:rPr>
          <w:rFonts w:ascii="Arial Narrow" w:eastAsiaTheme="minorEastAsia" w:hAnsi="Arial Narrow" w:cstheme="minorBidi"/>
          <w:noProof/>
          <w:sz w:val="24"/>
          <w:szCs w:val="24"/>
          <w:lang w:val="es-CO" w:eastAsia="es-CO"/>
        </w:rPr>
      </w:pPr>
      <w:hyperlink w:anchor="_Toc11847067" w:history="1">
        <w:r w:rsidR="00347477" w:rsidRPr="007A4500">
          <w:rPr>
            <w:rStyle w:val="Hipervnculo"/>
            <w:rFonts w:ascii="Arial Narrow" w:hAnsi="Arial Narrow" w:cs="Arial"/>
            <w:noProof/>
            <w:sz w:val="24"/>
            <w:szCs w:val="24"/>
          </w:rPr>
          <w:t>8.1.1. Función</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_Toc11847067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19</w:t>
        </w:r>
        <w:r w:rsidR="00347477" w:rsidRPr="007A4500">
          <w:rPr>
            <w:rFonts w:ascii="Arial Narrow" w:hAnsi="Arial Narrow"/>
            <w:noProof/>
            <w:webHidden/>
            <w:sz w:val="24"/>
            <w:szCs w:val="24"/>
          </w:rPr>
          <w:fldChar w:fldCharType="end"/>
        </w:r>
      </w:hyperlink>
    </w:p>
    <w:p w14:paraId="70764692" w14:textId="457A67A1" w:rsidR="00347477" w:rsidRPr="007A4500" w:rsidRDefault="00B75E29" w:rsidP="00347477">
      <w:pPr>
        <w:pStyle w:val="TDC3"/>
        <w:spacing w:after="60"/>
        <w:rPr>
          <w:rFonts w:ascii="Arial Narrow" w:eastAsiaTheme="minorEastAsia" w:hAnsi="Arial Narrow" w:cstheme="minorBidi"/>
          <w:noProof/>
          <w:sz w:val="24"/>
          <w:szCs w:val="24"/>
          <w:lang w:val="es-CO" w:eastAsia="es-CO"/>
        </w:rPr>
      </w:pPr>
      <w:hyperlink w:anchor="_Toc11847068" w:history="1">
        <w:r w:rsidR="00347477" w:rsidRPr="007A4500">
          <w:rPr>
            <w:rStyle w:val="Hipervnculo"/>
            <w:rFonts w:ascii="Arial Narrow" w:hAnsi="Arial Narrow" w:cs="Arial"/>
            <w:noProof/>
            <w:sz w:val="24"/>
            <w:szCs w:val="24"/>
          </w:rPr>
          <w:t>8.1.2 Misión</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_Toc11847068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19</w:t>
        </w:r>
        <w:r w:rsidR="00347477" w:rsidRPr="007A4500">
          <w:rPr>
            <w:rFonts w:ascii="Arial Narrow" w:hAnsi="Arial Narrow"/>
            <w:noProof/>
            <w:webHidden/>
            <w:sz w:val="24"/>
            <w:szCs w:val="24"/>
          </w:rPr>
          <w:fldChar w:fldCharType="end"/>
        </w:r>
      </w:hyperlink>
    </w:p>
    <w:p w14:paraId="047E3240" w14:textId="1FDDB361" w:rsidR="00347477" w:rsidRPr="007A4500" w:rsidRDefault="00B75E29" w:rsidP="00347477">
      <w:pPr>
        <w:pStyle w:val="TDC3"/>
        <w:spacing w:after="60"/>
        <w:rPr>
          <w:rFonts w:ascii="Arial Narrow" w:eastAsiaTheme="minorEastAsia" w:hAnsi="Arial Narrow" w:cstheme="minorBidi"/>
          <w:noProof/>
          <w:sz w:val="24"/>
          <w:szCs w:val="24"/>
          <w:lang w:val="es-CO" w:eastAsia="es-CO"/>
        </w:rPr>
      </w:pPr>
      <w:hyperlink w:anchor="_Toc11847069" w:history="1">
        <w:r w:rsidR="00347477" w:rsidRPr="007A4500">
          <w:rPr>
            <w:rStyle w:val="Hipervnculo"/>
            <w:rFonts w:ascii="Arial Narrow" w:hAnsi="Arial Narrow" w:cs="Arial"/>
            <w:noProof/>
            <w:sz w:val="24"/>
            <w:szCs w:val="24"/>
          </w:rPr>
          <w:t>8.1.3 Visión</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_Toc11847069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19</w:t>
        </w:r>
        <w:r w:rsidR="00347477" w:rsidRPr="007A4500">
          <w:rPr>
            <w:rFonts w:ascii="Arial Narrow" w:hAnsi="Arial Narrow"/>
            <w:noProof/>
            <w:webHidden/>
            <w:sz w:val="24"/>
            <w:szCs w:val="24"/>
          </w:rPr>
          <w:fldChar w:fldCharType="end"/>
        </w:r>
      </w:hyperlink>
    </w:p>
    <w:p w14:paraId="785A613E" w14:textId="6D87CF26" w:rsidR="00347477" w:rsidRPr="007A4500" w:rsidRDefault="00B75E29" w:rsidP="00347477">
      <w:pPr>
        <w:pStyle w:val="TDC3"/>
        <w:spacing w:after="60"/>
        <w:rPr>
          <w:rFonts w:ascii="Arial Narrow" w:eastAsiaTheme="minorEastAsia" w:hAnsi="Arial Narrow" w:cstheme="minorBidi"/>
          <w:noProof/>
          <w:sz w:val="24"/>
          <w:szCs w:val="24"/>
          <w:lang w:val="es-CO" w:eastAsia="es-CO"/>
        </w:rPr>
      </w:pPr>
      <w:hyperlink w:anchor="_Toc11847070" w:history="1">
        <w:r w:rsidR="00347477" w:rsidRPr="007A4500">
          <w:rPr>
            <w:rStyle w:val="Hipervnculo"/>
            <w:rFonts w:ascii="Arial Narrow" w:hAnsi="Arial Narrow" w:cs="Arial"/>
            <w:noProof/>
            <w:sz w:val="24"/>
            <w:szCs w:val="24"/>
          </w:rPr>
          <w:t>8.1.4 Descripción de la Entidad</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_Toc11847070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20</w:t>
        </w:r>
        <w:r w:rsidR="00347477" w:rsidRPr="007A4500">
          <w:rPr>
            <w:rFonts w:ascii="Arial Narrow" w:hAnsi="Arial Narrow"/>
            <w:noProof/>
            <w:webHidden/>
            <w:sz w:val="24"/>
            <w:szCs w:val="24"/>
          </w:rPr>
          <w:fldChar w:fldCharType="end"/>
        </w:r>
      </w:hyperlink>
    </w:p>
    <w:p w14:paraId="3E5176DE" w14:textId="5B685668" w:rsidR="00347477" w:rsidRPr="007A4500" w:rsidRDefault="00B75E29" w:rsidP="00347477">
      <w:pPr>
        <w:pStyle w:val="TDC3"/>
        <w:spacing w:after="60"/>
        <w:rPr>
          <w:rFonts w:ascii="Arial Narrow" w:eastAsiaTheme="minorEastAsia" w:hAnsi="Arial Narrow" w:cstheme="minorBidi"/>
          <w:noProof/>
          <w:sz w:val="24"/>
          <w:szCs w:val="24"/>
          <w:lang w:val="es-CO" w:eastAsia="es-CO"/>
        </w:rPr>
      </w:pPr>
      <w:hyperlink w:anchor="_Toc11847071" w:history="1">
        <w:r w:rsidR="00347477" w:rsidRPr="007A4500">
          <w:rPr>
            <w:rStyle w:val="Hipervnculo"/>
            <w:rFonts w:ascii="Arial Narrow" w:hAnsi="Arial Narrow" w:cs="Arial"/>
            <w:noProof/>
            <w:sz w:val="24"/>
            <w:szCs w:val="24"/>
          </w:rPr>
          <w:t>8.1.5. Modelo de Operación Institucional</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_Toc11847071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20</w:t>
        </w:r>
        <w:r w:rsidR="00347477" w:rsidRPr="007A4500">
          <w:rPr>
            <w:rFonts w:ascii="Arial Narrow" w:hAnsi="Arial Narrow"/>
            <w:noProof/>
            <w:webHidden/>
            <w:sz w:val="24"/>
            <w:szCs w:val="24"/>
          </w:rPr>
          <w:fldChar w:fldCharType="end"/>
        </w:r>
      </w:hyperlink>
    </w:p>
    <w:p w14:paraId="5649F97D" w14:textId="14F66CC7" w:rsidR="00347477" w:rsidRPr="007A4500" w:rsidRDefault="00B75E29" w:rsidP="00347477">
      <w:pPr>
        <w:pStyle w:val="TDC3"/>
        <w:spacing w:after="60"/>
        <w:rPr>
          <w:rFonts w:ascii="Arial Narrow" w:eastAsiaTheme="minorEastAsia" w:hAnsi="Arial Narrow" w:cstheme="minorBidi"/>
          <w:noProof/>
          <w:sz w:val="24"/>
          <w:szCs w:val="24"/>
          <w:lang w:val="es-CO" w:eastAsia="es-CO"/>
        </w:rPr>
      </w:pPr>
      <w:hyperlink w:anchor="_Toc11847072" w:history="1">
        <w:r w:rsidR="00347477" w:rsidRPr="007A4500">
          <w:rPr>
            <w:rStyle w:val="Hipervnculo"/>
            <w:rFonts w:ascii="Arial Narrow" w:hAnsi="Arial Narrow" w:cs="Arial"/>
            <w:noProof/>
            <w:sz w:val="24"/>
            <w:szCs w:val="24"/>
          </w:rPr>
          <w:t>8.1.6. Elementos de trabajo de la actividad</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_Toc11847072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21</w:t>
        </w:r>
        <w:r w:rsidR="00347477" w:rsidRPr="007A4500">
          <w:rPr>
            <w:rFonts w:ascii="Arial Narrow" w:hAnsi="Arial Narrow"/>
            <w:noProof/>
            <w:webHidden/>
            <w:sz w:val="24"/>
            <w:szCs w:val="24"/>
          </w:rPr>
          <w:fldChar w:fldCharType="end"/>
        </w:r>
      </w:hyperlink>
    </w:p>
    <w:p w14:paraId="6EF51E41" w14:textId="4D4493E9" w:rsidR="00347477" w:rsidRPr="007A4500" w:rsidRDefault="00B75E29" w:rsidP="00347477">
      <w:pPr>
        <w:pStyle w:val="TDC3"/>
        <w:spacing w:after="60"/>
        <w:rPr>
          <w:rFonts w:ascii="Arial Narrow" w:eastAsiaTheme="minorEastAsia" w:hAnsi="Arial Narrow" w:cstheme="minorBidi"/>
          <w:noProof/>
          <w:sz w:val="24"/>
          <w:szCs w:val="24"/>
          <w:lang w:val="es-CO" w:eastAsia="es-CO"/>
        </w:rPr>
      </w:pPr>
      <w:hyperlink w:anchor="_Toc11847073" w:history="1">
        <w:r w:rsidR="00347477" w:rsidRPr="007A4500">
          <w:rPr>
            <w:rStyle w:val="Hipervnculo"/>
            <w:rFonts w:ascii="Arial Narrow" w:hAnsi="Arial Narrow" w:cs="Arial"/>
            <w:b/>
            <w:noProof/>
            <w:sz w:val="24"/>
            <w:szCs w:val="24"/>
            <w:lang w:val="es-CO"/>
          </w:rPr>
          <w:t>9.</w:t>
        </w:r>
        <w:r w:rsidR="00347477" w:rsidRPr="007A4500">
          <w:rPr>
            <w:rFonts w:ascii="Arial Narrow" w:eastAsiaTheme="minorEastAsia" w:hAnsi="Arial Narrow" w:cstheme="minorBidi"/>
            <w:noProof/>
            <w:sz w:val="24"/>
            <w:szCs w:val="24"/>
            <w:lang w:val="es-CO" w:eastAsia="es-CO"/>
          </w:rPr>
          <w:tab/>
        </w:r>
        <w:r w:rsidR="00347477" w:rsidRPr="007A4500">
          <w:rPr>
            <w:rStyle w:val="Hipervnculo"/>
            <w:rFonts w:ascii="Arial Narrow" w:hAnsi="Arial Narrow" w:cs="Arial"/>
            <w:b/>
            <w:noProof/>
            <w:sz w:val="24"/>
            <w:szCs w:val="24"/>
            <w:lang w:val="es-CO"/>
          </w:rPr>
          <w:t>RECURSOS DEL SISTEMA DE GESTIÓN EN SEGURIDAD Y SALUD EN EL TRABAJO</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_Toc11847073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21</w:t>
        </w:r>
        <w:r w:rsidR="00347477" w:rsidRPr="007A4500">
          <w:rPr>
            <w:rFonts w:ascii="Arial Narrow" w:hAnsi="Arial Narrow"/>
            <w:noProof/>
            <w:webHidden/>
            <w:sz w:val="24"/>
            <w:szCs w:val="24"/>
          </w:rPr>
          <w:fldChar w:fldCharType="end"/>
        </w:r>
      </w:hyperlink>
    </w:p>
    <w:p w14:paraId="4C968864" w14:textId="410CA374" w:rsidR="00347477" w:rsidRPr="007A4500" w:rsidRDefault="00B75E29" w:rsidP="00347477">
      <w:pPr>
        <w:pStyle w:val="TDC2"/>
        <w:spacing w:after="60"/>
        <w:rPr>
          <w:rFonts w:ascii="Arial Narrow" w:eastAsiaTheme="minorEastAsia" w:hAnsi="Arial Narrow" w:cstheme="minorBidi"/>
          <w:noProof/>
          <w:sz w:val="24"/>
          <w:szCs w:val="24"/>
          <w:lang w:val="es-CO" w:eastAsia="es-CO"/>
        </w:rPr>
      </w:pPr>
      <w:hyperlink w:anchor="_Toc11847074" w:history="1">
        <w:r w:rsidR="00347477" w:rsidRPr="007A4500">
          <w:rPr>
            <w:rStyle w:val="Hipervnculo"/>
            <w:rFonts w:ascii="Arial Narrow" w:hAnsi="Arial Narrow" w:cs="Arial"/>
            <w:noProof/>
            <w:sz w:val="24"/>
            <w:szCs w:val="24"/>
          </w:rPr>
          <w:t>9.1. RECURSOS HUMANOS</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_Toc11847074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21</w:t>
        </w:r>
        <w:r w:rsidR="00347477" w:rsidRPr="007A4500">
          <w:rPr>
            <w:rFonts w:ascii="Arial Narrow" w:hAnsi="Arial Narrow"/>
            <w:noProof/>
            <w:webHidden/>
            <w:sz w:val="24"/>
            <w:szCs w:val="24"/>
          </w:rPr>
          <w:fldChar w:fldCharType="end"/>
        </w:r>
      </w:hyperlink>
    </w:p>
    <w:p w14:paraId="45FB4A01" w14:textId="40638526" w:rsidR="00347477" w:rsidRPr="007A4500" w:rsidRDefault="00B75E29" w:rsidP="00347477">
      <w:pPr>
        <w:pStyle w:val="TDC2"/>
        <w:spacing w:after="60"/>
        <w:rPr>
          <w:rFonts w:ascii="Arial Narrow" w:eastAsiaTheme="minorEastAsia" w:hAnsi="Arial Narrow" w:cstheme="minorBidi"/>
          <w:noProof/>
          <w:sz w:val="24"/>
          <w:szCs w:val="24"/>
          <w:lang w:val="es-CO" w:eastAsia="es-CO"/>
        </w:rPr>
      </w:pPr>
      <w:hyperlink w:anchor="_Toc11847075" w:history="1">
        <w:r w:rsidR="00347477" w:rsidRPr="007A4500">
          <w:rPr>
            <w:rStyle w:val="Hipervnculo"/>
            <w:rFonts w:ascii="Arial Narrow" w:hAnsi="Arial Narrow" w:cs="Arial"/>
            <w:noProof/>
            <w:sz w:val="24"/>
            <w:szCs w:val="24"/>
          </w:rPr>
          <w:t>9.2.</w:t>
        </w:r>
        <w:r w:rsidR="00347477" w:rsidRPr="007A4500">
          <w:rPr>
            <w:rFonts w:ascii="Arial Narrow" w:eastAsiaTheme="minorEastAsia" w:hAnsi="Arial Narrow" w:cstheme="minorBidi"/>
            <w:noProof/>
            <w:sz w:val="24"/>
            <w:szCs w:val="24"/>
            <w:lang w:val="es-CO" w:eastAsia="es-CO"/>
          </w:rPr>
          <w:tab/>
        </w:r>
        <w:r w:rsidR="00347477" w:rsidRPr="007A4500">
          <w:rPr>
            <w:rStyle w:val="Hipervnculo"/>
            <w:rFonts w:ascii="Arial Narrow" w:hAnsi="Arial Narrow" w:cs="Arial"/>
            <w:noProof/>
            <w:sz w:val="24"/>
            <w:szCs w:val="24"/>
          </w:rPr>
          <w:t>RECURSO FINANCIERO</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_Toc11847075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22</w:t>
        </w:r>
        <w:r w:rsidR="00347477" w:rsidRPr="007A4500">
          <w:rPr>
            <w:rFonts w:ascii="Arial Narrow" w:hAnsi="Arial Narrow"/>
            <w:noProof/>
            <w:webHidden/>
            <w:sz w:val="24"/>
            <w:szCs w:val="24"/>
          </w:rPr>
          <w:fldChar w:fldCharType="end"/>
        </w:r>
      </w:hyperlink>
    </w:p>
    <w:p w14:paraId="5452F4DC" w14:textId="4C7D6AAE" w:rsidR="00347477" w:rsidRPr="007A4500" w:rsidRDefault="00B75E29" w:rsidP="00347477">
      <w:pPr>
        <w:pStyle w:val="TDC3"/>
        <w:spacing w:after="60"/>
        <w:rPr>
          <w:rFonts w:ascii="Arial Narrow" w:eastAsiaTheme="minorEastAsia" w:hAnsi="Arial Narrow" w:cstheme="minorBidi"/>
          <w:noProof/>
          <w:sz w:val="24"/>
          <w:szCs w:val="24"/>
          <w:lang w:val="es-CO" w:eastAsia="es-CO"/>
        </w:rPr>
      </w:pPr>
      <w:hyperlink w:anchor="_Toc11847076" w:history="1">
        <w:r w:rsidR="00347477" w:rsidRPr="007A4500">
          <w:rPr>
            <w:rStyle w:val="Hipervnculo"/>
            <w:rFonts w:ascii="Arial Narrow" w:hAnsi="Arial Narrow" w:cs="Arial"/>
            <w:b/>
            <w:noProof/>
            <w:sz w:val="24"/>
            <w:szCs w:val="24"/>
            <w:lang w:val="es-CO"/>
          </w:rPr>
          <w:t>10.</w:t>
        </w:r>
        <w:r w:rsidR="00347477" w:rsidRPr="007A4500">
          <w:rPr>
            <w:rFonts w:ascii="Arial Narrow" w:eastAsiaTheme="minorEastAsia" w:hAnsi="Arial Narrow" w:cstheme="minorBidi"/>
            <w:noProof/>
            <w:sz w:val="24"/>
            <w:szCs w:val="24"/>
            <w:lang w:val="es-CO" w:eastAsia="es-CO"/>
          </w:rPr>
          <w:tab/>
        </w:r>
        <w:r w:rsidR="00347477" w:rsidRPr="007A4500">
          <w:rPr>
            <w:rStyle w:val="Hipervnculo"/>
            <w:rFonts w:ascii="Arial Narrow" w:hAnsi="Arial Narrow" w:cs="Arial"/>
            <w:b/>
            <w:noProof/>
            <w:sz w:val="24"/>
            <w:szCs w:val="24"/>
            <w:lang w:val="es-CO"/>
          </w:rPr>
          <w:t>DIAGNOSTICO INTEGRAL EN SEGURIDAD Y SALUD EN EL TRABAJO.</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_Toc11847076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22</w:t>
        </w:r>
        <w:r w:rsidR="00347477" w:rsidRPr="007A4500">
          <w:rPr>
            <w:rFonts w:ascii="Arial Narrow" w:hAnsi="Arial Narrow"/>
            <w:noProof/>
            <w:webHidden/>
            <w:sz w:val="24"/>
            <w:szCs w:val="24"/>
          </w:rPr>
          <w:fldChar w:fldCharType="end"/>
        </w:r>
      </w:hyperlink>
    </w:p>
    <w:p w14:paraId="0D88765D" w14:textId="1ABE1E44" w:rsidR="00347477" w:rsidRPr="007A4500" w:rsidRDefault="00B75E29" w:rsidP="00347477">
      <w:pPr>
        <w:pStyle w:val="TDC2"/>
        <w:spacing w:after="60"/>
        <w:rPr>
          <w:rFonts w:ascii="Arial Narrow" w:eastAsiaTheme="minorEastAsia" w:hAnsi="Arial Narrow" w:cstheme="minorBidi"/>
          <w:noProof/>
          <w:sz w:val="24"/>
          <w:szCs w:val="24"/>
          <w:lang w:val="es-CO" w:eastAsia="es-CO"/>
        </w:rPr>
      </w:pPr>
      <w:hyperlink w:anchor="_Toc11847077" w:history="1">
        <w:r w:rsidR="00347477" w:rsidRPr="007A4500">
          <w:rPr>
            <w:rStyle w:val="Hipervnculo"/>
            <w:rFonts w:ascii="Arial Narrow" w:hAnsi="Arial Narrow" w:cs="Arial"/>
            <w:noProof/>
            <w:sz w:val="24"/>
            <w:szCs w:val="24"/>
          </w:rPr>
          <w:t>10.1. Diagnóstico Legal</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_Toc11847077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22</w:t>
        </w:r>
        <w:r w:rsidR="00347477" w:rsidRPr="007A4500">
          <w:rPr>
            <w:rFonts w:ascii="Arial Narrow" w:hAnsi="Arial Narrow"/>
            <w:noProof/>
            <w:webHidden/>
            <w:sz w:val="24"/>
            <w:szCs w:val="24"/>
          </w:rPr>
          <w:fldChar w:fldCharType="end"/>
        </w:r>
      </w:hyperlink>
    </w:p>
    <w:p w14:paraId="47318A7A" w14:textId="40729FEF" w:rsidR="00347477" w:rsidRPr="007A4500" w:rsidRDefault="00B75E29" w:rsidP="00347477">
      <w:pPr>
        <w:pStyle w:val="TDC2"/>
        <w:spacing w:after="60"/>
        <w:rPr>
          <w:rFonts w:ascii="Arial Narrow" w:eastAsiaTheme="minorEastAsia" w:hAnsi="Arial Narrow" w:cstheme="minorBidi"/>
          <w:noProof/>
          <w:sz w:val="24"/>
          <w:szCs w:val="24"/>
          <w:lang w:val="es-CO" w:eastAsia="es-CO"/>
        </w:rPr>
      </w:pPr>
      <w:hyperlink w:anchor="_Toc11847078" w:history="1">
        <w:r w:rsidR="00347477" w:rsidRPr="007A4500">
          <w:rPr>
            <w:rStyle w:val="Hipervnculo"/>
            <w:rFonts w:ascii="Arial Narrow" w:hAnsi="Arial Narrow" w:cs="Arial"/>
            <w:noProof/>
            <w:sz w:val="24"/>
            <w:szCs w:val="24"/>
          </w:rPr>
          <w:t>10.2 Diagnóstico de condiciones de Trabajo.</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_Toc11847078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22</w:t>
        </w:r>
        <w:r w:rsidR="00347477" w:rsidRPr="007A4500">
          <w:rPr>
            <w:rFonts w:ascii="Arial Narrow" w:hAnsi="Arial Narrow"/>
            <w:noProof/>
            <w:webHidden/>
            <w:sz w:val="24"/>
            <w:szCs w:val="24"/>
          </w:rPr>
          <w:fldChar w:fldCharType="end"/>
        </w:r>
      </w:hyperlink>
    </w:p>
    <w:p w14:paraId="529A491B" w14:textId="5B8989D5" w:rsidR="00347477" w:rsidRPr="007A4500" w:rsidRDefault="00B75E29" w:rsidP="00347477">
      <w:pPr>
        <w:pStyle w:val="TDC2"/>
        <w:spacing w:after="60"/>
        <w:rPr>
          <w:rFonts w:ascii="Arial Narrow" w:eastAsiaTheme="minorEastAsia" w:hAnsi="Arial Narrow" w:cstheme="minorBidi"/>
          <w:noProof/>
          <w:sz w:val="24"/>
          <w:szCs w:val="24"/>
          <w:lang w:val="es-CO" w:eastAsia="es-CO"/>
        </w:rPr>
      </w:pPr>
      <w:hyperlink w:anchor="_Toc11847079" w:history="1">
        <w:r w:rsidR="00347477" w:rsidRPr="007A4500">
          <w:rPr>
            <w:rStyle w:val="Hipervnculo"/>
            <w:rFonts w:ascii="Arial Narrow" w:hAnsi="Arial Narrow" w:cs="Arial"/>
            <w:noProof/>
            <w:sz w:val="24"/>
            <w:szCs w:val="24"/>
          </w:rPr>
          <w:t>10.3. Diagnóstico condiciones de Salud.</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_Toc11847079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23</w:t>
        </w:r>
        <w:r w:rsidR="00347477" w:rsidRPr="007A4500">
          <w:rPr>
            <w:rFonts w:ascii="Arial Narrow" w:hAnsi="Arial Narrow"/>
            <w:noProof/>
            <w:webHidden/>
            <w:sz w:val="24"/>
            <w:szCs w:val="24"/>
          </w:rPr>
          <w:fldChar w:fldCharType="end"/>
        </w:r>
      </w:hyperlink>
    </w:p>
    <w:p w14:paraId="03F36209" w14:textId="56F3A7AC" w:rsidR="00347477" w:rsidRPr="007A4500" w:rsidRDefault="00B75E29" w:rsidP="00347477">
      <w:pPr>
        <w:pStyle w:val="TDC2"/>
        <w:spacing w:after="60"/>
        <w:rPr>
          <w:rFonts w:ascii="Arial Narrow" w:eastAsiaTheme="minorEastAsia" w:hAnsi="Arial Narrow" w:cstheme="minorBidi"/>
          <w:noProof/>
          <w:sz w:val="24"/>
          <w:szCs w:val="24"/>
          <w:lang w:val="es-CO" w:eastAsia="es-CO"/>
        </w:rPr>
      </w:pPr>
      <w:hyperlink w:anchor="_Toc11847080" w:history="1">
        <w:r w:rsidR="00347477" w:rsidRPr="007A4500">
          <w:rPr>
            <w:rStyle w:val="Hipervnculo"/>
            <w:rFonts w:ascii="Arial Narrow" w:hAnsi="Arial Narrow" w:cs="Arial"/>
            <w:noProof/>
            <w:sz w:val="24"/>
            <w:szCs w:val="24"/>
          </w:rPr>
          <w:t>10.4. Identificación de Factores de Riesgo Psicosocial.</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_Toc11847080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23</w:t>
        </w:r>
        <w:r w:rsidR="00347477" w:rsidRPr="007A4500">
          <w:rPr>
            <w:rFonts w:ascii="Arial Narrow" w:hAnsi="Arial Narrow"/>
            <w:noProof/>
            <w:webHidden/>
            <w:sz w:val="24"/>
            <w:szCs w:val="24"/>
          </w:rPr>
          <w:fldChar w:fldCharType="end"/>
        </w:r>
      </w:hyperlink>
    </w:p>
    <w:p w14:paraId="2B04A2DA" w14:textId="4607E5B6" w:rsidR="00347477" w:rsidRPr="007A4500" w:rsidRDefault="00B75E29" w:rsidP="00347477">
      <w:pPr>
        <w:pStyle w:val="TDC3"/>
        <w:spacing w:after="60"/>
        <w:rPr>
          <w:rFonts w:ascii="Arial Narrow" w:eastAsiaTheme="minorEastAsia" w:hAnsi="Arial Narrow" w:cstheme="minorBidi"/>
          <w:noProof/>
          <w:sz w:val="24"/>
          <w:szCs w:val="24"/>
          <w:lang w:val="es-CO" w:eastAsia="es-CO"/>
        </w:rPr>
      </w:pPr>
      <w:hyperlink w:anchor="_Toc11847081" w:history="1">
        <w:r w:rsidR="00347477" w:rsidRPr="007A4500">
          <w:rPr>
            <w:rStyle w:val="Hipervnculo"/>
            <w:rFonts w:ascii="Arial Narrow" w:hAnsi="Arial Narrow" w:cs="Arial"/>
            <w:b/>
            <w:noProof/>
            <w:sz w:val="24"/>
            <w:szCs w:val="24"/>
            <w:lang w:val="es-CO"/>
          </w:rPr>
          <w:t>11.</w:t>
        </w:r>
        <w:r w:rsidR="00347477" w:rsidRPr="007A4500">
          <w:rPr>
            <w:rFonts w:ascii="Arial Narrow" w:eastAsiaTheme="minorEastAsia" w:hAnsi="Arial Narrow" w:cstheme="minorBidi"/>
            <w:noProof/>
            <w:sz w:val="24"/>
            <w:szCs w:val="24"/>
            <w:lang w:val="es-CO" w:eastAsia="es-CO"/>
          </w:rPr>
          <w:tab/>
        </w:r>
        <w:r w:rsidR="00347477" w:rsidRPr="007A4500">
          <w:rPr>
            <w:rStyle w:val="Hipervnculo"/>
            <w:rFonts w:ascii="Arial Narrow" w:hAnsi="Arial Narrow" w:cs="Arial"/>
            <w:b/>
            <w:noProof/>
            <w:sz w:val="24"/>
            <w:szCs w:val="24"/>
            <w:lang w:val="es-CO"/>
          </w:rPr>
          <w:t>DESARROLLO DEL SISTEMA DE GESTIÓN EN SEGURIDAD Y SALUD EN EL TRABAJO. SG-SST</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_Toc11847081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24</w:t>
        </w:r>
        <w:r w:rsidR="00347477" w:rsidRPr="007A4500">
          <w:rPr>
            <w:rFonts w:ascii="Arial Narrow" w:hAnsi="Arial Narrow"/>
            <w:noProof/>
            <w:webHidden/>
            <w:sz w:val="24"/>
            <w:szCs w:val="24"/>
          </w:rPr>
          <w:fldChar w:fldCharType="end"/>
        </w:r>
      </w:hyperlink>
    </w:p>
    <w:p w14:paraId="6BE845C8" w14:textId="5DB21DDD" w:rsidR="00347477" w:rsidRPr="007A4500" w:rsidRDefault="00B75E29" w:rsidP="00347477">
      <w:pPr>
        <w:pStyle w:val="TDC2"/>
        <w:spacing w:after="60"/>
        <w:rPr>
          <w:rFonts w:ascii="Arial Narrow" w:eastAsiaTheme="minorEastAsia" w:hAnsi="Arial Narrow" w:cstheme="minorBidi"/>
          <w:noProof/>
          <w:sz w:val="24"/>
          <w:szCs w:val="24"/>
          <w:lang w:val="es-CO" w:eastAsia="es-CO"/>
        </w:rPr>
      </w:pPr>
      <w:hyperlink w:anchor="_Toc11847082" w:history="1">
        <w:r w:rsidR="00347477" w:rsidRPr="007A4500">
          <w:rPr>
            <w:rStyle w:val="Hipervnculo"/>
            <w:rFonts w:ascii="Arial Narrow" w:hAnsi="Arial Narrow" w:cs="Arial"/>
            <w:noProof/>
            <w:sz w:val="24"/>
            <w:szCs w:val="24"/>
          </w:rPr>
          <w:t>11.1. SUBSISTEMA DE MEDICINA DEL TRABAJO.</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_Toc11847082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24</w:t>
        </w:r>
        <w:r w:rsidR="00347477" w:rsidRPr="007A4500">
          <w:rPr>
            <w:rFonts w:ascii="Arial Narrow" w:hAnsi="Arial Narrow"/>
            <w:noProof/>
            <w:webHidden/>
            <w:sz w:val="24"/>
            <w:szCs w:val="24"/>
          </w:rPr>
          <w:fldChar w:fldCharType="end"/>
        </w:r>
      </w:hyperlink>
    </w:p>
    <w:p w14:paraId="48C9F986" w14:textId="36D810F6" w:rsidR="00347477" w:rsidRPr="007A4500" w:rsidRDefault="00B75E29" w:rsidP="00347477">
      <w:pPr>
        <w:pStyle w:val="TDC3"/>
        <w:spacing w:after="60"/>
        <w:rPr>
          <w:rFonts w:ascii="Arial Narrow" w:eastAsiaTheme="minorEastAsia" w:hAnsi="Arial Narrow" w:cstheme="minorBidi"/>
          <w:noProof/>
          <w:sz w:val="24"/>
          <w:szCs w:val="24"/>
          <w:lang w:val="es-CO" w:eastAsia="es-CO"/>
        </w:rPr>
      </w:pPr>
      <w:hyperlink w:anchor="_Toc11847083" w:history="1">
        <w:r w:rsidR="00347477" w:rsidRPr="007A4500">
          <w:rPr>
            <w:rStyle w:val="Hipervnculo"/>
            <w:rFonts w:ascii="Arial Narrow" w:hAnsi="Arial Narrow" w:cs="Arial"/>
            <w:noProof/>
            <w:sz w:val="24"/>
            <w:szCs w:val="24"/>
          </w:rPr>
          <w:t>11.1.1. Justificación</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_Toc11847083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24</w:t>
        </w:r>
        <w:r w:rsidR="00347477" w:rsidRPr="007A4500">
          <w:rPr>
            <w:rFonts w:ascii="Arial Narrow" w:hAnsi="Arial Narrow"/>
            <w:noProof/>
            <w:webHidden/>
            <w:sz w:val="24"/>
            <w:szCs w:val="24"/>
          </w:rPr>
          <w:fldChar w:fldCharType="end"/>
        </w:r>
      </w:hyperlink>
    </w:p>
    <w:p w14:paraId="07766ADE" w14:textId="3509C2AA" w:rsidR="00347477" w:rsidRPr="007A4500" w:rsidRDefault="00B75E29" w:rsidP="00347477">
      <w:pPr>
        <w:pStyle w:val="TDC3"/>
        <w:spacing w:after="60"/>
        <w:rPr>
          <w:rFonts w:ascii="Arial Narrow" w:eastAsiaTheme="minorEastAsia" w:hAnsi="Arial Narrow" w:cstheme="minorBidi"/>
          <w:noProof/>
          <w:sz w:val="24"/>
          <w:szCs w:val="24"/>
          <w:lang w:val="es-CO" w:eastAsia="es-CO"/>
        </w:rPr>
      </w:pPr>
      <w:hyperlink w:anchor="_Toc11847084" w:history="1">
        <w:r w:rsidR="00347477" w:rsidRPr="007A4500">
          <w:rPr>
            <w:rStyle w:val="Hipervnculo"/>
            <w:rFonts w:ascii="Arial Narrow" w:hAnsi="Arial Narrow" w:cs="Arial"/>
            <w:noProof/>
            <w:sz w:val="24"/>
            <w:szCs w:val="24"/>
          </w:rPr>
          <w:t>11.1.2. Objetivo General</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_Toc11847084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24</w:t>
        </w:r>
        <w:r w:rsidR="00347477" w:rsidRPr="007A4500">
          <w:rPr>
            <w:rFonts w:ascii="Arial Narrow" w:hAnsi="Arial Narrow"/>
            <w:noProof/>
            <w:webHidden/>
            <w:sz w:val="24"/>
            <w:szCs w:val="24"/>
          </w:rPr>
          <w:fldChar w:fldCharType="end"/>
        </w:r>
      </w:hyperlink>
    </w:p>
    <w:p w14:paraId="64EE6A50" w14:textId="4D198DBE" w:rsidR="00347477" w:rsidRPr="007A4500" w:rsidRDefault="00B75E29" w:rsidP="00347477">
      <w:pPr>
        <w:pStyle w:val="TDC3"/>
        <w:spacing w:after="60"/>
        <w:rPr>
          <w:rFonts w:ascii="Arial Narrow" w:eastAsiaTheme="minorEastAsia" w:hAnsi="Arial Narrow" w:cstheme="minorBidi"/>
          <w:noProof/>
          <w:sz w:val="24"/>
          <w:szCs w:val="24"/>
          <w:lang w:val="es-CO" w:eastAsia="es-CO"/>
        </w:rPr>
      </w:pPr>
      <w:hyperlink w:anchor="_Toc11847085" w:history="1">
        <w:r w:rsidR="00347477" w:rsidRPr="007A4500">
          <w:rPr>
            <w:rStyle w:val="Hipervnculo"/>
            <w:rFonts w:ascii="Arial Narrow" w:hAnsi="Arial Narrow" w:cs="Arial"/>
            <w:noProof/>
            <w:sz w:val="24"/>
            <w:szCs w:val="24"/>
          </w:rPr>
          <w:t>11.1.3 Objetivos Específicos</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_Toc11847085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24</w:t>
        </w:r>
        <w:r w:rsidR="00347477" w:rsidRPr="007A4500">
          <w:rPr>
            <w:rFonts w:ascii="Arial Narrow" w:hAnsi="Arial Narrow"/>
            <w:noProof/>
            <w:webHidden/>
            <w:sz w:val="24"/>
            <w:szCs w:val="24"/>
          </w:rPr>
          <w:fldChar w:fldCharType="end"/>
        </w:r>
      </w:hyperlink>
    </w:p>
    <w:p w14:paraId="29716A96" w14:textId="4558C31B" w:rsidR="00347477" w:rsidRPr="007A4500" w:rsidRDefault="00B75E29" w:rsidP="00347477">
      <w:pPr>
        <w:pStyle w:val="TDC3"/>
        <w:spacing w:after="60"/>
        <w:rPr>
          <w:rFonts w:ascii="Arial Narrow" w:eastAsiaTheme="minorEastAsia" w:hAnsi="Arial Narrow" w:cstheme="minorBidi"/>
          <w:noProof/>
          <w:sz w:val="24"/>
          <w:szCs w:val="24"/>
          <w:lang w:val="es-CO" w:eastAsia="es-CO"/>
        </w:rPr>
      </w:pPr>
      <w:hyperlink w:anchor="_Toc11847086" w:history="1">
        <w:r w:rsidR="00347477" w:rsidRPr="007A4500">
          <w:rPr>
            <w:rStyle w:val="Hipervnculo"/>
            <w:rFonts w:ascii="Arial Narrow" w:hAnsi="Arial Narrow" w:cs="Arial"/>
            <w:noProof/>
            <w:sz w:val="24"/>
            <w:szCs w:val="24"/>
          </w:rPr>
          <w:t>11.1.4 Programas Específicos del Subsistema de Medicina Preventiva</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_Toc11847086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24</w:t>
        </w:r>
        <w:r w:rsidR="00347477" w:rsidRPr="007A4500">
          <w:rPr>
            <w:rFonts w:ascii="Arial Narrow" w:hAnsi="Arial Narrow"/>
            <w:noProof/>
            <w:webHidden/>
            <w:sz w:val="24"/>
            <w:szCs w:val="24"/>
          </w:rPr>
          <w:fldChar w:fldCharType="end"/>
        </w:r>
      </w:hyperlink>
    </w:p>
    <w:p w14:paraId="7F12C911" w14:textId="388AAE34" w:rsidR="00347477" w:rsidRPr="007A4500" w:rsidRDefault="00B75E29" w:rsidP="00347477">
      <w:pPr>
        <w:pStyle w:val="TDC2"/>
        <w:spacing w:after="60"/>
        <w:rPr>
          <w:rFonts w:ascii="Arial Narrow" w:eastAsiaTheme="minorEastAsia" w:hAnsi="Arial Narrow" w:cstheme="minorBidi"/>
          <w:noProof/>
          <w:sz w:val="24"/>
          <w:szCs w:val="24"/>
          <w:lang w:val="es-CO" w:eastAsia="es-CO"/>
        </w:rPr>
      </w:pPr>
      <w:hyperlink w:anchor="_Toc11847087" w:history="1">
        <w:r w:rsidR="00347477" w:rsidRPr="007A4500">
          <w:rPr>
            <w:rStyle w:val="Hipervnculo"/>
            <w:rFonts w:ascii="Arial Narrow" w:hAnsi="Arial Narrow" w:cs="Arial"/>
            <w:noProof/>
            <w:sz w:val="24"/>
            <w:szCs w:val="24"/>
          </w:rPr>
          <w:t>11.2</w:t>
        </w:r>
        <w:r w:rsidR="00347477" w:rsidRPr="007A4500">
          <w:rPr>
            <w:rFonts w:ascii="Arial Narrow" w:eastAsiaTheme="minorEastAsia" w:hAnsi="Arial Narrow" w:cstheme="minorBidi"/>
            <w:noProof/>
            <w:sz w:val="24"/>
            <w:szCs w:val="24"/>
            <w:lang w:val="es-CO" w:eastAsia="es-CO"/>
          </w:rPr>
          <w:tab/>
        </w:r>
        <w:r w:rsidR="00347477" w:rsidRPr="007A4500">
          <w:rPr>
            <w:rStyle w:val="Hipervnculo"/>
            <w:rFonts w:ascii="Arial Narrow" w:hAnsi="Arial Narrow" w:cs="Arial"/>
            <w:noProof/>
            <w:sz w:val="24"/>
            <w:szCs w:val="24"/>
          </w:rPr>
          <w:t>SUBSISTEMA DE HIGIENE Y SEGURIDAD INDUSTRIAL.</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_Toc11847087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25</w:t>
        </w:r>
        <w:r w:rsidR="00347477" w:rsidRPr="007A4500">
          <w:rPr>
            <w:rFonts w:ascii="Arial Narrow" w:hAnsi="Arial Narrow"/>
            <w:noProof/>
            <w:webHidden/>
            <w:sz w:val="24"/>
            <w:szCs w:val="24"/>
          </w:rPr>
          <w:fldChar w:fldCharType="end"/>
        </w:r>
      </w:hyperlink>
    </w:p>
    <w:p w14:paraId="0EB88372" w14:textId="0B439C93" w:rsidR="00347477" w:rsidRPr="007A4500" w:rsidRDefault="00B75E29" w:rsidP="00347477">
      <w:pPr>
        <w:pStyle w:val="TDC3"/>
        <w:spacing w:after="60"/>
        <w:rPr>
          <w:rFonts w:ascii="Arial Narrow" w:eastAsiaTheme="minorEastAsia" w:hAnsi="Arial Narrow" w:cstheme="minorBidi"/>
          <w:noProof/>
          <w:sz w:val="24"/>
          <w:szCs w:val="24"/>
          <w:lang w:val="es-CO" w:eastAsia="es-CO"/>
        </w:rPr>
      </w:pPr>
      <w:hyperlink w:anchor="_Toc11847088" w:history="1">
        <w:r w:rsidR="00347477" w:rsidRPr="007A4500">
          <w:rPr>
            <w:rStyle w:val="Hipervnculo"/>
            <w:rFonts w:ascii="Arial Narrow" w:hAnsi="Arial Narrow" w:cs="Arial"/>
            <w:noProof/>
            <w:sz w:val="24"/>
            <w:szCs w:val="24"/>
          </w:rPr>
          <w:t>11.2.1 Justificación</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_Toc11847088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25</w:t>
        </w:r>
        <w:r w:rsidR="00347477" w:rsidRPr="007A4500">
          <w:rPr>
            <w:rFonts w:ascii="Arial Narrow" w:hAnsi="Arial Narrow"/>
            <w:noProof/>
            <w:webHidden/>
            <w:sz w:val="24"/>
            <w:szCs w:val="24"/>
          </w:rPr>
          <w:fldChar w:fldCharType="end"/>
        </w:r>
      </w:hyperlink>
    </w:p>
    <w:p w14:paraId="5797600A" w14:textId="16F02C63" w:rsidR="00347477" w:rsidRPr="007A4500" w:rsidRDefault="00B75E29" w:rsidP="00347477">
      <w:pPr>
        <w:pStyle w:val="TDC3"/>
        <w:spacing w:after="60"/>
        <w:rPr>
          <w:rFonts w:ascii="Arial Narrow" w:eastAsiaTheme="minorEastAsia" w:hAnsi="Arial Narrow" w:cstheme="minorBidi"/>
          <w:noProof/>
          <w:sz w:val="24"/>
          <w:szCs w:val="24"/>
          <w:lang w:val="es-CO" w:eastAsia="es-CO"/>
        </w:rPr>
      </w:pPr>
      <w:hyperlink w:anchor="_Toc11847089" w:history="1">
        <w:r w:rsidR="00347477" w:rsidRPr="007A4500">
          <w:rPr>
            <w:rStyle w:val="Hipervnculo"/>
            <w:rFonts w:ascii="Arial Narrow" w:hAnsi="Arial Narrow" w:cs="Arial"/>
            <w:noProof/>
            <w:sz w:val="24"/>
            <w:szCs w:val="24"/>
          </w:rPr>
          <w:t>11.2.2. Objetivo General</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_Toc11847089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25</w:t>
        </w:r>
        <w:r w:rsidR="00347477" w:rsidRPr="007A4500">
          <w:rPr>
            <w:rFonts w:ascii="Arial Narrow" w:hAnsi="Arial Narrow"/>
            <w:noProof/>
            <w:webHidden/>
            <w:sz w:val="24"/>
            <w:szCs w:val="24"/>
          </w:rPr>
          <w:fldChar w:fldCharType="end"/>
        </w:r>
      </w:hyperlink>
    </w:p>
    <w:p w14:paraId="654C3F3D" w14:textId="54D3E392" w:rsidR="00347477" w:rsidRPr="007A4500" w:rsidRDefault="00B75E29" w:rsidP="00347477">
      <w:pPr>
        <w:pStyle w:val="TDC3"/>
        <w:spacing w:after="60"/>
        <w:rPr>
          <w:rFonts w:ascii="Arial Narrow" w:eastAsiaTheme="minorEastAsia" w:hAnsi="Arial Narrow" w:cstheme="minorBidi"/>
          <w:noProof/>
          <w:sz w:val="24"/>
          <w:szCs w:val="24"/>
          <w:lang w:val="es-CO" w:eastAsia="es-CO"/>
        </w:rPr>
      </w:pPr>
      <w:hyperlink w:anchor="_Toc11847090" w:history="1">
        <w:r w:rsidR="00347477" w:rsidRPr="007A4500">
          <w:rPr>
            <w:rStyle w:val="Hipervnculo"/>
            <w:rFonts w:ascii="Arial Narrow" w:hAnsi="Arial Narrow" w:cs="Arial"/>
            <w:noProof/>
            <w:sz w:val="24"/>
            <w:szCs w:val="24"/>
          </w:rPr>
          <w:t>11.2.3 Objetivos Específicos</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_Toc11847090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25</w:t>
        </w:r>
        <w:r w:rsidR="00347477" w:rsidRPr="007A4500">
          <w:rPr>
            <w:rFonts w:ascii="Arial Narrow" w:hAnsi="Arial Narrow"/>
            <w:noProof/>
            <w:webHidden/>
            <w:sz w:val="24"/>
            <w:szCs w:val="24"/>
          </w:rPr>
          <w:fldChar w:fldCharType="end"/>
        </w:r>
      </w:hyperlink>
    </w:p>
    <w:p w14:paraId="3922FEAC" w14:textId="1EE09B59" w:rsidR="00347477" w:rsidRPr="007A4500" w:rsidRDefault="00B75E29" w:rsidP="00347477">
      <w:pPr>
        <w:pStyle w:val="TDC3"/>
        <w:spacing w:after="60"/>
        <w:rPr>
          <w:rFonts w:ascii="Arial Narrow" w:eastAsiaTheme="minorEastAsia" w:hAnsi="Arial Narrow" w:cstheme="minorBidi"/>
          <w:noProof/>
          <w:sz w:val="24"/>
          <w:szCs w:val="24"/>
          <w:lang w:val="es-CO" w:eastAsia="es-CO"/>
        </w:rPr>
      </w:pPr>
      <w:hyperlink w:anchor="_Toc11847091" w:history="1">
        <w:r w:rsidR="00347477" w:rsidRPr="007A4500">
          <w:rPr>
            <w:rStyle w:val="Hipervnculo"/>
            <w:rFonts w:ascii="Arial Narrow" w:hAnsi="Arial Narrow" w:cs="Arial"/>
            <w:noProof/>
            <w:sz w:val="24"/>
            <w:szCs w:val="24"/>
          </w:rPr>
          <w:t>11.2.4 Programas Específicos del Subprograma de Higiene y Seguridad Industrial</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_Toc11847091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25</w:t>
        </w:r>
        <w:r w:rsidR="00347477" w:rsidRPr="007A4500">
          <w:rPr>
            <w:rFonts w:ascii="Arial Narrow" w:hAnsi="Arial Narrow"/>
            <w:noProof/>
            <w:webHidden/>
            <w:sz w:val="24"/>
            <w:szCs w:val="24"/>
          </w:rPr>
          <w:fldChar w:fldCharType="end"/>
        </w:r>
      </w:hyperlink>
    </w:p>
    <w:p w14:paraId="0E90DB76" w14:textId="6783B6FB" w:rsidR="00347477" w:rsidRPr="007A4500" w:rsidRDefault="00B75E29" w:rsidP="00347477">
      <w:pPr>
        <w:pStyle w:val="TDC2"/>
        <w:spacing w:after="60"/>
        <w:rPr>
          <w:rFonts w:ascii="Arial Narrow" w:eastAsiaTheme="minorEastAsia" w:hAnsi="Arial Narrow" w:cstheme="minorBidi"/>
          <w:noProof/>
          <w:sz w:val="24"/>
          <w:szCs w:val="24"/>
          <w:lang w:val="es-CO" w:eastAsia="es-CO"/>
        </w:rPr>
      </w:pPr>
      <w:hyperlink w:anchor="_Toc11847092" w:history="1">
        <w:r w:rsidR="00347477" w:rsidRPr="007A4500">
          <w:rPr>
            <w:rStyle w:val="Hipervnculo"/>
            <w:rFonts w:ascii="Arial Narrow" w:hAnsi="Arial Narrow" w:cs="Arial"/>
            <w:noProof/>
            <w:sz w:val="24"/>
            <w:szCs w:val="24"/>
          </w:rPr>
          <w:t>11.3 PLAN DE EMERGENCIAS</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_Toc11847092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26</w:t>
        </w:r>
        <w:r w:rsidR="00347477" w:rsidRPr="007A4500">
          <w:rPr>
            <w:rFonts w:ascii="Arial Narrow" w:hAnsi="Arial Narrow"/>
            <w:noProof/>
            <w:webHidden/>
            <w:sz w:val="24"/>
            <w:szCs w:val="24"/>
          </w:rPr>
          <w:fldChar w:fldCharType="end"/>
        </w:r>
      </w:hyperlink>
    </w:p>
    <w:p w14:paraId="66400293" w14:textId="69D742EE" w:rsidR="00347477" w:rsidRPr="007A4500" w:rsidRDefault="00B75E29" w:rsidP="00347477">
      <w:pPr>
        <w:pStyle w:val="TDC3"/>
        <w:spacing w:after="60"/>
        <w:rPr>
          <w:rFonts w:ascii="Arial Narrow" w:eastAsiaTheme="minorEastAsia" w:hAnsi="Arial Narrow" w:cstheme="minorBidi"/>
          <w:noProof/>
          <w:sz w:val="24"/>
          <w:szCs w:val="24"/>
          <w:lang w:val="es-CO" w:eastAsia="es-CO"/>
        </w:rPr>
      </w:pPr>
      <w:hyperlink w:anchor="_Toc11847093" w:history="1">
        <w:r w:rsidR="00347477" w:rsidRPr="007A4500">
          <w:rPr>
            <w:rStyle w:val="Hipervnculo"/>
            <w:rFonts w:ascii="Arial Narrow" w:hAnsi="Arial Narrow" w:cs="Arial"/>
            <w:noProof/>
            <w:sz w:val="24"/>
            <w:szCs w:val="24"/>
          </w:rPr>
          <w:t>11.3</w:t>
        </w:r>
        <w:r w:rsidR="00347477" w:rsidRPr="007A4500">
          <w:rPr>
            <w:rFonts w:ascii="Arial Narrow" w:eastAsiaTheme="minorEastAsia" w:hAnsi="Arial Narrow" w:cstheme="minorBidi"/>
            <w:noProof/>
            <w:sz w:val="24"/>
            <w:szCs w:val="24"/>
            <w:lang w:val="es-CO" w:eastAsia="es-CO"/>
          </w:rPr>
          <w:tab/>
        </w:r>
        <w:r w:rsidR="00347477" w:rsidRPr="007A4500">
          <w:rPr>
            <w:rStyle w:val="Hipervnculo"/>
            <w:rFonts w:ascii="Arial Narrow" w:hAnsi="Arial Narrow" w:cs="Arial"/>
            <w:noProof/>
            <w:sz w:val="24"/>
            <w:szCs w:val="24"/>
          </w:rPr>
          <w:t>Comités asociados al SG-SST</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_Toc11847093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26</w:t>
        </w:r>
        <w:r w:rsidR="00347477" w:rsidRPr="007A4500">
          <w:rPr>
            <w:rFonts w:ascii="Arial Narrow" w:hAnsi="Arial Narrow"/>
            <w:noProof/>
            <w:webHidden/>
            <w:sz w:val="24"/>
            <w:szCs w:val="24"/>
          </w:rPr>
          <w:fldChar w:fldCharType="end"/>
        </w:r>
      </w:hyperlink>
    </w:p>
    <w:p w14:paraId="40AFB0E5" w14:textId="5002DB1D" w:rsidR="00347477" w:rsidRPr="007A4500" w:rsidRDefault="00B75E29" w:rsidP="00347477">
      <w:pPr>
        <w:pStyle w:val="TDC3"/>
        <w:spacing w:after="60"/>
        <w:rPr>
          <w:rFonts w:ascii="Arial Narrow" w:eastAsiaTheme="minorEastAsia" w:hAnsi="Arial Narrow" w:cstheme="minorBidi"/>
          <w:noProof/>
          <w:sz w:val="24"/>
          <w:szCs w:val="24"/>
          <w:lang w:val="es-CO" w:eastAsia="es-CO"/>
        </w:rPr>
      </w:pPr>
      <w:hyperlink w:anchor="_Toc11847094" w:history="1">
        <w:r w:rsidR="00347477" w:rsidRPr="007A4500">
          <w:rPr>
            <w:rStyle w:val="Hipervnculo"/>
            <w:rFonts w:ascii="Arial Narrow" w:hAnsi="Arial Narrow" w:cs="Arial"/>
            <w:noProof/>
            <w:sz w:val="24"/>
            <w:szCs w:val="24"/>
          </w:rPr>
          <w:t>11.3.1 Comité Paritario en Seguridad y Salud en el Trabajo (COPASST).</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_Toc11847094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26</w:t>
        </w:r>
        <w:r w:rsidR="00347477" w:rsidRPr="007A4500">
          <w:rPr>
            <w:rFonts w:ascii="Arial Narrow" w:hAnsi="Arial Narrow"/>
            <w:noProof/>
            <w:webHidden/>
            <w:sz w:val="24"/>
            <w:szCs w:val="24"/>
          </w:rPr>
          <w:fldChar w:fldCharType="end"/>
        </w:r>
      </w:hyperlink>
    </w:p>
    <w:p w14:paraId="2F2225D2" w14:textId="54A5A6AD" w:rsidR="00347477" w:rsidRPr="007A4500" w:rsidRDefault="00B75E29" w:rsidP="00347477">
      <w:pPr>
        <w:pStyle w:val="TDC3"/>
        <w:tabs>
          <w:tab w:val="left" w:pos="880"/>
        </w:tabs>
        <w:spacing w:after="60"/>
        <w:rPr>
          <w:rFonts w:ascii="Arial Narrow" w:eastAsiaTheme="minorEastAsia" w:hAnsi="Arial Narrow" w:cstheme="minorBidi"/>
          <w:noProof/>
          <w:sz w:val="24"/>
          <w:szCs w:val="24"/>
          <w:lang w:val="es-CO" w:eastAsia="es-CO"/>
        </w:rPr>
      </w:pPr>
      <w:hyperlink w:anchor="_Toc11847095" w:history="1">
        <w:r w:rsidR="00347477" w:rsidRPr="007A4500">
          <w:rPr>
            <w:rStyle w:val="Hipervnculo"/>
            <w:rFonts w:ascii="Arial Narrow" w:eastAsia="Calibri" w:hAnsi="Arial Narrow" w:cs="Arial"/>
            <w:noProof/>
            <w:sz w:val="24"/>
            <w:szCs w:val="24"/>
          </w:rPr>
          <w:t>11.3.2</w:t>
        </w:r>
        <w:r w:rsidR="00347477" w:rsidRPr="007A4500">
          <w:rPr>
            <w:rFonts w:ascii="Arial Narrow" w:eastAsiaTheme="minorEastAsia" w:hAnsi="Arial Narrow" w:cstheme="minorBidi"/>
            <w:noProof/>
            <w:sz w:val="24"/>
            <w:szCs w:val="24"/>
            <w:lang w:val="es-CO" w:eastAsia="es-CO"/>
          </w:rPr>
          <w:tab/>
        </w:r>
        <w:r w:rsidR="00347477" w:rsidRPr="007A4500">
          <w:rPr>
            <w:rStyle w:val="Hipervnculo"/>
            <w:rFonts w:ascii="Arial Narrow" w:eastAsia="Calibri" w:hAnsi="Arial Narrow" w:cs="Arial"/>
            <w:noProof/>
            <w:sz w:val="24"/>
            <w:szCs w:val="24"/>
          </w:rPr>
          <w:t>Comité de Convivencia Laboral (CCL</w:t>
        </w:r>
        <w:r w:rsidR="00347477" w:rsidRPr="007A4500">
          <w:rPr>
            <w:rStyle w:val="Hipervnculo"/>
            <w:rFonts w:ascii="Arial Narrow" w:hAnsi="Arial Narrow" w:cs="Arial"/>
            <w:noProof/>
            <w:sz w:val="24"/>
            <w:szCs w:val="24"/>
          </w:rPr>
          <w:t>)</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_Toc11847095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26</w:t>
        </w:r>
        <w:r w:rsidR="00347477" w:rsidRPr="007A4500">
          <w:rPr>
            <w:rFonts w:ascii="Arial Narrow" w:hAnsi="Arial Narrow"/>
            <w:noProof/>
            <w:webHidden/>
            <w:sz w:val="24"/>
            <w:szCs w:val="24"/>
          </w:rPr>
          <w:fldChar w:fldCharType="end"/>
        </w:r>
      </w:hyperlink>
    </w:p>
    <w:p w14:paraId="4C11C0F4" w14:textId="2E3090AC" w:rsidR="00347477" w:rsidRPr="007A4500" w:rsidRDefault="00B75E29" w:rsidP="00347477">
      <w:pPr>
        <w:pStyle w:val="TDC3"/>
        <w:spacing w:after="60"/>
        <w:rPr>
          <w:rFonts w:ascii="Arial Narrow" w:eastAsiaTheme="minorEastAsia" w:hAnsi="Arial Narrow" w:cstheme="minorBidi"/>
          <w:noProof/>
          <w:sz w:val="24"/>
          <w:szCs w:val="24"/>
          <w:lang w:val="es-CO" w:eastAsia="es-CO"/>
        </w:rPr>
      </w:pPr>
      <w:hyperlink w:anchor="_Toc11847096" w:history="1">
        <w:r w:rsidR="00347477" w:rsidRPr="007A4500">
          <w:rPr>
            <w:rStyle w:val="Hipervnculo"/>
            <w:rFonts w:ascii="Arial Narrow" w:hAnsi="Arial Narrow" w:cs="Arial"/>
            <w:b/>
            <w:noProof/>
            <w:sz w:val="24"/>
            <w:szCs w:val="24"/>
            <w:lang w:val="es-CO"/>
          </w:rPr>
          <w:t>12.</w:t>
        </w:r>
        <w:r w:rsidR="00347477" w:rsidRPr="007A4500">
          <w:rPr>
            <w:rFonts w:ascii="Arial Narrow" w:eastAsiaTheme="minorEastAsia" w:hAnsi="Arial Narrow" w:cstheme="minorBidi"/>
            <w:noProof/>
            <w:sz w:val="24"/>
            <w:szCs w:val="24"/>
            <w:lang w:val="es-CO" w:eastAsia="es-CO"/>
          </w:rPr>
          <w:tab/>
        </w:r>
        <w:r w:rsidR="00347477" w:rsidRPr="007A4500">
          <w:rPr>
            <w:rStyle w:val="Hipervnculo"/>
            <w:rFonts w:ascii="Arial Narrow" w:hAnsi="Arial Narrow" w:cs="Arial"/>
            <w:b/>
            <w:noProof/>
            <w:sz w:val="24"/>
            <w:szCs w:val="24"/>
            <w:lang w:val="es-CO"/>
          </w:rPr>
          <w:t>COMUNICACIÓN, PARTICIPACIÓN Y CONSULTA</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_Toc11847096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27</w:t>
        </w:r>
        <w:r w:rsidR="00347477" w:rsidRPr="007A4500">
          <w:rPr>
            <w:rFonts w:ascii="Arial Narrow" w:hAnsi="Arial Narrow"/>
            <w:noProof/>
            <w:webHidden/>
            <w:sz w:val="24"/>
            <w:szCs w:val="24"/>
          </w:rPr>
          <w:fldChar w:fldCharType="end"/>
        </w:r>
      </w:hyperlink>
    </w:p>
    <w:p w14:paraId="60243E69" w14:textId="3585AA25" w:rsidR="00347477" w:rsidRPr="007A4500" w:rsidRDefault="00B75E29" w:rsidP="00347477">
      <w:pPr>
        <w:pStyle w:val="TDC2"/>
        <w:spacing w:after="60"/>
        <w:rPr>
          <w:rFonts w:ascii="Arial Narrow" w:eastAsiaTheme="minorEastAsia" w:hAnsi="Arial Narrow" w:cstheme="minorBidi"/>
          <w:noProof/>
          <w:sz w:val="24"/>
          <w:szCs w:val="24"/>
          <w:lang w:val="es-CO" w:eastAsia="es-CO"/>
        </w:rPr>
      </w:pPr>
      <w:hyperlink w:anchor="_Toc11847097" w:history="1">
        <w:r w:rsidR="00347477" w:rsidRPr="007A4500">
          <w:rPr>
            <w:rStyle w:val="Hipervnculo"/>
            <w:rFonts w:ascii="Arial Narrow" w:hAnsi="Arial Narrow" w:cs="Arial"/>
            <w:noProof/>
            <w:sz w:val="24"/>
            <w:szCs w:val="24"/>
          </w:rPr>
          <w:t>COMUNICACIÓN</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_Toc11847097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27</w:t>
        </w:r>
        <w:r w:rsidR="00347477" w:rsidRPr="007A4500">
          <w:rPr>
            <w:rFonts w:ascii="Arial Narrow" w:hAnsi="Arial Narrow"/>
            <w:noProof/>
            <w:webHidden/>
            <w:sz w:val="24"/>
            <w:szCs w:val="24"/>
          </w:rPr>
          <w:fldChar w:fldCharType="end"/>
        </w:r>
      </w:hyperlink>
    </w:p>
    <w:p w14:paraId="697B1FF4" w14:textId="7FBEACFD" w:rsidR="00347477" w:rsidRPr="007A4500" w:rsidRDefault="00B75E29" w:rsidP="00347477">
      <w:pPr>
        <w:pStyle w:val="TDC3"/>
        <w:spacing w:after="60"/>
        <w:rPr>
          <w:rFonts w:ascii="Arial Narrow" w:eastAsiaTheme="minorEastAsia" w:hAnsi="Arial Narrow" w:cstheme="minorBidi"/>
          <w:noProof/>
          <w:sz w:val="24"/>
          <w:szCs w:val="24"/>
          <w:lang w:val="es-CO" w:eastAsia="es-CO"/>
        </w:rPr>
      </w:pPr>
      <w:hyperlink w:anchor="_Toc11847098" w:history="1">
        <w:r w:rsidR="00347477" w:rsidRPr="007A4500">
          <w:rPr>
            <w:rStyle w:val="Hipervnculo"/>
            <w:rFonts w:ascii="Arial Narrow" w:hAnsi="Arial Narrow" w:cs="Arial"/>
            <w:b/>
            <w:noProof/>
            <w:sz w:val="24"/>
            <w:szCs w:val="24"/>
            <w:lang w:val="es-CO"/>
          </w:rPr>
          <w:t>13.</w:t>
        </w:r>
        <w:r w:rsidR="00347477" w:rsidRPr="007A4500">
          <w:rPr>
            <w:rFonts w:ascii="Arial Narrow" w:eastAsiaTheme="minorEastAsia" w:hAnsi="Arial Narrow" w:cstheme="minorBidi"/>
            <w:noProof/>
            <w:sz w:val="24"/>
            <w:szCs w:val="24"/>
            <w:lang w:val="es-CO" w:eastAsia="es-CO"/>
          </w:rPr>
          <w:tab/>
        </w:r>
        <w:r w:rsidR="00347477" w:rsidRPr="007A4500">
          <w:rPr>
            <w:rStyle w:val="Hipervnculo"/>
            <w:rFonts w:ascii="Arial Narrow" w:hAnsi="Arial Narrow" w:cs="Arial"/>
            <w:b/>
            <w:noProof/>
            <w:sz w:val="24"/>
            <w:szCs w:val="24"/>
            <w:lang w:val="es-CO"/>
          </w:rPr>
          <w:t>MEDICIÓN Y SEGUIMIENTO DEL SG-SST</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_Toc11847098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28</w:t>
        </w:r>
        <w:r w:rsidR="00347477" w:rsidRPr="007A4500">
          <w:rPr>
            <w:rFonts w:ascii="Arial Narrow" w:hAnsi="Arial Narrow"/>
            <w:noProof/>
            <w:webHidden/>
            <w:sz w:val="24"/>
            <w:szCs w:val="24"/>
          </w:rPr>
          <w:fldChar w:fldCharType="end"/>
        </w:r>
      </w:hyperlink>
    </w:p>
    <w:p w14:paraId="3385BD5E" w14:textId="043D46BE" w:rsidR="00347477" w:rsidRPr="007A4500" w:rsidRDefault="00B75E29" w:rsidP="00347477">
      <w:pPr>
        <w:pStyle w:val="TDC2"/>
        <w:spacing w:after="60"/>
        <w:rPr>
          <w:rFonts w:ascii="Arial Narrow" w:eastAsiaTheme="minorEastAsia" w:hAnsi="Arial Narrow" w:cstheme="minorBidi"/>
          <w:noProof/>
          <w:sz w:val="24"/>
          <w:szCs w:val="24"/>
          <w:lang w:val="es-CO" w:eastAsia="es-CO"/>
        </w:rPr>
      </w:pPr>
      <w:hyperlink w:anchor="_Toc11847099" w:history="1">
        <w:r w:rsidR="00347477" w:rsidRPr="007A4500">
          <w:rPr>
            <w:rStyle w:val="Hipervnculo"/>
            <w:rFonts w:ascii="Arial Narrow" w:hAnsi="Arial Narrow" w:cs="Arial"/>
            <w:noProof/>
            <w:sz w:val="24"/>
            <w:szCs w:val="24"/>
          </w:rPr>
          <w:t>14.1. SEGUIMIENTO.</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_Toc11847099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28</w:t>
        </w:r>
        <w:r w:rsidR="00347477" w:rsidRPr="007A4500">
          <w:rPr>
            <w:rFonts w:ascii="Arial Narrow" w:hAnsi="Arial Narrow"/>
            <w:noProof/>
            <w:webHidden/>
            <w:sz w:val="24"/>
            <w:szCs w:val="24"/>
          </w:rPr>
          <w:fldChar w:fldCharType="end"/>
        </w:r>
      </w:hyperlink>
    </w:p>
    <w:p w14:paraId="2CBE7DF1" w14:textId="00C37ACE" w:rsidR="00347477" w:rsidRPr="007A4500" w:rsidRDefault="00B75E29" w:rsidP="00347477">
      <w:pPr>
        <w:pStyle w:val="TDC2"/>
        <w:spacing w:after="60"/>
        <w:rPr>
          <w:rFonts w:ascii="Arial Narrow" w:eastAsiaTheme="minorEastAsia" w:hAnsi="Arial Narrow" w:cstheme="minorBidi"/>
          <w:noProof/>
          <w:sz w:val="24"/>
          <w:szCs w:val="24"/>
          <w:lang w:val="es-CO" w:eastAsia="es-CO"/>
        </w:rPr>
      </w:pPr>
      <w:hyperlink w:anchor="_Toc11847100" w:history="1">
        <w:r w:rsidR="00347477" w:rsidRPr="007A4500">
          <w:rPr>
            <w:rStyle w:val="Hipervnculo"/>
            <w:rFonts w:ascii="Arial Narrow" w:hAnsi="Arial Narrow" w:cs="Arial"/>
            <w:noProof/>
            <w:sz w:val="24"/>
            <w:szCs w:val="24"/>
          </w:rPr>
          <w:t>14.2</w:t>
        </w:r>
        <w:r w:rsidR="00347477" w:rsidRPr="007A4500">
          <w:rPr>
            <w:rFonts w:ascii="Arial Narrow" w:eastAsiaTheme="minorEastAsia" w:hAnsi="Arial Narrow" w:cstheme="minorBidi"/>
            <w:noProof/>
            <w:sz w:val="24"/>
            <w:szCs w:val="24"/>
            <w:lang w:val="es-CO" w:eastAsia="es-CO"/>
          </w:rPr>
          <w:tab/>
        </w:r>
        <w:r w:rsidR="00347477" w:rsidRPr="007A4500">
          <w:rPr>
            <w:rStyle w:val="Hipervnculo"/>
            <w:rFonts w:ascii="Arial Narrow" w:hAnsi="Arial Narrow" w:cs="Arial"/>
            <w:noProof/>
            <w:sz w:val="24"/>
            <w:szCs w:val="24"/>
          </w:rPr>
          <w:t>. INDICADORES.</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_Toc11847100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28</w:t>
        </w:r>
        <w:r w:rsidR="00347477" w:rsidRPr="007A4500">
          <w:rPr>
            <w:rFonts w:ascii="Arial Narrow" w:hAnsi="Arial Narrow"/>
            <w:noProof/>
            <w:webHidden/>
            <w:sz w:val="24"/>
            <w:szCs w:val="24"/>
          </w:rPr>
          <w:fldChar w:fldCharType="end"/>
        </w:r>
      </w:hyperlink>
    </w:p>
    <w:p w14:paraId="22F24245" w14:textId="27E2A2F1" w:rsidR="00347477" w:rsidRPr="007A4500" w:rsidRDefault="00B75E29" w:rsidP="00347477">
      <w:pPr>
        <w:pStyle w:val="TDC3"/>
        <w:spacing w:after="60"/>
        <w:rPr>
          <w:rFonts w:ascii="Arial Narrow" w:eastAsiaTheme="minorEastAsia" w:hAnsi="Arial Narrow" w:cstheme="minorBidi"/>
          <w:noProof/>
          <w:sz w:val="24"/>
          <w:szCs w:val="24"/>
          <w:lang w:val="es-CO" w:eastAsia="es-CO"/>
        </w:rPr>
      </w:pPr>
      <w:hyperlink w:anchor="_Toc11847101" w:history="1">
        <w:r w:rsidR="00347477" w:rsidRPr="007A4500">
          <w:rPr>
            <w:rStyle w:val="Hipervnculo"/>
            <w:rFonts w:ascii="Arial Narrow" w:hAnsi="Arial Narrow" w:cs="Arial"/>
            <w:b/>
            <w:noProof/>
            <w:sz w:val="24"/>
            <w:szCs w:val="24"/>
            <w:lang w:val="es-CO"/>
          </w:rPr>
          <w:t>14.</w:t>
        </w:r>
        <w:r w:rsidR="00347477" w:rsidRPr="007A4500">
          <w:rPr>
            <w:rFonts w:ascii="Arial Narrow" w:eastAsiaTheme="minorEastAsia" w:hAnsi="Arial Narrow" w:cstheme="minorBidi"/>
            <w:noProof/>
            <w:sz w:val="24"/>
            <w:szCs w:val="24"/>
            <w:lang w:val="es-CO" w:eastAsia="es-CO"/>
          </w:rPr>
          <w:tab/>
        </w:r>
        <w:r w:rsidR="00347477" w:rsidRPr="007A4500">
          <w:rPr>
            <w:rStyle w:val="Hipervnculo"/>
            <w:rFonts w:ascii="Arial Narrow" w:hAnsi="Arial Narrow" w:cs="Arial"/>
            <w:b/>
            <w:noProof/>
            <w:sz w:val="24"/>
            <w:szCs w:val="24"/>
            <w:lang w:val="es-CO"/>
          </w:rPr>
          <w:t>REVISIÓN POR LA DIRECCIÓN Y MEJORA CONTINUA</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_Toc11847101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28</w:t>
        </w:r>
        <w:r w:rsidR="00347477" w:rsidRPr="007A4500">
          <w:rPr>
            <w:rFonts w:ascii="Arial Narrow" w:hAnsi="Arial Narrow"/>
            <w:noProof/>
            <w:webHidden/>
            <w:sz w:val="24"/>
            <w:szCs w:val="24"/>
          </w:rPr>
          <w:fldChar w:fldCharType="end"/>
        </w:r>
      </w:hyperlink>
    </w:p>
    <w:p w14:paraId="42E521FD" w14:textId="3AB31EA1" w:rsidR="00347477" w:rsidRPr="007A4500" w:rsidRDefault="00B75E29" w:rsidP="00347477">
      <w:pPr>
        <w:pStyle w:val="TDC3"/>
        <w:spacing w:after="60"/>
        <w:rPr>
          <w:rFonts w:ascii="Arial Narrow" w:eastAsiaTheme="minorEastAsia" w:hAnsi="Arial Narrow" w:cstheme="minorBidi"/>
          <w:noProof/>
          <w:sz w:val="24"/>
          <w:szCs w:val="24"/>
          <w:lang w:val="es-CO" w:eastAsia="es-CO"/>
        </w:rPr>
      </w:pPr>
      <w:hyperlink w:anchor="_Toc11847102" w:history="1">
        <w:r w:rsidR="00347477" w:rsidRPr="007A4500">
          <w:rPr>
            <w:rStyle w:val="Hipervnculo"/>
            <w:rFonts w:ascii="Arial Narrow" w:hAnsi="Arial Narrow" w:cs="Arial"/>
            <w:b/>
            <w:noProof/>
            <w:sz w:val="24"/>
            <w:szCs w:val="24"/>
            <w:lang w:val="es-CO"/>
          </w:rPr>
          <w:t>15.</w:t>
        </w:r>
        <w:r w:rsidR="00347477" w:rsidRPr="007A4500">
          <w:rPr>
            <w:rFonts w:ascii="Arial Narrow" w:eastAsiaTheme="minorEastAsia" w:hAnsi="Arial Narrow" w:cstheme="minorBidi"/>
            <w:noProof/>
            <w:sz w:val="24"/>
            <w:szCs w:val="24"/>
            <w:lang w:val="es-CO" w:eastAsia="es-CO"/>
          </w:rPr>
          <w:tab/>
        </w:r>
        <w:r w:rsidR="00347477" w:rsidRPr="007A4500">
          <w:rPr>
            <w:rStyle w:val="Hipervnculo"/>
            <w:rFonts w:ascii="Arial Narrow" w:hAnsi="Arial Narrow" w:cs="Arial"/>
            <w:b/>
            <w:noProof/>
            <w:sz w:val="24"/>
            <w:szCs w:val="24"/>
            <w:lang w:val="es-CO"/>
          </w:rPr>
          <w:t>CONTROL DE LA DOCUMENTACIÓN</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_Toc11847102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29</w:t>
        </w:r>
        <w:r w:rsidR="00347477" w:rsidRPr="007A4500">
          <w:rPr>
            <w:rFonts w:ascii="Arial Narrow" w:hAnsi="Arial Narrow"/>
            <w:noProof/>
            <w:webHidden/>
            <w:sz w:val="24"/>
            <w:szCs w:val="24"/>
          </w:rPr>
          <w:fldChar w:fldCharType="end"/>
        </w:r>
      </w:hyperlink>
    </w:p>
    <w:p w14:paraId="6B55C757" w14:textId="750D26D8" w:rsidR="00347477" w:rsidRPr="007A4500" w:rsidRDefault="00B75E29" w:rsidP="00347477">
      <w:pPr>
        <w:pStyle w:val="TDC3"/>
        <w:spacing w:after="60"/>
        <w:rPr>
          <w:rFonts w:ascii="Arial Narrow" w:eastAsiaTheme="minorEastAsia" w:hAnsi="Arial Narrow" w:cstheme="minorBidi"/>
          <w:noProof/>
          <w:sz w:val="24"/>
          <w:szCs w:val="24"/>
          <w:lang w:val="es-CO" w:eastAsia="es-CO"/>
        </w:rPr>
      </w:pPr>
      <w:hyperlink w:anchor="_Toc11847103" w:history="1">
        <w:r w:rsidR="00347477" w:rsidRPr="007A4500">
          <w:rPr>
            <w:rStyle w:val="Hipervnculo"/>
            <w:rFonts w:ascii="Arial Narrow" w:hAnsi="Arial Narrow" w:cs="Arial"/>
            <w:b/>
            <w:noProof/>
            <w:sz w:val="24"/>
            <w:szCs w:val="24"/>
            <w:lang w:val="es-CO"/>
          </w:rPr>
          <w:t>16.</w:t>
        </w:r>
        <w:r w:rsidR="00347477" w:rsidRPr="007A4500">
          <w:rPr>
            <w:rFonts w:ascii="Arial Narrow" w:eastAsiaTheme="minorEastAsia" w:hAnsi="Arial Narrow" w:cstheme="minorBidi"/>
            <w:noProof/>
            <w:sz w:val="24"/>
            <w:szCs w:val="24"/>
            <w:lang w:val="es-CO" w:eastAsia="es-CO"/>
          </w:rPr>
          <w:tab/>
        </w:r>
        <w:r w:rsidR="00347477" w:rsidRPr="007A4500">
          <w:rPr>
            <w:rStyle w:val="Hipervnculo"/>
            <w:rFonts w:ascii="Arial Narrow" w:hAnsi="Arial Narrow" w:cs="Arial"/>
            <w:b/>
            <w:noProof/>
            <w:sz w:val="24"/>
            <w:szCs w:val="24"/>
            <w:lang w:val="es-CO"/>
          </w:rPr>
          <w:t>HISTORIAL DE CAMBIOS</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_Toc11847103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29</w:t>
        </w:r>
        <w:r w:rsidR="00347477" w:rsidRPr="007A4500">
          <w:rPr>
            <w:rFonts w:ascii="Arial Narrow" w:hAnsi="Arial Narrow"/>
            <w:noProof/>
            <w:webHidden/>
            <w:sz w:val="24"/>
            <w:szCs w:val="24"/>
          </w:rPr>
          <w:fldChar w:fldCharType="end"/>
        </w:r>
      </w:hyperlink>
    </w:p>
    <w:p w14:paraId="54CD4C0A" w14:textId="59A6C864" w:rsidR="00347477" w:rsidRPr="007A4500" w:rsidRDefault="00B75E29" w:rsidP="00347477">
      <w:pPr>
        <w:pStyle w:val="TDC3"/>
        <w:spacing w:after="60"/>
        <w:rPr>
          <w:rFonts w:ascii="Arial Narrow" w:eastAsiaTheme="minorEastAsia" w:hAnsi="Arial Narrow" w:cstheme="minorBidi"/>
          <w:noProof/>
          <w:sz w:val="24"/>
          <w:szCs w:val="24"/>
          <w:lang w:val="es-CO" w:eastAsia="es-CO"/>
        </w:rPr>
      </w:pPr>
      <w:hyperlink w:anchor="_Toc11847104" w:history="1">
        <w:r w:rsidR="00347477" w:rsidRPr="007A4500">
          <w:rPr>
            <w:rStyle w:val="Hipervnculo"/>
            <w:rFonts w:ascii="Arial Narrow" w:hAnsi="Arial Narrow" w:cs="Arial"/>
            <w:b/>
            <w:noProof/>
            <w:sz w:val="24"/>
            <w:szCs w:val="24"/>
            <w:lang w:val="es-CO"/>
          </w:rPr>
          <w:t>17.</w:t>
        </w:r>
        <w:r w:rsidR="00347477" w:rsidRPr="007A4500">
          <w:rPr>
            <w:rFonts w:ascii="Arial Narrow" w:eastAsiaTheme="minorEastAsia" w:hAnsi="Arial Narrow" w:cstheme="minorBidi"/>
            <w:noProof/>
            <w:sz w:val="24"/>
            <w:szCs w:val="24"/>
            <w:lang w:val="es-CO" w:eastAsia="es-CO"/>
          </w:rPr>
          <w:tab/>
        </w:r>
        <w:r w:rsidR="00347477" w:rsidRPr="007A4500">
          <w:rPr>
            <w:rStyle w:val="Hipervnculo"/>
            <w:rFonts w:ascii="Arial Narrow" w:hAnsi="Arial Narrow" w:cs="Arial"/>
            <w:b/>
            <w:noProof/>
            <w:sz w:val="24"/>
            <w:szCs w:val="24"/>
            <w:lang w:val="es-CO"/>
          </w:rPr>
          <w:t>APROBACIÓN</w:t>
        </w:r>
        <w:r w:rsidR="00347477" w:rsidRPr="007A4500">
          <w:rPr>
            <w:rFonts w:ascii="Arial Narrow" w:hAnsi="Arial Narrow"/>
            <w:noProof/>
            <w:webHidden/>
            <w:sz w:val="24"/>
            <w:szCs w:val="24"/>
          </w:rPr>
          <w:tab/>
        </w:r>
        <w:r w:rsidR="00347477" w:rsidRPr="007A4500">
          <w:rPr>
            <w:rFonts w:ascii="Arial Narrow" w:hAnsi="Arial Narrow"/>
            <w:noProof/>
            <w:webHidden/>
            <w:sz w:val="24"/>
            <w:szCs w:val="24"/>
          </w:rPr>
          <w:fldChar w:fldCharType="begin"/>
        </w:r>
        <w:r w:rsidR="00347477" w:rsidRPr="007A4500">
          <w:rPr>
            <w:rFonts w:ascii="Arial Narrow" w:hAnsi="Arial Narrow"/>
            <w:noProof/>
            <w:webHidden/>
            <w:sz w:val="24"/>
            <w:szCs w:val="24"/>
          </w:rPr>
          <w:instrText xml:space="preserve"> PAGEREF _Toc11847104 \h </w:instrText>
        </w:r>
        <w:r w:rsidR="00347477" w:rsidRPr="007A4500">
          <w:rPr>
            <w:rFonts w:ascii="Arial Narrow" w:hAnsi="Arial Narrow"/>
            <w:noProof/>
            <w:webHidden/>
            <w:sz w:val="24"/>
            <w:szCs w:val="24"/>
          </w:rPr>
        </w:r>
        <w:r w:rsidR="00347477" w:rsidRPr="007A4500">
          <w:rPr>
            <w:rFonts w:ascii="Arial Narrow" w:hAnsi="Arial Narrow"/>
            <w:noProof/>
            <w:webHidden/>
            <w:sz w:val="24"/>
            <w:szCs w:val="24"/>
          </w:rPr>
          <w:fldChar w:fldCharType="separate"/>
        </w:r>
        <w:r w:rsidR="00347477" w:rsidRPr="007A4500">
          <w:rPr>
            <w:rFonts w:ascii="Arial Narrow" w:hAnsi="Arial Narrow"/>
            <w:noProof/>
            <w:webHidden/>
            <w:sz w:val="24"/>
            <w:szCs w:val="24"/>
          </w:rPr>
          <w:t>29</w:t>
        </w:r>
        <w:r w:rsidR="00347477" w:rsidRPr="007A4500">
          <w:rPr>
            <w:rFonts w:ascii="Arial Narrow" w:hAnsi="Arial Narrow"/>
            <w:noProof/>
            <w:webHidden/>
            <w:sz w:val="24"/>
            <w:szCs w:val="24"/>
          </w:rPr>
          <w:fldChar w:fldCharType="end"/>
        </w:r>
      </w:hyperlink>
    </w:p>
    <w:p w14:paraId="52CEC299" w14:textId="619FA048" w:rsidR="00037E28" w:rsidRPr="007A4500" w:rsidRDefault="00037E28" w:rsidP="00347477">
      <w:pPr>
        <w:spacing w:after="60"/>
        <w:rPr>
          <w:rFonts w:ascii="Arial Narrow" w:hAnsi="Arial Narrow" w:cs="Arial"/>
          <w:sz w:val="24"/>
          <w:szCs w:val="24"/>
        </w:rPr>
      </w:pPr>
      <w:r w:rsidRPr="007A4500">
        <w:rPr>
          <w:rFonts w:ascii="Arial Narrow" w:hAnsi="Arial Narrow" w:cs="Arial"/>
          <w:b/>
          <w:bCs/>
          <w:sz w:val="24"/>
          <w:szCs w:val="24"/>
        </w:rPr>
        <w:fldChar w:fldCharType="end"/>
      </w:r>
    </w:p>
    <w:p w14:paraId="52CEC29A" w14:textId="77777777" w:rsidR="0094407F" w:rsidRPr="005554D7" w:rsidRDefault="0094407F" w:rsidP="00594C8D">
      <w:pPr>
        <w:jc w:val="both"/>
        <w:rPr>
          <w:rFonts w:ascii="Arial Narrow" w:hAnsi="Arial Narrow" w:cs="Arial"/>
          <w:b/>
          <w:i/>
          <w:sz w:val="24"/>
          <w:szCs w:val="24"/>
        </w:rPr>
      </w:pPr>
    </w:p>
    <w:p w14:paraId="52CEC29B" w14:textId="77777777" w:rsidR="00932B30" w:rsidRPr="005554D7" w:rsidRDefault="00932B30" w:rsidP="00932B30">
      <w:pPr>
        <w:jc w:val="both"/>
        <w:rPr>
          <w:rFonts w:ascii="Arial Narrow" w:hAnsi="Arial Narrow" w:cs="Arial"/>
          <w:i/>
          <w:color w:val="C00000"/>
          <w:sz w:val="24"/>
          <w:szCs w:val="24"/>
        </w:rPr>
      </w:pPr>
    </w:p>
    <w:p w14:paraId="52CEC29C" w14:textId="77777777" w:rsidR="00BA2928" w:rsidRPr="005554D7" w:rsidRDefault="00A37528" w:rsidP="00932B30">
      <w:pPr>
        <w:jc w:val="both"/>
        <w:rPr>
          <w:rFonts w:ascii="Arial Narrow" w:hAnsi="Arial Narrow" w:cs="Arial"/>
          <w:i/>
          <w:color w:val="C00000"/>
          <w:sz w:val="24"/>
          <w:szCs w:val="24"/>
        </w:rPr>
      </w:pPr>
      <w:r w:rsidRPr="005554D7">
        <w:rPr>
          <w:rFonts w:ascii="Arial Narrow" w:hAnsi="Arial Narrow" w:cs="Arial"/>
          <w:i/>
          <w:color w:val="C00000"/>
          <w:sz w:val="24"/>
          <w:szCs w:val="24"/>
        </w:rPr>
        <w:br w:type="page"/>
      </w:r>
    </w:p>
    <w:p w14:paraId="52CEC29D" w14:textId="77777777" w:rsidR="00A37528" w:rsidRPr="00300070" w:rsidRDefault="00A37528" w:rsidP="00300070">
      <w:pPr>
        <w:spacing w:line="240" w:lineRule="exact"/>
        <w:rPr>
          <w:rFonts w:ascii="Arial Narrow" w:hAnsi="Arial Narrow" w:cs="Arial"/>
          <w:sz w:val="24"/>
          <w:szCs w:val="24"/>
        </w:rPr>
      </w:pPr>
    </w:p>
    <w:p w14:paraId="52CEC29F" w14:textId="77777777" w:rsidR="002B1309" w:rsidRPr="00300070" w:rsidRDefault="002B1309" w:rsidP="00300070">
      <w:pPr>
        <w:spacing w:line="240" w:lineRule="exact"/>
        <w:rPr>
          <w:rFonts w:ascii="Arial Narrow" w:hAnsi="Arial Narrow" w:cs="Arial"/>
          <w:sz w:val="24"/>
          <w:szCs w:val="24"/>
        </w:rPr>
      </w:pPr>
    </w:p>
    <w:p w14:paraId="52CEC2A3" w14:textId="01F148C8" w:rsidR="00A23D16" w:rsidRPr="004E1E61" w:rsidRDefault="00A23D16" w:rsidP="00EB6B43">
      <w:pPr>
        <w:pStyle w:val="Ttulo2"/>
        <w:numPr>
          <w:ilvl w:val="0"/>
          <w:numId w:val="26"/>
        </w:numPr>
        <w:jc w:val="center"/>
        <w:rPr>
          <w:sz w:val="24"/>
          <w:szCs w:val="24"/>
        </w:rPr>
      </w:pPr>
      <w:bookmarkStart w:id="3" w:name="_Toc534897240"/>
      <w:bookmarkStart w:id="4" w:name="_Toc11847044"/>
      <w:bookmarkStart w:id="5" w:name="_Toc181004292"/>
      <w:r w:rsidRPr="004E1E61">
        <w:rPr>
          <w:sz w:val="24"/>
          <w:szCs w:val="24"/>
        </w:rPr>
        <w:t>INTRODUCCIÓN</w:t>
      </w:r>
      <w:bookmarkEnd w:id="3"/>
      <w:bookmarkEnd w:id="4"/>
    </w:p>
    <w:p w14:paraId="52CEC2A4" w14:textId="77777777" w:rsidR="00386147" w:rsidRPr="005554D7" w:rsidRDefault="00386147" w:rsidP="00300070">
      <w:pPr>
        <w:spacing w:line="240" w:lineRule="exact"/>
        <w:rPr>
          <w:rFonts w:ascii="Arial Narrow" w:hAnsi="Arial Narrow" w:cs="Arial"/>
          <w:sz w:val="24"/>
          <w:szCs w:val="24"/>
        </w:rPr>
      </w:pPr>
    </w:p>
    <w:p w14:paraId="52CEC2A5" w14:textId="77777777" w:rsidR="00ED5FFE" w:rsidRPr="005554D7" w:rsidRDefault="00ED5FFE" w:rsidP="00300070">
      <w:pPr>
        <w:spacing w:line="240" w:lineRule="exact"/>
        <w:jc w:val="both"/>
        <w:rPr>
          <w:rFonts w:ascii="Arial Narrow" w:hAnsi="Arial Narrow" w:cs="Arial"/>
          <w:sz w:val="24"/>
          <w:szCs w:val="24"/>
        </w:rPr>
      </w:pPr>
    </w:p>
    <w:p w14:paraId="52CEC2A6" w14:textId="77777777" w:rsidR="00ED5FFE" w:rsidRPr="004E1E61" w:rsidRDefault="00ED5FFE" w:rsidP="00ED5FFE">
      <w:pPr>
        <w:pStyle w:val="Textoindependiente"/>
        <w:rPr>
          <w:rFonts w:ascii="Arial Narrow" w:hAnsi="Arial Narrow" w:cs="Arial"/>
          <w:szCs w:val="24"/>
        </w:rPr>
      </w:pPr>
      <w:r w:rsidRPr="004E1E61">
        <w:rPr>
          <w:rFonts w:ascii="Arial Narrow" w:hAnsi="Arial Narrow" w:cs="Arial"/>
          <w:szCs w:val="24"/>
        </w:rPr>
        <w:t xml:space="preserve">El Ministerio de Hacienda y Crédito Público se encuentra comprometido con la prevención de los riesgos laborales para el mantenimiento de la salud de sus colaboradores. La Seguridad y Salud en el Trabajo es actualmente una de las herramientas más importantes para mantener y mejorar la calidad de vida laboral. Por ello, el 28 junio del año 2015 se adoptó la política de Seguridad y Salud en el Trabajo y su Sistema de Gestión por medio de la Resolución 1510 del 2015 del Ministerio de Hacienda y Crédito Público. </w:t>
      </w:r>
    </w:p>
    <w:p w14:paraId="52CEC2A7" w14:textId="77777777" w:rsidR="00ED5FFE" w:rsidRPr="004E1E61" w:rsidRDefault="00ED5FFE" w:rsidP="00ED5FFE">
      <w:pPr>
        <w:pStyle w:val="Textoindependiente"/>
        <w:rPr>
          <w:rFonts w:ascii="Arial Narrow" w:hAnsi="Arial Narrow" w:cs="Arial"/>
          <w:szCs w:val="24"/>
        </w:rPr>
      </w:pPr>
    </w:p>
    <w:p w14:paraId="52CEC2A8" w14:textId="02F1F1D2" w:rsidR="00ED5FFE" w:rsidRPr="004E1E61" w:rsidRDefault="00ED5FFE" w:rsidP="00ED5FFE">
      <w:pPr>
        <w:pStyle w:val="Textoindependiente"/>
        <w:rPr>
          <w:rFonts w:ascii="Arial Narrow" w:hAnsi="Arial Narrow" w:cs="Arial"/>
          <w:szCs w:val="24"/>
        </w:rPr>
      </w:pPr>
      <w:r w:rsidRPr="004E1E61">
        <w:rPr>
          <w:rFonts w:ascii="Arial Narrow" w:hAnsi="Arial Narrow" w:cs="Arial"/>
          <w:szCs w:val="24"/>
        </w:rPr>
        <w:t>La implementación de este sistema, la cual se define y describe en el presente documento, estará enfocada en el cumplimiento normativo, específicamente de los estándares de la Resolución 1111 de 2017 y en los fundamentos para el  fomento de un entorno laboral saludable,</w:t>
      </w:r>
      <w:r w:rsidRPr="004E1E61">
        <w:rPr>
          <w:rFonts w:ascii="Arial Narrow" w:hAnsi="Arial Narrow" w:cs="Arial"/>
          <w:szCs w:val="24"/>
        </w:rPr>
        <w:footnoteReference w:id="1"/>
      </w:r>
      <w:r w:rsidRPr="004E1E61">
        <w:rPr>
          <w:rFonts w:ascii="Arial Narrow" w:hAnsi="Arial Narrow" w:cs="Arial"/>
          <w:szCs w:val="24"/>
        </w:rPr>
        <w:t xml:space="preserve"> lo cual, en acción integral a los demás ejes de la </w:t>
      </w:r>
      <w:r w:rsidR="004E1E61">
        <w:rPr>
          <w:rFonts w:ascii="Arial Narrow" w:hAnsi="Arial Narrow" w:cs="Arial"/>
          <w:szCs w:val="24"/>
        </w:rPr>
        <w:t xml:space="preserve">Subdirección de Gestión del Talento </w:t>
      </w:r>
      <w:r w:rsidR="00B218E5">
        <w:rPr>
          <w:rFonts w:ascii="Arial Narrow" w:hAnsi="Arial Narrow" w:cs="Arial"/>
          <w:szCs w:val="24"/>
        </w:rPr>
        <w:t>Humano</w:t>
      </w:r>
      <w:r w:rsidRPr="004E1E61">
        <w:rPr>
          <w:rFonts w:ascii="Arial Narrow" w:hAnsi="Arial Narrow" w:cs="Arial"/>
          <w:szCs w:val="24"/>
        </w:rPr>
        <w:t xml:space="preserve"> del Ministerio de Hacienda, permita el cumplimiento de los objetivos estratégicos y misionales de la </w:t>
      </w:r>
      <w:r w:rsidR="002B1309" w:rsidRPr="004E1E61">
        <w:rPr>
          <w:rFonts w:ascii="Arial Narrow" w:hAnsi="Arial Narrow" w:cs="Arial"/>
          <w:szCs w:val="24"/>
        </w:rPr>
        <w:t>Entidad</w:t>
      </w:r>
      <w:r w:rsidRPr="004E1E61">
        <w:rPr>
          <w:rFonts w:ascii="Arial Narrow" w:hAnsi="Arial Narrow" w:cs="Arial"/>
          <w:szCs w:val="24"/>
        </w:rPr>
        <w:t xml:space="preserve">, con ética organizacional. </w:t>
      </w:r>
    </w:p>
    <w:p w14:paraId="52CEC2A9" w14:textId="77777777" w:rsidR="00365FF5" w:rsidRPr="004E1E61" w:rsidRDefault="00365FF5" w:rsidP="00365FF5">
      <w:pPr>
        <w:pStyle w:val="Textoindependiente"/>
        <w:rPr>
          <w:rFonts w:ascii="Arial Narrow" w:hAnsi="Arial Narrow" w:cs="Arial"/>
          <w:szCs w:val="24"/>
        </w:rPr>
      </w:pPr>
    </w:p>
    <w:p w14:paraId="52CEC2AA" w14:textId="77777777" w:rsidR="00DA1953" w:rsidRPr="004E1E61" w:rsidRDefault="00ED5FFE" w:rsidP="00365FF5">
      <w:pPr>
        <w:pStyle w:val="Textoindependiente"/>
        <w:rPr>
          <w:rFonts w:ascii="Arial Narrow" w:hAnsi="Arial Narrow" w:cs="Arial"/>
          <w:szCs w:val="24"/>
          <w:lang w:val="es-CO"/>
        </w:rPr>
      </w:pPr>
      <w:r w:rsidRPr="004E1E61">
        <w:rPr>
          <w:rFonts w:ascii="Arial Narrow" w:hAnsi="Arial Narrow" w:cs="Arial"/>
          <w:szCs w:val="24"/>
        </w:rPr>
        <w:t>Así, y con el fin de establecer los lineamientos bajo los cuales se realizará la implementación del SG-SST, se hace</w:t>
      </w:r>
      <w:r w:rsidR="00365FF5" w:rsidRPr="004E1E61">
        <w:rPr>
          <w:rFonts w:ascii="Arial Narrow" w:hAnsi="Arial Narrow" w:cs="Arial"/>
          <w:szCs w:val="24"/>
        </w:rPr>
        <w:t xml:space="preserve"> necesario estructurar el presente manual</w:t>
      </w:r>
      <w:r w:rsidRPr="004E1E61">
        <w:rPr>
          <w:rFonts w:ascii="Arial Narrow" w:hAnsi="Arial Narrow" w:cs="Arial"/>
          <w:szCs w:val="24"/>
        </w:rPr>
        <w:t>. Este</w:t>
      </w:r>
      <w:r w:rsidR="00607F22" w:rsidRPr="004E1E61">
        <w:rPr>
          <w:rFonts w:ascii="Arial Narrow" w:hAnsi="Arial Narrow" w:cs="Arial"/>
          <w:szCs w:val="24"/>
        </w:rPr>
        <w:t xml:space="preserve"> describe la estructura del Sistema de Gestión</w:t>
      </w:r>
      <w:r w:rsidRPr="004E1E61">
        <w:rPr>
          <w:rFonts w:ascii="Arial Narrow" w:hAnsi="Arial Narrow" w:cs="Arial"/>
          <w:szCs w:val="24"/>
        </w:rPr>
        <w:t xml:space="preserve"> y</w:t>
      </w:r>
      <w:r w:rsidR="00365FF5" w:rsidRPr="004E1E61">
        <w:rPr>
          <w:rFonts w:ascii="Arial Narrow" w:hAnsi="Arial Narrow" w:cs="Arial"/>
          <w:szCs w:val="24"/>
        </w:rPr>
        <w:t xml:space="preserve"> está compuest</w:t>
      </w:r>
      <w:r w:rsidRPr="004E1E61">
        <w:rPr>
          <w:rFonts w:ascii="Arial Narrow" w:hAnsi="Arial Narrow" w:cs="Arial"/>
          <w:szCs w:val="24"/>
        </w:rPr>
        <w:t>o por</w:t>
      </w:r>
      <w:r w:rsidR="00365FF5" w:rsidRPr="004E1E61">
        <w:rPr>
          <w:rFonts w:ascii="Arial Narrow" w:hAnsi="Arial Narrow" w:cs="Arial"/>
          <w:szCs w:val="24"/>
        </w:rPr>
        <w:t xml:space="preserve"> 2 capítulos</w:t>
      </w:r>
      <w:r w:rsidRPr="004E1E61">
        <w:rPr>
          <w:rFonts w:ascii="Arial Narrow" w:hAnsi="Arial Narrow" w:cs="Arial"/>
          <w:szCs w:val="24"/>
        </w:rPr>
        <w:t xml:space="preserve"> principales: </w:t>
      </w:r>
      <w:r w:rsidR="00365FF5" w:rsidRPr="004E1E61">
        <w:rPr>
          <w:rFonts w:ascii="Arial Narrow" w:hAnsi="Arial Narrow" w:cs="Arial"/>
          <w:szCs w:val="24"/>
        </w:rPr>
        <w:t xml:space="preserve"> El primero contiene</w:t>
      </w:r>
      <w:r w:rsidRPr="004E1E61">
        <w:rPr>
          <w:rFonts w:ascii="Arial Narrow" w:hAnsi="Arial Narrow" w:cs="Arial"/>
          <w:szCs w:val="24"/>
        </w:rPr>
        <w:t xml:space="preserve"> las bases del Sistema (P</w:t>
      </w:r>
      <w:r w:rsidR="00607F22" w:rsidRPr="004E1E61">
        <w:rPr>
          <w:rFonts w:ascii="Arial Narrow" w:hAnsi="Arial Narrow" w:cs="Arial"/>
          <w:szCs w:val="24"/>
        </w:rPr>
        <w:t>resentación de la empresa</w:t>
      </w:r>
      <w:r w:rsidR="00365FF5" w:rsidRPr="004E1E61">
        <w:rPr>
          <w:rFonts w:ascii="Arial Narrow" w:hAnsi="Arial Narrow" w:cs="Arial"/>
          <w:szCs w:val="24"/>
        </w:rPr>
        <w:t>, alcance del s</w:t>
      </w:r>
      <w:r w:rsidR="00607F22" w:rsidRPr="004E1E61">
        <w:rPr>
          <w:rFonts w:ascii="Arial Narrow" w:hAnsi="Arial Narrow" w:cs="Arial"/>
          <w:szCs w:val="24"/>
        </w:rPr>
        <w:t>istema</w:t>
      </w:r>
      <w:r w:rsidR="00365FF5" w:rsidRPr="004E1E61">
        <w:rPr>
          <w:rFonts w:ascii="Arial Narrow" w:hAnsi="Arial Narrow" w:cs="Arial"/>
          <w:szCs w:val="24"/>
        </w:rPr>
        <w:t>, p</w:t>
      </w:r>
      <w:r w:rsidR="00607F22" w:rsidRPr="004E1E61">
        <w:rPr>
          <w:rFonts w:ascii="Arial Narrow" w:hAnsi="Arial Narrow" w:cs="Arial"/>
          <w:szCs w:val="24"/>
        </w:rPr>
        <w:t>olítica y objetivos del SG-SST</w:t>
      </w:r>
      <w:r w:rsidR="00365FF5" w:rsidRPr="004E1E61">
        <w:rPr>
          <w:rFonts w:ascii="Arial Narrow" w:hAnsi="Arial Narrow" w:cs="Arial"/>
          <w:szCs w:val="24"/>
        </w:rPr>
        <w:t>, o</w:t>
      </w:r>
      <w:r w:rsidR="00607F22" w:rsidRPr="004E1E61">
        <w:rPr>
          <w:rFonts w:ascii="Arial Narrow" w:hAnsi="Arial Narrow" w:cs="Arial"/>
          <w:szCs w:val="24"/>
        </w:rPr>
        <w:t>rganización, funciones, responsabilidad y autoridad</w:t>
      </w:r>
      <w:r w:rsidR="00365FF5" w:rsidRPr="004E1E61">
        <w:rPr>
          <w:rFonts w:ascii="Arial Narrow" w:hAnsi="Arial Narrow" w:cs="Arial"/>
          <w:szCs w:val="24"/>
        </w:rPr>
        <w:t xml:space="preserve"> y finamente, el m</w:t>
      </w:r>
      <w:r w:rsidRPr="004E1E61">
        <w:rPr>
          <w:rFonts w:ascii="Arial Narrow" w:hAnsi="Arial Narrow" w:cs="Arial"/>
          <w:szCs w:val="24"/>
        </w:rPr>
        <w:t xml:space="preserve">apa de procesos del SG-SST). El segundo, </w:t>
      </w:r>
      <w:r w:rsidR="00365FF5" w:rsidRPr="004E1E61">
        <w:rPr>
          <w:rFonts w:ascii="Arial Narrow" w:hAnsi="Arial Narrow" w:cs="Arial"/>
          <w:szCs w:val="24"/>
        </w:rPr>
        <w:t>p</w:t>
      </w:r>
      <w:r w:rsidR="00607F22" w:rsidRPr="004E1E61">
        <w:rPr>
          <w:rFonts w:ascii="Arial Narrow" w:hAnsi="Arial Narrow" w:cs="Arial"/>
          <w:szCs w:val="24"/>
        </w:rPr>
        <w:t>resenta la caracterización de cada uno de los procesos</w:t>
      </w:r>
      <w:r w:rsidR="00365FF5" w:rsidRPr="004E1E61">
        <w:rPr>
          <w:rFonts w:ascii="Arial Narrow" w:hAnsi="Arial Narrow" w:cs="Arial"/>
          <w:szCs w:val="24"/>
        </w:rPr>
        <w:t xml:space="preserve">. </w:t>
      </w:r>
    </w:p>
    <w:p w14:paraId="52CEC2AB" w14:textId="676E3E74" w:rsidR="0094407F" w:rsidRPr="00300070" w:rsidRDefault="0094407F" w:rsidP="00300070">
      <w:pPr>
        <w:spacing w:line="240" w:lineRule="exact"/>
        <w:rPr>
          <w:rFonts w:ascii="Arial Narrow" w:hAnsi="Arial Narrow" w:cs="Arial"/>
          <w:sz w:val="24"/>
          <w:szCs w:val="24"/>
        </w:rPr>
      </w:pPr>
    </w:p>
    <w:p w14:paraId="0B5ED444" w14:textId="77777777" w:rsidR="00720D16" w:rsidRPr="00300070" w:rsidRDefault="00720D16" w:rsidP="00300070">
      <w:pPr>
        <w:spacing w:line="240" w:lineRule="exact"/>
        <w:rPr>
          <w:rFonts w:ascii="Arial Narrow" w:hAnsi="Arial Narrow" w:cs="Arial"/>
          <w:sz w:val="24"/>
          <w:szCs w:val="24"/>
        </w:rPr>
      </w:pPr>
    </w:p>
    <w:p w14:paraId="52CEC2AC" w14:textId="60EA3EFA" w:rsidR="00FE52EC" w:rsidRPr="004E1E61" w:rsidRDefault="00E00CE9" w:rsidP="00EB6B43">
      <w:pPr>
        <w:pStyle w:val="Ttulo2"/>
        <w:numPr>
          <w:ilvl w:val="0"/>
          <w:numId w:val="26"/>
        </w:numPr>
        <w:jc w:val="center"/>
        <w:rPr>
          <w:sz w:val="24"/>
          <w:szCs w:val="24"/>
        </w:rPr>
      </w:pPr>
      <w:bookmarkStart w:id="6" w:name="_Toc534897241"/>
      <w:bookmarkStart w:id="7" w:name="_Toc11847045"/>
      <w:r w:rsidRPr="004E1E61">
        <w:rPr>
          <w:sz w:val="24"/>
          <w:szCs w:val="24"/>
        </w:rPr>
        <w:t>OBJETIVO</w:t>
      </w:r>
      <w:bookmarkEnd w:id="0"/>
      <w:bookmarkEnd w:id="1"/>
      <w:bookmarkEnd w:id="5"/>
      <w:r w:rsidR="003958AE" w:rsidRPr="004E1E61">
        <w:rPr>
          <w:sz w:val="24"/>
          <w:szCs w:val="24"/>
        </w:rPr>
        <w:t>S</w:t>
      </w:r>
      <w:r w:rsidRPr="004E1E61">
        <w:rPr>
          <w:sz w:val="24"/>
          <w:szCs w:val="24"/>
        </w:rPr>
        <w:t xml:space="preserve"> </w:t>
      </w:r>
      <w:r w:rsidR="00ED5FFE" w:rsidRPr="004E1E61">
        <w:rPr>
          <w:sz w:val="24"/>
          <w:szCs w:val="24"/>
        </w:rPr>
        <w:t>SG-</w:t>
      </w:r>
      <w:r w:rsidR="00607F22" w:rsidRPr="004E1E61">
        <w:rPr>
          <w:sz w:val="24"/>
          <w:szCs w:val="24"/>
        </w:rPr>
        <w:t>SST</w:t>
      </w:r>
      <w:bookmarkEnd w:id="6"/>
      <w:bookmarkEnd w:id="7"/>
    </w:p>
    <w:p w14:paraId="52CEC2AD" w14:textId="77777777" w:rsidR="00FE52EC" w:rsidRPr="004E1E61" w:rsidRDefault="00FE52EC" w:rsidP="00720D16">
      <w:pPr>
        <w:jc w:val="both"/>
        <w:rPr>
          <w:rFonts w:ascii="Arial Narrow" w:hAnsi="Arial Narrow" w:cs="Arial"/>
          <w:b/>
          <w:sz w:val="24"/>
          <w:szCs w:val="24"/>
        </w:rPr>
      </w:pPr>
    </w:p>
    <w:p w14:paraId="52CEC2AE" w14:textId="3E31FB35" w:rsidR="003958AE" w:rsidRPr="004E1E61" w:rsidRDefault="003958AE" w:rsidP="00720D16">
      <w:pPr>
        <w:pStyle w:val="Ttulo2"/>
        <w:numPr>
          <w:ilvl w:val="1"/>
          <w:numId w:val="26"/>
        </w:numPr>
        <w:ind w:left="142" w:hanging="142"/>
        <w:rPr>
          <w:rFonts w:cs="Arial"/>
          <w:sz w:val="24"/>
          <w:szCs w:val="24"/>
        </w:rPr>
      </w:pPr>
      <w:bookmarkStart w:id="8" w:name="_Toc11847046"/>
      <w:r w:rsidRPr="004E1E61">
        <w:rPr>
          <w:rFonts w:cs="Arial"/>
          <w:sz w:val="24"/>
          <w:szCs w:val="24"/>
        </w:rPr>
        <w:t>Objetivo General</w:t>
      </w:r>
      <w:bookmarkEnd w:id="8"/>
      <w:r w:rsidRPr="004E1E61">
        <w:rPr>
          <w:rFonts w:cs="Arial"/>
          <w:sz w:val="24"/>
          <w:szCs w:val="24"/>
        </w:rPr>
        <w:t xml:space="preserve"> </w:t>
      </w:r>
    </w:p>
    <w:p w14:paraId="52CEC2AF" w14:textId="77777777" w:rsidR="00ED5FFE" w:rsidRPr="004E1E61" w:rsidRDefault="00ED5FFE" w:rsidP="00ED5FFE">
      <w:pPr>
        <w:spacing w:line="24" w:lineRule="atLeast"/>
        <w:jc w:val="both"/>
        <w:rPr>
          <w:rFonts w:ascii="Arial Narrow" w:hAnsi="Arial Narrow" w:cs="Arial"/>
          <w:sz w:val="24"/>
          <w:szCs w:val="24"/>
        </w:rPr>
      </w:pPr>
      <w:r w:rsidRPr="004E1E61">
        <w:rPr>
          <w:rFonts w:ascii="Arial Narrow" w:hAnsi="Arial Narrow" w:cs="Arial"/>
          <w:sz w:val="24"/>
          <w:szCs w:val="24"/>
        </w:rPr>
        <w:t xml:space="preserve">Implementar acciones dirigidas a la identificación y el control de los riesgos presentes en el ambiente de trabajo y poder prevenir accidentes y enfermedades laborales, promoviendo un entorno laboral saludable y dando cumplimiento a la normatividad vigente. </w:t>
      </w:r>
    </w:p>
    <w:p w14:paraId="52CEC2B0" w14:textId="77777777" w:rsidR="00ED5FFE" w:rsidRPr="004E1E61" w:rsidRDefault="00ED5FFE" w:rsidP="00300070">
      <w:pPr>
        <w:spacing w:line="240" w:lineRule="exact"/>
        <w:rPr>
          <w:rFonts w:ascii="Arial Narrow" w:hAnsi="Arial Narrow" w:cs="Arial"/>
          <w:sz w:val="24"/>
          <w:szCs w:val="24"/>
        </w:rPr>
      </w:pPr>
    </w:p>
    <w:p w14:paraId="52CEC2B2" w14:textId="658F63A0" w:rsidR="00CC12BC" w:rsidRPr="004E1E61" w:rsidRDefault="00CC12BC" w:rsidP="00720D16">
      <w:pPr>
        <w:pStyle w:val="Ttulo2"/>
        <w:numPr>
          <w:ilvl w:val="1"/>
          <w:numId w:val="26"/>
        </w:numPr>
        <w:ind w:left="142" w:hanging="142"/>
        <w:rPr>
          <w:rFonts w:cs="Arial"/>
          <w:sz w:val="24"/>
          <w:szCs w:val="24"/>
        </w:rPr>
      </w:pPr>
      <w:bookmarkStart w:id="9" w:name="_Toc534897242"/>
      <w:bookmarkStart w:id="10" w:name="_Toc11847047"/>
      <w:r w:rsidRPr="004E1E61">
        <w:rPr>
          <w:rFonts w:cs="Arial"/>
          <w:sz w:val="24"/>
          <w:szCs w:val="24"/>
        </w:rPr>
        <w:t>Objetivos Específicos</w:t>
      </w:r>
      <w:bookmarkEnd w:id="9"/>
      <w:bookmarkEnd w:id="10"/>
      <w:r w:rsidRPr="004E1E61">
        <w:rPr>
          <w:rFonts w:cs="Arial"/>
          <w:sz w:val="24"/>
          <w:szCs w:val="24"/>
        </w:rPr>
        <w:t xml:space="preserve"> </w:t>
      </w:r>
    </w:p>
    <w:p w14:paraId="52CEC2B3" w14:textId="77777777" w:rsidR="00607F22" w:rsidRPr="004E1E61" w:rsidRDefault="00607F22" w:rsidP="006F43CF">
      <w:pPr>
        <w:pStyle w:val="Prrafodelista"/>
        <w:numPr>
          <w:ilvl w:val="0"/>
          <w:numId w:val="2"/>
        </w:numPr>
        <w:autoSpaceDE w:val="0"/>
        <w:autoSpaceDN w:val="0"/>
        <w:adjustRightInd w:val="0"/>
        <w:spacing w:after="60"/>
        <w:ind w:left="360"/>
        <w:contextualSpacing/>
        <w:jc w:val="both"/>
        <w:rPr>
          <w:rFonts w:ascii="Arial Narrow" w:hAnsi="Arial Narrow" w:cs="Arial"/>
          <w:color w:val="000000"/>
          <w:sz w:val="24"/>
          <w:szCs w:val="24"/>
        </w:rPr>
      </w:pPr>
      <w:r w:rsidRPr="004E1E61">
        <w:rPr>
          <w:rFonts w:ascii="Arial Narrow" w:hAnsi="Arial Narrow" w:cs="Arial"/>
          <w:color w:val="000000"/>
          <w:sz w:val="24"/>
          <w:szCs w:val="24"/>
        </w:rPr>
        <w:t>Garantizar el cumplimiento de los requisitos legales en materia de seguridad y salud en el trabajo existentes en el país.</w:t>
      </w:r>
    </w:p>
    <w:p w14:paraId="52CEC2B5" w14:textId="77777777" w:rsidR="00607F22" w:rsidRPr="004E1E61" w:rsidRDefault="00ED5FFE" w:rsidP="006F43CF">
      <w:pPr>
        <w:pStyle w:val="Prrafodelista"/>
        <w:numPr>
          <w:ilvl w:val="0"/>
          <w:numId w:val="2"/>
        </w:numPr>
        <w:autoSpaceDE w:val="0"/>
        <w:autoSpaceDN w:val="0"/>
        <w:adjustRightInd w:val="0"/>
        <w:spacing w:after="60"/>
        <w:ind w:left="360"/>
        <w:contextualSpacing/>
        <w:jc w:val="both"/>
        <w:rPr>
          <w:rFonts w:ascii="Arial Narrow" w:hAnsi="Arial Narrow" w:cs="Arial"/>
          <w:color w:val="000000"/>
          <w:sz w:val="24"/>
          <w:szCs w:val="24"/>
        </w:rPr>
      </w:pPr>
      <w:r w:rsidRPr="004E1E61">
        <w:rPr>
          <w:rFonts w:ascii="Arial Narrow" w:hAnsi="Arial Narrow" w:cs="Arial"/>
          <w:color w:val="000000"/>
          <w:sz w:val="24"/>
          <w:szCs w:val="24"/>
        </w:rPr>
        <w:t>Ejecutar los programas y actividades diseñados en la línea</w:t>
      </w:r>
      <w:r w:rsidR="00607F22" w:rsidRPr="004E1E61">
        <w:rPr>
          <w:rFonts w:ascii="Arial Narrow" w:hAnsi="Arial Narrow" w:cs="Arial"/>
          <w:color w:val="000000"/>
          <w:sz w:val="24"/>
          <w:szCs w:val="24"/>
        </w:rPr>
        <w:t xml:space="preserve"> de Med</w:t>
      </w:r>
      <w:r w:rsidRPr="004E1E61">
        <w:rPr>
          <w:rFonts w:ascii="Arial Narrow" w:hAnsi="Arial Narrow" w:cs="Arial"/>
          <w:color w:val="000000"/>
          <w:sz w:val="24"/>
          <w:szCs w:val="24"/>
        </w:rPr>
        <w:t>icina Preventiva y del Trabajo para</w:t>
      </w:r>
      <w:r w:rsidR="00607F22" w:rsidRPr="004E1E61">
        <w:rPr>
          <w:rFonts w:ascii="Arial Narrow" w:hAnsi="Arial Narrow" w:cs="Arial"/>
          <w:color w:val="000000"/>
          <w:sz w:val="24"/>
          <w:szCs w:val="24"/>
        </w:rPr>
        <w:t xml:space="preserve"> preservar, mantener y mejorar la salud individual y colectiva del personal de la </w:t>
      </w:r>
      <w:r w:rsidR="002B1309" w:rsidRPr="004E1E61">
        <w:rPr>
          <w:rFonts w:ascii="Arial Narrow" w:hAnsi="Arial Narrow" w:cs="Arial"/>
          <w:color w:val="000000"/>
          <w:sz w:val="24"/>
          <w:szCs w:val="24"/>
        </w:rPr>
        <w:t>Entidad</w:t>
      </w:r>
      <w:r w:rsidR="00607F22" w:rsidRPr="004E1E61">
        <w:rPr>
          <w:rFonts w:ascii="Arial Narrow" w:hAnsi="Arial Narrow" w:cs="Arial"/>
          <w:color w:val="000000"/>
          <w:sz w:val="24"/>
          <w:szCs w:val="24"/>
        </w:rPr>
        <w:t xml:space="preserve"> en sus </w:t>
      </w:r>
      <w:r w:rsidR="00631CAA" w:rsidRPr="004E1E61">
        <w:rPr>
          <w:rFonts w:ascii="Arial Narrow" w:hAnsi="Arial Narrow" w:cs="Arial"/>
          <w:color w:val="000000"/>
          <w:sz w:val="24"/>
          <w:szCs w:val="24"/>
        </w:rPr>
        <w:t>labores</w:t>
      </w:r>
      <w:r w:rsidR="00607F22" w:rsidRPr="004E1E61">
        <w:rPr>
          <w:rFonts w:ascii="Arial Narrow" w:hAnsi="Arial Narrow" w:cs="Arial"/>
          <w:color w:val="000000"/>
          <w:sz w:val="24"/>
          <w:szCs w:val="24"/>
        </w:rPr>
        <w:t>.</w:t>
      </w:r>
    </w:p>
    <w:p w14:paraId="52CEC2B7" w14:textId="77777777" w:rsidR="00631CAA" w:rsidRPr="004E1E61" w:rsidRDefault="00607F22" w:rsidP="006F43CF">
      <w:pPr>
        <w:pStyle w:val="Prrafodelista"/>
        <w:numPr>
          <w:ilvl w:val="0"/>
          <w:numId w:val="2"/>
        </w:numPr>
        <w:autoSpaceDE w:val="0"/>
        <w:autoSpaceDN w:val="0"/>
        <w:adjustRightInd w:val="0"/>
        <w:spacing w:after="60"/>
        <w:ind w:left="360"/>
        <w:contextualSpacing/>
        <w:jc w:val="both"/>
        <w:rPr>
          <w:rFonts w:ascii="Arial Narrow" w:hAnsi="Arial Narrow" w:cs="Arial"/>
          <w:color w:val="000000"/>
          <w:sz w:val="24"/>
          <w:szCs w:val="24"/>
        </w:rPr>
      </w:pPr>
      <w:r w:rsidRPr="004E1E61">
        <w:rPr>
          <w:rFonts w:ascii="Arial Narrow" w:hAnsi="Arial Narrow" w:cs="Arial"/>
          <w:color w:val="000000"/>
          <w:sz w:val="24"/>
          <w:szCs w:val="24"/>
        </w:rPr>
        <w:lastRenderedPageBreak/>
        <w:t>Fortalecer la cultura de</w:t>
      </w:r>
      <w:r w:rsidR="00631CAA" w:rsidRPr="004E1E61">
        <w:rPr>
          <w:rFonts w:ascii="Arial Narrow" w:hAnsi="Arial Narrow" w:cs="Arial"/>
          <w:color w:val="000000"/>
          <w:sz w:val="24"/>
          <w:szCs w:val="24"/>
        </w:rPr>
        <w:t xml:space="preserve"> autocuidado y de</w:t>
      </w:r>
      <w:r w:rsidRPr="004E1E61">
        <w:rPr>
          <w:rFonts w:ascii="Arial Narrow" w:hAnsi="Arial Narrow" w:cs="Arial"/>
          <w:color w:val="000000"/>
          <w:sz w:val="24"/>
          <w:szCs w:val="24"/>
        </w:rPr>
        <w:t xml:space="preserve"> seguridad y salud</w:t>
      </w:r>
      <w:r w:rsidR="00631CAA" w:rsidRPr="004E1E61">
        <w:rPr>
          <w:rFonts w:ascii="Arial Narrow" w:hAnsi="Arial Narrow" w:cs="Arial"/>
          <w:color w:val="000000"/>
          <w:sz w:val="24"/>
          <w:szCs w:val="24"/>
        </w:rPr>
        <w:t xml:space="preserve"> en la </w:t>
      </w:r>
      <w:r w:rsidR="002B1309" w:rsidRPr="004E1E61">
        <w:rPr>
          <w:rFonts w:ascii="Arial Narrow" w:hAnsi="Arial Narrow" w:cs="Arial"/>
          <w:color w:val="000000"/>
          <w:sz w:val="24"/>
          <w:szCs w:val="24"/>
        </w:rPr>
        <w:t>Entidad</w:t>
      </w:r>
      <w:r w:rsidR="00631CAA" w:rsidRPr="004E1E61">
        <w:rPr>
          <w:rFonts w:ascii="Arial Narrow" w:hAnsi="Arial Narrow" w:cs="Arial"/>
          <w:color w:val="000000"/>
          <w:sz w:val="24"/>
          <w:szCs w:val="24"/>
        </w:rPr>
        <w:t>,</w:t>
      </w:r>
      <w:r w:rsidRPr="004E1E61">
        <w:rPr>
          <w:rFonts w:ascii="Arial Narrow" w:hAnsi="Arial Narrow" w:cs="Arial"/>
          <w:color w:val="000000"/>
          <w:sz w:val="24"/>
          <w:szCs w:val="24"/>
        </w:rPr>
        <w:t xml:space="preserve"> </w:t>
      </w:r>
      <w:r w:rsidR="00631CAA" w:rsidRPr="004E1E61">
        <w:rPr>
          <w:rFonts w:ascii="Arial Narrow" w:hAnsi="Arial Narrow" w:cs="Arial"/>
          <w:color w:val="000000"/>
          <w:sz w:val="24"/>
          <w:szCs w:val="24"/>
        </w:rPr>
        <w:t xml:space="preserve">a través de la promoción y el desarrollo de hábitos de vida saludable, </w:t>
      </w:r>
      <w:r w:rsidR="00807D2F" w:rsidRPr="004E1E61">
        <w:rPr>
          <w:rFonts w:ascii="Arial Narrow" w:hAnsi="Arial Narrow" w:cs="Arial"/>
          <w:color w:val="000000"/>
          <w:sz w:val="24"/>
          <w:szCs w:val="24"/>
        </w:rPr>
        <w:t xml:space="preserve">por medio de </w:t>
      </w:r>
      <w:r w:rsidR="00631CAA" w:rsidRPr="004E1E61">
        <w:rPr>
          <w:rFonts w:ascii="Arial Narrow" w:hAnsi="Arial Narrow" w:cs="Arial"/>
          <w:color w:val="000000"/>
          <w:sz w:val="24"/>
          <w:szCs w:val="24"/>
        </w:rPr>
        <w:t xml:space="preserve">la capacitación y entrenamiento en los diferentes programas del SG-SST. </w:t>
      </w:r>
    </w:p>
    <w:p w14:paraId="52CEC2BA" w14:textId="77777777" w:rsidR="00631CAA" w:rsidRPr="004E1E61" w:rsidRDefault="00631CAA" w:rsidP="006F43CF">
      <w:pPr>
        <w:pStyle w:val="Prrafodelista"/>
        <w:numPr>
          <w:ilvl w:val="0"/>
          <w:numId w:val="2"/>
        </w:numPr>
        <w:autoSpaceDE w:val="0"/>
        <w:autoSpaceDN w:val="0"/>
        <w:adjustRightInd w:val="0"/>
        <w:spacing w:after="60"/>
        <w:ind w:left="360"/>
        <w:contextualSpacing/>
        <w:jc w:val="both"/>
        <w:rPr>
          <w:rFonts w:ascii="Arial Narrow" w:hAnsi="Arial Narrow" w:cs="Arial"/>
          <w:color w:val="000000"/>
          <w:sz w:val="24"/>
          <w:szCs w:val="24"/>
        </w:rPr>
      </w:pPr>
      <w:r w:rsidRPr="004E1E61">
        <w:rPr>
          <w:rFonts w:ascii="Arial Narrow" w:hAnsi="Arial Narrow" w:cs="Arial"/>
          <w:color w:val="000000"/>
          <w:sz w:val="24"/>
          <w:szCs w:val="24"/>
        </w:rPr>
        <w:t xml:space="preserve">Medir </w:t>
      </w:r>
      <w:r w:rsidR="00607F22" w:rsidRPr="004E1E61">
        <w:rPr>
          <w:rFonts w:ascii="Arial Narrow" w:hAnsi="Arial Narrow" w:cs="Arial"/>
          <w:color w:val="000000"/>
          <w:sz w:val="24"/>
          <w:szCs w:val="24"/>
        </w:rPr>
        <w:t>la Gestión</w:t>
      </w:r>
      <w:r w:rsidRPr="004E1E61">
        <w:rPr>
          <w:rFonts w:ascii="Arial Narrow" w:hAnsi="Arial Narrow" w:cs="Arial"/>
          <w:color w:val="000000"/>
          <w:sz w:val="24"/>
          <w:szCs w:val="24"/>
        </w:rPr>
        <w:t xml:space="preserve"> e impacto del</w:t>
      </w:r>
      <w:r w:rsidR="00607F22" w:rsidRPr="004E1E61">
        <w:rPr>
          <w:rFonts w:ascii="Arial Narrow" w:hAnsi="Arial Narrow" w:cs="Arial"/>
          <w:color w:val="000000"/>
          <w:sz w:val="24"/>
          <w:szCs w:val="24"/>
        </w:rPr>
        <w:t xml:space="preserve"> Sistema en Seguridad y Salud en el Trabajo</w:t>
      </w:r>
      <w:r w:rsidRPr="004E1E61">
        <w:rPr>
          <w:rFonts w:ascii="Arial Narrow" w:hAnsi="Arial Narrow" w:cs="Arial"/>
          <w:color w:val="000000"/>
          <w:sz w:val="24"/>
          <w:szCs w:val="24"/>
        </w:rPr>
        <w:t xml:space="preserve">, a través de los indicadores en SST establecidos en la normatividad. </w:t>
      </w:r>
    </w:p>
    <w:p w14:paraId="52CEC2BC" w14:textId="77777777" w:rsidR="00607F22" w:rsidRPr="004E1E61" w:rsidRDefault="00631CAA" w:rsidP="006F43CF">
      <w:pPr>
        <w:pStyle w:val="Prrafodelista"/>
        <w:numPr>
          <w:ilvl w:val="0"/>
          <w:numId w:val="2"/>
        </w:numPr>
        <w:autoSpaceDE w:val="0"/>
        <w:autoSpaceDN w:val="0"/>
        <w:adjustRightInd w:val="0"/>
        <w:spacing w:after="60"/>
        <w:ind w:left="360"/>
        <w:contextualSpacing/>
        <w:jc w:val="both"/>
        <w:rPr>
          <w:rFonts w:ascii="Arial Narrow" w:hAnsi="Arial Narrow" w:cs="Arial"/>
          <w:color w:val="000000"/>
          <w:sz w:val="24"/>
          <w:szCs w:val="24"/>
        </w:rPr>
      </w:pPr>
      <w:r w:rsidRPr="004E1E61">
        <w:rPr>
          <w:rFonts w:ascii="Arial Narrow" w:hAnsi="Arial Narrow" w:cs="Arial"/>
          <w:color w:val="000000"/>
          <w:sz w:val="24"/>
          <w:szCs w:val="24"/>
        </w:rPr>
        <w:t>E</w:t>
      </w:r>
      <w:r w:rsidR="00607F22" w:rsidRPr="004E1E61">
        <w:rPr>
          <w:rFonts w:ascii="Arial Narrow" w:hAnsi="Arial Narrow" w:cs="Arial"/>
          <w:color w:val="000000"/>
          <w:sz w:val="24"/>
          <w:szCs w:val="24"/>
        </w:rPr>
        <w:t xml:space="preserve">stablecer planes de acción para </w:t>
      </w:r>
      <w:r w:rsidRPr="004E1E61">
        <w:rPr>
          <w:rFonts w:ascii="Arial Narrow" w:hAnsi="Arial Narrow" w:cs="Arial"/>
          <w:color w:val="000000"/>
          <w:sz w:val="24"/>
          <w:szCs w:val="24"/>
        </w:rPr>
        <w:t xml:space="preserve">implementar las oportunidades de mejora resultantes de la medición de indicadores en el SG-SST, de acuerdo a los lineamientos establecidos en la normatividad.  </w:t>
      </w:r>
    </w:p>
    <w:p w14:paraId="52CEC2BD" w14:textId="77777777" w:rsidR="00631CAA" w:rsidRPr="004E1E61" w:rsidRDefault="00631CAA" w:rsidP="006F43CF">
      <w:pPr>
        <w:pStyle w:val="Prrafodelista"/>
        <w:spacing w:after="60"/>
        <w:rPr>
          <w:rFonts w:ascii="Arial Narrow" w:hAnsi="Arial Narrow" w:cs="Arial"/>
          <w:color w:val="000000"/>
          <w:sz w:val="24"/>
          <w:szCs w:val="24"/>
        </w:rPr>
      </w:pPr>
    </w:p>
    <w:p w14:paraId="52CEC2BE" w14:textId="77777777" w:rsidR="00607F22" w:rsidRPr="004E1E61" w:rsidRDefault="00607F22" w:rsidP="00607F22">
      <w:pPr>
        <w:pStyle w:val="Prrafodelista"/>
        <w:autoSpaceDE w:val="0"/>
        <w:autoSpaceDN w:val="0"/>
        <w:adjustRightInd w:val="0"/>
        <w:ind w:left="0"/>
        <w:jc w:val="both"/>
        <w:rPr>
          <w:rFonts w:ascii="Arial Narrow" w:hAnsi="Arial Narrow" w:cs="Arial"/>
          <w:sz w:val="24"/>
          <w:szCs w:val="24"/>
          <w:u w:val="single"/>
        </w:rPr>
      </w:pPr>
      <w:r w:rsidRPr="004E1E61">
        <w:rPr>
          <w:rFonts w:ascii="Arial Narrow" w:hAnsi="Arial Narrow" w:cs="Arial"/>
          <w:sz w:val="24"/>
          <w:szCs w:val="24"/>
          <w:u w:val="single"/>
        </w:rPr>
        <w:t>Ver Procedimiento N- 1 objetivos, metas, indicadores. Apo.2.2_SST_Fr.1</w:t>
      </w:r>
    </w:p>
    <w:p w14:paraId="52CEC2BF" w14:textId="77777777" w:rsidR="00607F22" w:rsidRPr="004E1E61" w:rsidRDefault="00607F22" w:rsidP="00300070">
      <w:pPr>
        <w:pStyle w:val="Prrafodelista"/>
        <w:autoSpaceDE w:val="0"/>
        <w:autoSpaceDN w:val="0"/>
        <w:adjustRightInd w:val="0"/>
        <w:spacing w:line="240" w:lineRule="exact"/>
        <w:ind w:left="0"/>
        <w:jc w:val="both"/>
        <w:rPr>
          <w:rFonts w:ascii="Arial Narrow" w:hAnsi="Arial Narrow" w:cs="Arial"/>
          <w:b/>
          <w:sz w:val="24"/>
          <w:szCs w:val="24"/>
          <w:u w:val="single"/>
        </w:rPr>
      </w:pPr>
    </w:p>
    <w:p w14:paraId="52CEC2C0" w14:textId="77777777" w:rsidR="0094407F" w:rsidRPr="004E1E61" w:rsidRDefault="0094407F" w:rsidP="00300070">
      <w:pPr>
        <w:spacing w:line="240" w:lineRule="exact"/>
        <w:jc w:val="both"/>
        <w:rPr>
          <w:rFonts w:ascii="Arial Narrow" w:hAnsi="Arial Narrow" w:cs="Arial"/>
          <w:sz w:val="24"/>
          <w:szCs w:val="24"/>
        </w:rPr>
      </w:pPr>
    </w:p>
    <w:p w14:paraId="52CEC2C1" w14:textId="0DE585FA" w:rsidR="0078679A" w:rsidRPr="004E1E61" w:rsidRDefault="0078679A" w:rsidP="00EB6B43">
      <w:pPr>
        <w:pStyle w:val="Ttulo2"/>
        <w:numPr>
          <w:ilvl w:val="0"/>
          <w:numId w:val="26"/>
        </w:numPr>
        <w:jc w:val="center"/>
        <w:rPr>
          <w:sz w:val="24"/>
          <w:szCs w:val="24"/>
        </w:rPr>
      </w:pPr>
      <w:bookmarkStart w:id="11" w:name="_Toc534897243"/>
      <w:bookmarkStart w:id="12" w:name="_Toc11847048"/>
      <w:r w:rsidRPr="004E1E61">
        <w:rPr>
          <w:sz w:val="24"/>
          <w:szCs w:val="24"/>
        </w:rPr>
        <w:t>ALCANCE</w:t>
      </w:r>
      <w:r w:rsidR="00807D2F" w:rsidRPr="004E1E61">
        <w:rPr>
          <w:sz w:val="24"/>
          <w:szCs w:val="24"/>
        </w:rPr>
        <w:t xml:space="preserve"> DEL SG-SST</w:t>
      </w:r>
      <w:bookmarkEnd w:id="11"/>
      <w:bookmarkEnd w:id="12"/>
    </w:p>
    <w:p w14:paraId="52CEC2C2" w14:textId="77777777" w:rsidR="00FE52EC" w:rsidRPr="004E1E61" w:rsidRDefault="00FE52EC" w:rsidP="00CB26AD">
      <w:pPr>
        <w:jc w:val="both"/>
        <w:rPr>
          <w:rFonts w:ascii="Arial Narrow" w:hAnsi="Arial Narrow" w:cs="Arial"/>
          <w:b/>
          <w:sz w:val="24"/>
          <w:szCs w:val="24"/>
        </w:rPr>
      </w:pPr>
    </w:p>
    <w:p w14:paraId="52CEC2C3" w14:textId="4035C03D" w:rsidR="00607F22" w:rsidRDefault="00607F22" w:rsidP="00607F22">
      <w:pPr>
        <w:jc w:val="both"/>
        <w:rPr>
          <w:rFonts w:ascii="Arial Narrow" w:hAnsi="Arial Narrow" w:cs="Arial"/>
          <w:sz w:val="24"/>
          <w:szCs w:val="24"/>
        </w:rPr>
      </w:pPr>
      <w:r w:rsidRPr="004E1E61">
        <w:rPr>
          <w:rFonts w:ascii="Arial Narrow" w:hAnsi="Arial Narrow" w:cs="Arial"/>
          <w:sz w:val="24"/>
          <w:szCs w:val="24"/>
        </w:rPr>
        <w:t xml:space="preserve">La Gestión de Seguridad y Salud en el Trabajo, aplica para contratistas, subcontratistas y visitantes, </w:t>
      </w:r>
      <w:r w:rsidR="003160B0" w:rsidRPr="004E1E61">
        <w:rPr>
          <w:rFonts w:ascii="Arial Narrow" w:hAnsi="Arial Narrow" w:cs="Arial"/>
          <w:sz w:val="24"/>
          <w:szCs w:val="24"/>
        </w:rPr>
        <w:t xml:space="preserve">en actividades rutinarias y no rutinarias, actividades </w:t>
      </w:r>
      <w:r w:rsidRPr="004E1E61">
        <w:rPr>
          <w:rFonts w:ascii="Arial Narrow" w:hAnsi="Arial Narrow" w:cs="Arial"/>
          <w:sz w:val="24"/>
          <w:szCs w:val="24"/>
        </w:rPr>
        <w:t xml:space="preserve">realizadas dentro o fuera de las instalaciones de la </w:t>
      </w:r>
      <w:r w:rsidR="002B1309" w:rsidRPr="004E1E61">
        <w:rPr>
          <w:rFonts w:ascii="Arial Narrow" w:hAnsi="Arial Narrow" w:cs="Arial"/>
          <w:sz w:val="24"/>
          <w:szCs w:val="24"/>
        </w:rPr>
        <w:t>Entidad</w:t>
      </w:r>
      <w:r w:rsidR="003160B0" w:rsidRPr="004E1E61">
        <w:rPr>
          <w:rFonts w:ascii="Arial Narrow" w:hAnsi="Arial Narrow" w:cs="Arial"/>
          <w:sz w:val="24"/>
          <w:szCs w:val="24"/>
        </w:rPr>
        <w:t xml:space="preserve">, también aquellas actividades externas realizadas </w:t>
      </w:r>
      <w:r w:rsidRPr="004E1E61">
        <w:rPr>
          <w:rFonts w:ascii="Arial Narrow" w:hAnsi="Arial Narrow" w:cs="Arial"/>
          <w:sz w:val="24"/>
          <w:szCs w:val="24"/>
        </w:rPr>
        <w:t xml:space="preserve">por personal controlado por </w:t>
      </w:r>
      <w:r w:rsidR="003F4641" w:rsidRPr="004E1E61">
        <w:rPr>
          <w:rFonts w:ascii="Arial Narrow" w:hAnsi="Arial Narrow" w:cs="Arial"/>
          <w:sz w:val="24"/>
          <w:szCs w:val="24"/>
        </w:rPr>
        <w:t xml:space="preserve">la misma </w:t>
      </w:r>
      <w:r w:rsidR="002B1309" w:rsidRPr="004E1E61">
        <w:rPr>
          <w:rFonts w:ascii="Arial Narrow" w:hAnsi="Arial Narrow" w:cs="Arial"/>
          <w:sz w:val="24"/>
          <w:szCs w:val="24"/>
        </w:rPr>
        <w:t>Entidad</w:t>
      </w:r>
      <w:r w:rsidRPr="004E1E61">
        <w:rPr>
          <w:rFonts w:ascii="Arial Narrow" w:hAnsi="Arial Narrow" w:cs="Arial"/>
          <w:sz w:val="24"/>
          <w:szCs w:val="24"/>
        </w:rPr>
        <w:t xml:space="preserve"> que actúe a nombre del Ministerio y que puedan afectar a propios y/o a terceros.</w:t>
      </w:r>
    </w:p>
    <w:p w14:paraId="691CBA2D" w14:textId="77777777" w:rsidR="00300070" w:rsidRPr="004E1E61" w:rsidRDefault="00300070" w:rsidP="00607F22">
      <w:pPr>
        <w:jc w:val="both"/>
        <w:rPr>
          <w:rFonts w:ascii="Arial Narrow" w:hAnsi="Arial Narrow" w:cs="Arial"/>
          <w:sz w:val="24"/>
          <w:szCs w:val="24"/>
        </w:rPr>
      </w:pPr>
    </w:p>
    <w:p w14:paraId="52CEC2C4" w14:textId="77777777" w:rsidR="00607F22" w:rsidRPr="00300070" w:rsidRDefault="00607F22" w:rsidP="00300070">
      <w:pPr>
        <w:pStyle w:val="Prrafodelista"/>
        <w:autoSpaceDE w:val="0"/>
        <w:autoSpaceDN w:val="0"/>
        <w:adjustRightInd w:val="0"/>
        <w:spacing w:line="240" w:lineRule="exact"/>
        <w:ind w:left="0"/>
        <w:jc w:val="both"/>
        <w:rPr>
          <w:rFonts w:ascii="Arial Narrow" w:hAnsi="Arial Narrow" w:cs="Arial"/>
          <w:b/>
          <w:sz w:val="24"/>
          <w:szCs w:val="24"/>
          <w:u w:val="single"/>
        </w:rPr>
      </w:pPr>
    </w:p>
    <w:p w14:paraId="52CEC2C5" w14:textId="2E703D75" w:rsidR="00841DDE" w:rsidRPr="004E1E61" w:rsidRDefault="00841DDE" w:rsidP="00EB6B43">
      <w:pPr>
        <w:pStyle w:val="Ttulo3"/>
        <w:numPr>
          <w:ilvl w:val="0"/>
          <w:numId w:val="26"/>
        </w:numPr>
        <w:jc w:val="center"/>
        <w:rPr>
          <w:rFonts w:cs="Arial"/>
          <w:b/>
          <w:sz w:val="24"/>
          <w:szCs w:val="24"/>
          <w:lang w:val="es-CO" w:eastAsia="es-CO"/>
        </w:rPr>
      </w:pPr>
      <w:bookmarkStart w:id="13" w:name="_Toc11847049"/>
      <w:bookmarkStart w:id="14" w:name="_Toc534897244"/>
      <w:r w:rsidRPr="004E1E61">
        <w:rPr>
          <w:rFonts w:cs="Arial"/>
          <w:b/>
          <w:sz w:val="24"/>
          <w:szCs w:val="24"/>
          <w:lang w:val="es-CO"/>
        </w:rPr>
        <w:t>PRODUCTOS ESPERADOS</w:t>
      </w:r>
      <w:bookmarkEnd w:id="13"/>
    </w:p>
    <w:p w14:paraId="52CEC2C6" w14:textId="77777777" w:rsidR="00841DDE" w:rsidRPr="004E1E61" w:rsidRDefault="00841DDE" w:rsidP="00841DDE">
      <w:pPr>
        <w:pStyle w:val="Ttulo3"/>
        <w:tabs>
          <w:tab w:val="clear" w:pos="360"/>
        </w:tabs>
        <w:ind w:firstLine="0"/>
        <w:rPr>
          <w:rFonts w:cs="Arial"/>
          <w:b/>
          <w:sz w:val="24"/>
          <w:szCs w:val="24"/>
          <w:lang w:val="es-CO" w:eastAsia="es-CO"/>
        </w:rPr>
      </w:pPr>
    </w:p>
    <w:p w14:paraId="52CEC2C7" w14:textId="77777777" w:rsidR="0038006F" w:rsidRPr="004E1E61" w:rsidRDefault="0038006F" w:rsidP="007C19B0">
      <w:pPr>
        <w:numPr>
          <w:ilvl w:val="0"/>
          <w:numId w:val="20"/>
        </w:numPr>
        <w:jc w:val="both"/>
        <w:rPr>
          <w:rFonts w:ascii="Arial Narrow" w:hAnsi="Arial Narrow" w:cs="Arial"/>
          <w:sz w:val="24"/>
          <w:szCs w:val="24"/>
          <w:lang w:val="es-CO"/>
        </w:rPr>
      </w:pPr>
      <w:r w:rsidRPr="004E1E61">
        <w:rPr>
          <w:rFonts w:ascii="Arial Narrow" w:hAnsi="Arial Narrow" w:cs="Arial"/>
          <w:sz w:val="24"/>
          <w:szCs w:val="24"/>
          <w:lang w:val="es-CO"/>
        </w:rPr>
        <w:t xml:space="preserve">Mejoramiento de las condiciones de vida </w:t>
      </w:r>
      <w:r w:rsidR="00042763" w:rsidRPr="004E1E61">
        <w:rPr>
          <w:rFonts w:ascii="Arial Narrow" w:hAnsi="Arial Narrow" w:cs="Arial"/>
          <w:sz w:val="24"/>
          <w:szCs w:val="24"/>
          <w:lang w:val="es-CO"/>
        </w:rPr>
        <w:t>laboral</w:t>
      </w:r>
      <w:r w:rsidRPr="004E1E61">
        <w:rPr>
          <w:rFonts w:ascii="Arial Narrow" w:hAnsi="Arial Narrow" w:cs="Arial"/>
          <w:sz w:val="24"/>
          <w:szCs w:val="24"/>
          <w:lang w:val="es-CO"/>
        </w:rPr>
        <w:t xml:space="preserve"> de los servidores públicos.</w:t>
      </w:r>
    </w:p>
    <w:p w14:paraId="52CEC2C8" w14:textId="77777777" w:rsidR="0038006F" w:rsidRPr="004E1E61" w:rsidRDefault="00E830EA" w:rsidP="007C19B0">
      <w:pPr>
        <w:numPr>
          <w:ilvl w:val="0"/>
          <w:numId w:val="20"/>
        </w:numPr>
        <w:jc w:val="both"/>
        <w:rPr>
          <w:rFonts w:ascii="Arial Narrow" w:hAnsi="Arial Narrow" w:cs="Arial"/>
          <w:sz w:val="24"/>
          <w:szCs w:val="24"/>
          <w:lang w:val="es-CO"/>
        </w:rPr>
      </w:pPr>
      <w:r w:rsidRPr="004E1E61">
        <w:rPr>
          <w:rFonts w:ascii="Arial Narrow" w:hAnsi="Arial Narrow" w:cs="Arial"/>
          <w:sz w:val="24"/>
          <w:szCs w:val="24"/>
          <w:lang w:val="es-CO"/>
        </w:rPr>
        <w:t xml:space="preserve">Mitigación en </w:t>
      </w:r>
      <w:r w:rsidR="00042763" w:rsidRPr="004E1E61">
        <w:rPr>
          <w:rFonts w:ascii="Arial Narrow" w:hAnsi="Arial Narrow" w:cs="Arial"/>
          <w:sz w:val="24"/>
          <w:szCs w:val="24"/>
          <w:lang w:val="es-CO"/>
        </w:rPr>
        <w:t>la materialización de accidentes de trabajo y enfermedades laborales.</w:t>
      </w:r>
    </w:p>
    <w:p w14:paraId="52CEC2C9" w14:textId="77777777" w:rsidR="00042763" w:rsidRPr="004E1E61" w:rsidRDefault="00E830EA" w:rsidP="007C19B0">
      <w:pPr>
        <w:numPr>
          <w:ilvl w:val="0"/>
          <w:numId w:val="20"/>
        </w:numPr>
        <w:jc w:val="both"/>
        <w:rPr>
          <w:rFonts w:ascii="Arial Narrow" w:hAnsi="Arial Narrow" w:cs="Arial"/>
          <w:sz w:val="24"/>
          <w:szCs w:val="24"/>
          <w:lang w:val="es-CO"/>
        </w:rPr>
      </w:pPr>
      <w:r w:rsidRPr="004E1E61">
        <w:rPr>
          <w:rFonts w:ascii="Arial Narrow" w:hAnsi="Arial Narrow" w:cs="Arial"/>
          <w:sz w:val="24"/>
          <w:szCs w:val="24"/>
          <w:lang w:val="es-CO"/>
        </w:rPr>
        <w:t>Mayor conciencia en temas de promoción de la salud y prevención de las enfermedades.</w:t>
      </w:r>
    </w:p>
    <w:p w14:paraId="52CEC2CA" w14:textId="77777777" w:rsidR="00841DDE" w:rsidRPr="004E1E61" w:rsidRDefault="00E830EA" w:rsidP="007C19B0">
      <w:pPr>
        <w:numPr>
          <w:ilvl w:val="0"/>
          <w:numId w:val="20"/>
        </w:numPr>
        <w:jc w:val="both"/>
        <w:rPr>
          <w:rFonts w:ascii="Arial Narrow" w:hAnsi="Arial Narrow" w:cs="Arial"/>
          <w:sz w:val="24"/>
          <w:szCs w:val="24"/>
          <w:lang w:val="es-CO"/>
        </w:rPr>
      </w:pPr>
      <w:r w:rsidRPr="004E1E61">
        <w:rPr>
          <w:rFonts w:ascii="Arial Narrow" w:hAnsi="Arial Narrow" w:cs="Arial"/>
          <w:sz w:val="24"/>
          <w:szCs w:val="24"/>
          <w:lang w:val="es-CO"/>
        </w:rPr>
        <w:t>Diagnósticos de condiciones de salud y de</w:t>
      </w:r>
      <w:r w:rsidR="007C19B0" w:rsidRPr="004E1E61">
        <w:rPr>
          <w:rFonts w:ascii="Arial Narrow" w:hAnsi="Arial Narrow" w:cs="Arial"/>
          <w:sz w:val="24"/>
          <w:szCs w:val="24"/>
          <w:lang w:val="es-CO"/>
        </w:rPr>
        <w:t>l</w:t>
      </w:r>
      <w:r w:rsidRPr="004E1E61">
        <w:rPr>
          <w:rFonts w:ascii="Arial Narrow" w:hAnsi="Arial Narrow" w:cs="Arial"/>
          <w:sz w:val="24"/>
          <w:szCs w:val="24"/>
          <w:lang w:val="es-CO"/>
        </w:rPr>
        <w:t xml:space="preserve"> trabajo.</w:t>
      </w:r>
      <w:r w:rsidR="00841DDE" w:rsidRPr="004E1E61">
        <w:rPr>
          <w:rFonts w:ascii="Arial Narrow" w:hAnsi="Arial Narrow" w:cs="Arial"/>
          <w:sz w:val="24"/>
          <w:szCs w:val="24"/>
          <w:lang w:val="es-CO"/>
        </w:rPr>
        <w:t xml:space="preserve"> </w:t>
      </w:r>
    </w:p>
    <w:p w14:paraId="52CEC2CB" w14:textId="77777777" w:rsidR="00841DDE" w:rsidRPr="004E1E61" w:rsidRDefault="00E830EA" w:rsidP="007C19B0">
      <w:pPr>
        <w:numPr>
          <w:ilvl w:val="0"/>
          <w:numId w:val="20"/>
        </w:numPr>
        <w:jc w:val="both"/>
        <w:rPr>
          <w:rFonts w:ascii="Arial Narrow" w:hAnsi="Arial Narrow" w:cs="Arial"/>
          <w:sz w:val="24"/>
          <w:szCs w:val="24"/>
          <w:lang w:val="es-CO"/>
        </w:rPr>
      </w:pPr>
      <w:r w:rsidRPr="004E1E61">
        <w:rPr>
          <w:rFonts w:ascii="Arial Narrow" w:hAnsi="Arial Narrow" w:cs="Arial"/>
          <w:sz w:val="24"/>
          <w:szCs w:val="24"/>
          <w:lang w:val="es-CO"/>
        </w:rPr>
        <w:t>Participación de los servidores en las actividades programadas y divulgadas.</w:t>
      </w:r>
    </w:p>
    <w:p w14:paraId="52CEC2CC" w14:textId="77777777" w:rsidR="00841DDE" w:rsidRPr="004E1E61" w:rsidRDefault="00841DDE" w:rsidP="007C19B0">
      <w:pPr>
        <w:numPr>
          <w:ilvl w:val="0"/>
          <w:numId w:val="20"/>
        </w:numPr>
        <w:jc w:val="both"/>
        <w:rPr>
          <w:rFonts w:ascii="Arial Narrow" w:hAnsi="Arial Narrow" w:cs="Arial"/>
          <w:sz w:val="24"/>
          <w:szCs w:val="24"/>
          <w:lang w:val="es-CO"/>
        </w:rPr>
      </w:pPr>
      <w:r w:rsidRPr="004E1E61">
        <w:rPr>
          <w:rFonts w:ascii="Arial Narrow" w:hAnsi="Arial Narrow" w:cs="Arial"/>
          <w:sz w:val="24"/>
          <w:szCs w:val="24"/>
          <w:lang w:val="es-CO"/>
        </w:rPr>
        <w:t>Servidores Públicos</w:t>
      </w:r>
      <w:r w:rsidR="00E830EA" w:rsidRPr="004E1E61">
        <w:rPr>
          <w:rFonts w:ascii="Arial Narrow" w:hAnsi="Arial Narrow" w:cs="Arial"/>
          <w:sz w:val="24"/>
          <w:szCs w:val="24"/>
          <w:lang w:val="es-CO"/>
        </w:rPr>
        <w:t xml:space="preserve"> comprometidos </w:t>
      </w:r>
      <w:r w:rsidR="00EC0754" w:rsidRPr="004E1E61">
        <w:rPr>
          <w:rFonts w:ascii="Arial Narrow" w:hAnsi="Arial Narrow" w:cs="Arial"/>
          <w:sz w:val="24"/>
          <w:szCs w:val="24"/>
          <w:lang w:val="es-CO"/>
        </w:rPr>
        <w:t>con sus</w:t>
      </w:r>
      <w:r w:rsidR="007C19B0" w:rsidRPr="004E1E61">
        <w:rPr>
          <w:rFonts w:ascii="Arial Narrow" w:hAnsi="Arial Narrow" w:cs="Arial"/>
          <w:sz w:val="24"/>
          <w:szCs w:val="24"/>
          <w:lang w:val="es-CO"/>
        </w:rPr>
        <w:t xml:space="preserve"> mejores condiciones de salud.</w:t>
      </w:r>
    </w:p>
    <w:p w14:paraId="52CEC2CD" w14:textId="2A54D91C" w:rsidR="00841DDE" w:rsidRDefault="00841DDE" w:rsidP="00841DDE">
      <w:pPr>
        <w:rPr>
          <w:rFonts w:ascii="Arial Narrow" w:hAnsi="Arial Narrow" w:cs="Arial"/>
          <w:sz w:val="24"/>
          <w:szCs w:val="24"/>
        </w:rPr>
      </w:pPr>
    </w:p>
    <w:p w14:paraId="1419D8B2" w14:textId="77777777" w:rsidR="00300070" w:rsidRPr="004E1E61" w:rsidRDefault="00300070" w:rsidP="00841DDE">
      <w:pPr>
        <w:rPr>
          <w:rFonts w:ascii="Arial Narrow" w:hAnsi="Arial Narrow" w:cs="Arial"/>
          <w:sz w:val="24"/>
          <w:szCs w:val="24"/>
        </w:rPr>
      </w:pPr>
    </w:p>
    <w:p w14:paraId="52CEC2CF" w14:textId="1069DF6A" w:rsidR="00386147" w:rsidRPr="004E1E61" w:rsidRDefault="00386147" w:rsidP="00540988">
      <w:pPr>
        <w:pStyle w:val="Ttulo3"/>
        <w:numPr>
          <w:ilvl w:val="0"/>
          <w:numId w:val="26"/>
        </w:numPr>
        <w:jc w:val="center"/>
        <w:rPr>
          <w:rFonts w:cs="Arial"/>
          <w:sz w:val="24"/>
          <w:szCs w:val="24"/>
        </w:rPr>
      </w:pPr>
      <w:bookmarkStart w:id="15" w:name="_Toc11847050"/>
      <w:r w:rsidRPr="004E1E61">
        <w:rPr>
          <w:rFonts w:cs="Arial"/>
          <w:b/>
          <w:sz w:val="24"/>
          <w:szCs w:val="24"/>
          <w:lang w:val="es-CO"/>
        </w:rPr>
        <w:t>TÉRMINOS Y DEFINICIONES</w:t>
      </w:r>
      <w:bookmarkEnd w:id="14"/>
      <w:bookmarkEnd w:id="15"/>
    </w:p>
    <w:p w14:paraId="48AC965C" w14:textId="77777777" w:rsidR="004F7004" w:rsidRPr="004E1E61" w:rsidRDefault="004F7004" w:rsidP="004F7004">
      <w:pPr>
        <w:pStyle w:val="Ttulo3"/>
        <w:tabs>
          <w:tab w:val="clear" w:pos="360"/>
        </w:tabs>
        <w:jc w:val="center"/>
        <w:rPr>
          <w:rFonts w:cs="Arial"/>
          <w:sz w:val="24"/>
          <w:szCs w:val="24"/>
        </w:rPr>
      </w:pPr>
    </w:p>
    <w:p w14:paraId="52CEC2D0" w14:textId="77777777" w:rsidR="0066630B" w:rsidRPr="004E1E61" w:rsidRDefault="0066630B" w:rsidP="00386147">
      <w:pPr>
        <w:jc w:val="both"/>
        <w:rPr>
          <w:rFonts w:ascii="Arial Narrow" w:hAnsi="Arial Narrow" w:cs="Arial"/>
          <w:sz w:val="24"/>
          <w:szCs w:val="24"/>
        </w:rPr>
      </w:pPr>
      <w:r w:rsidRPr="004E1E61">
        <w:rPr>
          <w:rFonts w:ascii="Arial Narrow" w:hAnsi="Arial Narrow" w:cs="Arial"/>
          <w:sz w:val="24"/>
          <w:szCs w:val="24"/>
        </w:rPr>
        <w:t xml:space="preserve">A continuación, se presentan los conceptos básicos necesarios a tener en cuenta para la implementación del SG-SST, los cuales se encuentran definidos en </w:t>
      </w:r>
      <w:r w:rsidR="00DC714B" w:rsidRPr="004E1E61">
        <w:rPr>
          <w:rFonts w:ascii="Arial Narrow" w:hAnsi="Arial Narrow" w:cs="Arial"/>
          <w:sz w:val="24"/>
          <w:szCs w:val="24"/>
        </w:rPr>
        <w:t>las diferentes normas relativas a la seguridad y salud en el trabajo en el país. Estos fueron recuperados del Glosario de ARL Sura</w:t>
      </w:r>
      <w:r w:rsidR="00DC714B" w:rsidRPr="004E1E61">
        <w:rPr>
          <w:rStyle w:val="Refdenotaalpie"/>
          <w:rFonts w:ascii="Arial Narrow" w:hAnsi="Arial Narrow" w:cs="Arial"/>
          <w:sz w:val="24"/>
          <w:szCs w:val="24"/>
        </w:rPr>
        <w:footnoteReference w:id="2"/>
      </w:r>
      <w:r w:rsidR="00DC714B" w:rsidRPr="004E1E61">
        <w:rPr>
          <w:rFonts w:ascii="Arial Narrow" w:hAnsi="Arial Narrow" w:cs="Arial"/>
          <w:sz w:val="24"/>
          <w:szCs w:val="24"/>
        </w:rPr>
        <w:t>.</w:t>
      </w:r>
      <w:r w:rsidRPr="004E1E61">
        <w:rPr>
          <w:rFonts w:ascii="Arial Narrow" w:hAnsi="Arial Narrow" w:cs="Arial"/>
          <w:sz w:val="24"/>
          <w:szCs w:val="24"/>
        </w:rPr>
        <w:t xml:space="preserve"> </w:t>
      </w:r>
    </w:p>
    <w:p w14:paraId="52CEC2D1" w14:textId="77777777" w:rsidR="00386147" w:rsidRPr="004E1E61" w:rsidRDefault="0066630B" w:rsidP="00386147">
      <w:pPr>
        <w:jc w:val="both"/>
        <w:rPr>
          <w:rFonts w:ascii="Arial Narrow" w:hAnsi="Arial Narrow" w:cs="Arial"/>
          <w:sz w:val="24"/>
          <w:szCs w:val="24"/>
        </w:rPr>
      </w:pPr>
      <w:r w:rsidRPr="004E1E61">
        <w:rPr>
          <w:rFonts w:ascii="Arial Narrow" w:hAnsi="Arial Narrow" w:cs="Arial"/>
          <w:sz w:val="24"/>
          <w:szCs w:val="24"/>
        </w:rPr>
        <w:t xml:space="preserve"> </w:t>
      </w:r>
    </w:p>
    <w:p w14:paraId="52CEC2D2" w14:textId="77777777" w:rsidR="00D713B9" w:rsidRPr="004E1E61" w:rsidRDefault="00D713B9" w:rsidP="00A37528">
      <w:pPr>
        <w:numPr>
          <w:ilvl w:val="0"/>
          <w:numId w:val="1"/>
        </w:numPr>
        <w:ind w:left="360"/>
        <w:jc w:val="both"/>
        <w:rPr>
          <w:rFonts w:ascii="Arial Narrow" w:hAnsi="Arial Narrow" w:cs="Arial"/>
          <w:i/>
          <w:sz w:val="24"/>
          <w:szCs w:val="24"/>
        </w:rPr>
      </w:pPr>
      <w:r w:rsidRPr="004E1E61">
        <w:rPr>
          <w:rFonts w:ascii="Arial Narrow" w:hAnsi="Arial Narrow" w:cs="Arial"/>
          <w:b/>
          <w:sz w:val="24"/>
          <w:szCs w:val="24"/>
        </w:rPr>
        <w:t>Acción correctiva:</w:t>
      </w:r>
      <w:r w:rsidRPr="004E1E61">
        <w:rPr>
          <w:rFonts w:ascii="Arial Narrow" w:hAnsi="Arial Narrow" w:cs="Arial"/>
          <w:sz w:val="24"/>
          <w:szCs w:val="24"/>
        </w:rPr>
        <w:t xml:space="preserve"> Acción tomada para eliminar la causa de una no conformidad detectada u otra situación no deseable. </w:t>
      </w:r>
    </w:p>
    <w:p w14:paraId="52CEC2D3" w14:textId="77777777" w:rsidR="00D713B9" w:rsidRPr="004E1E61" w:rsidRDefault="00D713B9" w:rsidP="00A37528">
      <w:pPr>
        <w:numPr>
          <w:ilvl w:val="0"/>
          <w:numId w:val="1"/>
        </w:numPr>
        <w:ind w:left="360"/>
        <w:jc w:val="both"/>
        <w:rPr>
          <w:rFonts w:ascii="Arial Narrow" w:hAnsi="Arial Narrow" w:cs="Arial"/>
          <w:i/>
          <w:sz w:val="24"/>
          <w:szCs w:val="24"/>
        </w:rPr>
      </w:pPr>
      <w:r w:rsidRPr="004E1E61">
        <w:rPr>
          <w:rFonts w:ascii="Arial Narrow" w:hAnsi="Arial Narrow" w:cs="Arial"/>
          <w:b/>
          <w:sz w:val="24"/>
          <w:szCs w:val="24"/>
        </w:rPr>
        <w:t>Acción de mejora:</w:t>
      </w:r>
      <w:r w:rsidRPr="004E1E61">
        <w:rPr>
          <w:rFonts w:ascii="Arial Narrow" w:hAnsi="Arial Narrow" w:cs="Arial"/>
          <w:sz w:val="24"/>
          <w:szCs w:val="24"/>
        </w:rPr>
        <w:t xml:space="preserve"> Acción de optimización del Sistema de Gestión de la Seguridad y Salud en el Trabajo (SG-SST), para lograr mejoras en el desempeño de la organización en la seguridad y la salud en el trabajo de forma coherente con su política. </w:t>
      </w:r>
    </w:p>
    <w:p w14:paraId="52CEC2D4" w14:textId="77777777" w:rsidR="00D713B9" w:rsidRPr="004E1E61" w:rsidRDefault="00D713B9" w:rsidP="00A37528">
      <w:pPr>
        <w:numPr>
          <w:ilvl w:val="0"/>
          <w:numId w:val="1"/>
        </w:numPr>
        <w:ind w:left="360"/>
        <w:jc w:val="both"/>
        <w:rPr>
          <w:rFonts w:ascii="Arial Narrow" w:hAnsi="Arial Narrow" w:cs="Arial"/>
          <w:i/>
          <w:sz w:val="24"/>
          <w:szCs w:val="24"/>
        </w:rPr>
      </w:pPr>
      <w:r w:rsidRPr="004E1E61">
        <w:rPr>
          <w:rFonts w:ascii="Arial Narrow" w:hAnsi="Arial Narrow" w:cs="Arial"/>
          <w:b/>
          <w:sz w:val="24"/>
          <w:szCs w:val="24"/>
        </w:rPr>
        <w:lastRenderedPageBreak/>
        <w:t>Acción preventiva:</w:t>
      </w:r>
      <w:r w:rsidRPr="004E1E61">
        <w:rPr>
          <w:rFonts w:ascii="Arial Narrow" w:hAnsi="Arial Narrow" w:cs="Arial"/>
          <w:sz w:val="24"/>
          <w:szCs w:val="24"/>
        </w:rPr>
        <w:t xml:space="preserve"> Acción para eliminar o mitigar la(s) causa(s) de una no conformidad potencial u otra situación potencial no deseable.</w:t>
      </w:r>
    </w:p>
    <w:p w14:paraId="52CEC2D5" w14:textId="77777777" w:rsidR="00D713B9" w:rsidRPr="004E1E61" w:rsidRDefault="00D713B9" w:rsidP="00A37528">
      <w:pPr>
        <w:numPr>
          <w:ilvl w:val="0"/>
          <w:numId w:val="1"/>
        </w:numPr>
        <w:ind w:left="360"/>
        <w:jc w:val="both"/>
        <w:rPr>
          <w:rFonts w:ascii="Arial Narrow" w:hAnsi="Arial Narrow" w:cs="Arial"/>
          <w:i/>
          <w:sz w:val="24"/>
          <w:szCs w:val="24"/>
        </w:rPr>
      </w:pPr>
      <w:r w:rsidRPr="004E1E61">
        <w:rPr>
          <w:rFonts w:ascii="Arial Narrow" w:hAnsi="Arial Narrow" w:cs="Arial"/>
          <w:b/>
          <w:sz w:val="24"/>
          <w:szCs w:val="24"/>
        </w:rPr>
        <w:t>Actividad no rutinaria:</w:t>
      </w:r>
      <w:r w:rsidRPr="004E1E61">
        <w:rPr>
          <w:rFonts w:ascii="Arial Narrow" w:hAnsi="Arial Narrow" w:cs="Arial"/>
          <w:sz w:val="24"/>
          <w:szCs w:val="24"/>
        </w:rPr>
        <w:t xml:space="preserve"> Actividad que no forma parte de la operación normal de la organización o actividad que la organización ha determinado como no rutinaria por su baja frecuencia de ejecución. </w:t>
      </w:r>
    </w:p>
    <w:p w14:paraId="52CEC2D6" w14:textId="77777777" w:rsidR="00D713B9" w:rsidRPr="004E1E61" w:rsidRDefault="00D713B9" w:rsidP="00A37528">
      <w:pPr>
        <w:numPr>
          <w:ilvl w:val="0"/>
          <w:numId w:val="1"/>
        </w:numPr>
        <w:ind w:left="360"/>
        <w:jc w:val="both"/>
        <w:rPr>
          <w:rFonts w:ascii="Arial Narrow" w:hAnsi="Arial Narrow" w:cs="Arial"/>
          <w:i/>
          <w:sz w:val="24"/>
          <w:szCs w:val="24"/>
        </w:rPr>
      </w:pPr>
      <w:r w:rsidRPr="004E1E61">
        <w:rPr>
          <w:rFonts w:ascii="Arial Narrow" w:hAnsi="Arial Narrow" w:cs="Arial"/>
          <w:b/>
          <w:sz w:val="24"/>
          <w:szCs w:val="24"/>
        </w:rPr>
        <w:t>Actividad rutinaria:</w:t>
      </w:r>
      <w:r w:rsidRPr="004E1E61">
        <w:rPr>
          <w:rFonts w:ascii="Arial Narrow" w:hAnsi="Arial Narrow" w:cs="Arial"/>
          <w:sz w:val="24"/>
          <w:szCs w:val="24"/>
        </w:rPr>
        <w:t xml:space="preserve"> Actividad que forma parte de la operación normal de la organización, se ha planificado y es </w:t>
      </w:r>
      <w:proofErr w:type="spellStart"/>
      <w:r w:rsidRPr="004E1E61">
        <w:rPr>
          <w:rFonts w:ascii="Arial Narrow" w:hAnsi="Arial Narrow" w:cs="Arial"/>
          <w:sz w:val="24"/>
          <w:szCs w:val="24"/>
        </w:rPr>
        <w:t>estandarizable</w:t>
      </w:r>
      <w:proofErr w:type="spellEnd"/>
      <w:r w:rsidRPr="004E1E61">
        <w:rPr>
          <w:rFonts w:ascii="Arial Narrow" w:hAnsi="Arial Narrow" w:cs="Arial"/>
          <w:sz w:val="24"/>
          <w:szCs w:val="24"/>
        </w:rPr>
        <w:t>.</w:t>
      </w:r>
    </w:p>
    <w:p w14:paraId="52CEC2D7" w14:textId="77777777" w:rsidR="00D713B9" w:rsidRPr="004E1E61" w:rsidRDefault="00D713B9" w:rsidP="00A37528">
      <w:pPr>
        <w:numPr>
          <w:ilvl w:val="0"/>
          <w:numId w:val="1"/>
        </w:numPr>
        <w:ind w:left="360"/>
        <w:jc w:val="both"/>
        <w:rPr>
          <w:rFonts w:ascii="Arial Narrow" w:hAnsi="Arial Narrow" w:cs="Arial"/>
          <w:i/>
          <w:sz w:val="24"/>
          <w:szCs w:val="24"/>
        </w:rPr>
      </w:pPr>
      <w:r w:rsidRPr="004E1E61">
        <w:rPr>
          <w:rFonts w:ascii="Arial Narrow" w:hAnsi="Arial Narrow" w:cs="Arial"/>
          <w:b/>
          <w:sz w:val="24"/>
          <w:szCs w:val="24"/>
        </w:rPr>
        <w:t>Alta dirección:</w:t>
      </w:r>
      <w:r w:rsidRPr="004E1E61">
        <w:rPr>
          <w:rFonts w:ascii="Arial Narrow" w:hAnsi="Arial Narrow" w:cs="Arial"/>
          <w:sz w:val="24"/>
          <w:szCs w:val="24"/>
        </w:rPr>
        <w:t xml:space="preserve"> Persona o grupo de personas que dirigen y controlan una empresa.</w:t>
      </w:r>
    </w:p>
    <w:p w14:paraId="52CEC2D8" w14:textId="77777777" w:rsidR="00D713B9" w:rsidRPr="004E1E61" w:rsidRDefault="00D713B9" w:rsidP="00A37528">
      <w:pPr>
        <w:numPr>
          <w:ilvl w:val="0"/>
          <w:numId w:val="1"/>
        </w:numPr>
        <w:ind w:left="360"/>
        <w:jc w:val="both"/>
        <w:rPr>
          <w:rFonts w:ascii="Arial Narrow" w:hAnsi="Arial Narrow" w:cs="Arial"/>
          <w:i/>
          <w:sz w:val="24"/>
          <w:szCs w:val="24"/>
        </w:rPr>
      </w:pPr>
      <w:r w:rsidRPr="004E1E61">
        <w:rPr>
          <w:rFonts w:ascii="Arial Narrow" w:hAnsi="Arial Narrow" w:cs="Arial"/>
          <w:b/>
          <w:sz w:val="24"/>
          <w:szCs w:val="24"/>
        </w:rPr>
        <w:t>Amenaza:</w:t>
      </w:r>
      <w:r w:rsidRPr="004E1E61">
        <w:rPr>
          <w:rFonts w:ascii="Arial Narrow" w:hAnsi="Arial Narrow" w:cs="Arial"/>
          <w:sz w:val="24"/>
          <w:szCs w:val="24"/>
        </w:rPr>
        <w:t xml:space="preserve"> Peligro latente de que un evento físico de origen natural, o causado, o inducido por la acción humana de manera accidental, se presente con una severidad suficiente para causar pérdida de vidas, lesiones u otros impactos en la salud, así como también daños y pérdidas en los bienes, la infraestructura, los medios de sustento, la prestación de servicios y los recursos ambientales. </w:t>
      </w:r>
    </w:p>
    <w:p w14:paraId="52CEC2D9" w14:textId="77777777" w:rsidR="00D713B9" w:rsidRPr="004E1E61" w:rsidRDefault="00D713B9" w:rsidP="00A37528">
      <w:pPr>
        <w:numPr>
          <w:ilvl w:val="0"/>
          <w:numId w:val="1"/>
        </w:numPr>
        <w:ind w:left="360"/>
        <w:jc w:val="both"/>
        <w:rPr>
          <w:rFonts w:ascii="Arial Narrow" w:hAnsi="Arial Narrow" w:cs="Arial"/>
          <w:i/>
          <w:sz w:val="24"/>
          <w:szCs w:val="24"/>
        </w:rPr>
      </w:pPr>
      <w:proofErr w:type="spellStart"/>
      <w:r w:rsidRPr="004E1E61">
        <w:rPr>
          <w:rFonts w:ascii="Arial Narrow" w:hAnsi="Arial Narrow" w:cs="Arial"/>
          <w:b/>
          <w:sz w:val="24"/>
          <w:szCs w:val="24"/>
        </w:rPr>
        <w:t>Autorreporte</w:t>
      </w:r>
      <w:proofErr w:type="spellEnd"/>
      <w:r w:rsidRPr="004E1E61">
        <w:rPr>
          <w:rFonts w:ascii="Arial Narrow" w:hAnsi="Arial Narrow" w:cs="Arial"/>
          <w:b/>
          <w:sz w:val="24"/>
          <w:szCs w:val="24"/>
        </w:rPr>
        <w:t xml:space="preserve"> de condiciones de trabajo y salud:</w:t>
      </w:r>
      <w:r w:rsidRPr="004E1E61">
        <w:rPr>
          <w:rFonts w:ascii="Arial Narrow" w:hAnsi="Arial Narrow" w:cs="Arial"/>
          <w:sz w:val="24"/>
          <w:szCs w:val="24"/>
        </w:rPr>
        <w:t xml:space="preserve"> Proceso mediante el cual el trabajador o contratista reporta por escrito al empleador o contratante las condiciones adversas de seguridad y salud que identifica en su lugar de trabajo. </w:t>
      </w:r>
    </w:p>
    <w:p w14:paraId="52CEC2DA" w14:textId="77777777" w:rsidR="00D713B9" w:rsidRPr="004E1E61" w:rsidRDefault="00D713B9" w:rsidP="00A37528">
      <w:pPr>
        <w:numPr>
          <w:ilvl w:val="0"/>
          <w:numId w:val="1"/>
        </w:numPr>
        <w:ind w:left="360"/>
        <w:jc w:val="both"/>
        <w:rPr>
          <w:rFonts w:ascii="Arial Narrow" w:hAnsi="Arial Narrow" w:cs="Arial"/>
          <w:i/>
          <w:sz w:val="24"/>
          <w:szCs w:val="24"/>
        </w:rPr>
      </w:pPr>
      <w:r w:rsidRPr="004E1E61">
        <w:rPr>
          <w:rFonts w:ascii="Arial Narrow" w:hAnsi="Arial Narrow" w:cs="Arial"/>
          <w:b/>
          <w:sz w:val="24"/>
          <w:szCs w:val="24"/>
        </w:rPr>
        <w:t>Centro de trabajo:</w:t>
      </w:r>
      <w:r w:rsidRPr="004E1E61">
        <w:rPr>
          <w:rFonts w:ascii="Arial Narrow" w:hAnsi="Arial Narrow" w:cs="Arial"/>
          <w:sz w:val="24"/>
          <w:szCs w:val="24"/>
        </w:rPr>
        <w:t xml:space="preserve"> Se entiende por Centro de Trabajo a toda edificación o área a cielo abierto destinada a una actividad económica en una empresa determinada.</w:t>
      </w:r>
    </w:p>
    <w:p w14:paraId="52CEC2DB" w14:textId="77777777" w:rsidR="00D713B9" w:rsidRPr="004E1E61" w:rsidRDefault="00D713B9" w:rsidP="00A37528">
      <w:pPr>
        <w:numPr>
          <w:ilvl w:val="0"/>
          <w:numId w:val="1"/>
        </w:numPr>
        <w:ind w:left="360"/>
        <w:jc w:val="both"/>
        <w:rPr>
          <w:rFonts w:ascii="Arial Narrow" w:hAnsi="Arial Narrow" w:cs="Arial"/>
          <w:i/>
          <w:sz w:val="24"/>
          <w:szCs w:val="24"/>
        </w:rPr>
      </w:pPr>
      <w:r w:rsidRPr="004E1E61">
        <w:rPr>
          <w:rFonts w:ascii="Arial Narrow" w:hAnsi="Arial Narrow" w:cs="Arial"/>
          <w:b/>
          <w:sz w:val="24"/>
          <w:szCs w:val="24"/>
        </w:rPr>
        <w:t>Ciclo PHVA:</w:t>
      </w:r>
      <w:r w:rsidRPr="004E1E61">
        <w:rPr>
          <w:rFonts w:ascii="Arial Narrow" w:hAnsi="Arial Narrow" w:cs="Arial"/>
          <w:sz w:val="24"/>
          <w:szCs w:val="24"/>
        </w:rPr>
        <w:t xml:space="preserve"> Procedimiento lógico y por etapas que permite el mejoramiento continuo a través de los siguientes pasos:</w:t>
      </w:r>
    </w:p>
    <w:p w14:paraId="52CEC2DC" w14:textId="77777777" w:rsidR="00D713B9" w:rsidRPr="004E1E61" w:rsidRDefault="00D713B9" w:rsidP="00A37528">
      <w:pPr>
        <w:numPr>
          <w:ilvl w:val="0"/>
          <w:numId w:val="12"/>
        </w:numPr>
        <w:ind w:left="720"/>
        <w:jc w:val="both"/>
        <w:rPr>
          <w:rFonts w:ascii="Arial Narrow" w:hAnsi="Arial Narrow" w:cs="Arial"/>
          <w:i/>
          <w:sz w:val="24"/>
          <w:szCs w:val="24"/>
        </w:rPr>
      </w:pPr>
      <w:r w:rsidRPr="004E1E61">
        <w:rPr>
          <w:rFonts w:ascii="Arial Narrow" w:hAnsi="Arial Narrow" w:cs="Arial"/>
          <w:b/>
          <w:sz w:val="24"/>
          <w:szCs w:val="24"/>
          <w:u w:val="single"/>
        </w:rPr>
        <w:t>Planificar:</w:t>
      </w:r>
      <w:r w:rsidRPr="004E1E61">
        <w:rPr>
          <w:rFonts w:ascii="Arial Narrow" w:hAnsi="Arial Narrow" w:cs="Arial"/>
          <w:sz w:val="24"/>
          <w:szCs w:val="24"/>
        </w:rPr>
        <w:t xml:space="preserve"> Se debe planificar la forma de mejorar la seguridad y salud de los trabajadores, encontrando qué cosas se están haciendo incorrectamente o se pueden mejorar y determinando ideas para solucionar esos problemas. </w:t>
      </w:r>
    </w:p>
    <w:p w14:paraId="52CEC2DD" w14:textId="77777777" w:rsidR="00D713B9" w:rsidRPr="004E1E61" w:rsidRDefault="00D713B9" w:rsidP="00A37528">
      <w:pPr>
        <w:numPr>
          <w:ilvl w:val="0"/>
          <w:numId w:val="12"/>
        </w:numPr>
        <w:ind w:left="720"/>
        <w:jc w:val="both"/>
        <w:rPr>
          <w:rFonts w:ascii="Arial Narrow" w:hAnsi="Arial Narrow" w:cs="Arial"/>
          <w:i/>
          <w:sz w:val="24"/>
          <w:szCs w:val="24"/>
        </w:rPr>
      </w:pPr>
      <w:r w:rsidRPr="004E1E61">
        <w:rPr>
          <w:rFonts w:ascii="Arial Narrow" w:hAnsi="Arial Narrow" w:cs="Arial"/>
          <w:b/>
          <w:sz w:val="24"/>
          <w:szCs w:val="24"/>
          <w:u w:val="single"/>
        </w:rPr>
        <w:t>Hacer:</w:t>
      </w:r>
      <w:r w:rsidRPr="004E1E61">
        <w:rPr>
          <w:rFonts w:ascii="Arial Narrow" w:hAnsi="Arial Narrow" w:cs="Arial"/>
          <w:sz w:val="24"/>
          <w:szCs w:val="24"/>
        </w:rPr>
        <w:t xml:space="preserve"> Implementación de las medidas planificadas. </w:t>
      </w:r>
    </w:p>
    <w:p w14:paraId="52CEC2DE" w14:textId="77777777" w:rsidR="00D713B9" w:rsidRPr="004E1E61" w:rsidRDefault="00D713B9" w:rsidP="00A37528">
      <w:pPr>
        <w:numPr>
          <w:ilvl w:val="0"/>
          <w:numId w:val="12"/>
        </w:numPr>
        <w:ind w:left="720"/>
        <w:jc w:val="both"/>
        <w:rPr>
          <w:rFonts w:ascii="Arial Narrow" w:hAnsi="Arial Narrow" w:cs="Arial"/>
          <w:i/>
          <w:sz w:val="24"/>
          <w:szCs w:val="24"/>
        </w:rPr>
      </w:pPr>
      <w:r w:rsidRPr="004E1E61">
        <w:rPr>
          <w:rFonts w:ascii="Arial Narrow" w:hAnsi="Arial Narrow" w:cs="Arial"/>
          <w:b/>
          <w:sz w:val="24"/>
          <w:szCs w:val="24"/>
          <w:u w:val="single"/>
        </w:rPr>
        <w:t>Verificar:</w:t>
      </w:r>
      <w:r w:rsidRPr="004E1E61">
        <w:rPr>
          <w:rFonts w:ascii="Arial Narrow" w:hAnsi="Arial Narrow" w:cs="Arial"/>
          <w:sz w:val="24"/>
          <w:szCs w:val="24"/>
        </w:rPr>
        <w:t xml:space="preserve"> Revisar que los procedimientos y acciones implementados están consiguiendo los resultados deseados.</w:t>
      </w:r>
    </w:p>
    <w:p w14:paraId="52CEC2DF" w14:textId="77777777" w:rsidR="00217EF4" w:rsidRPr="004E1E61" w:rsidRDefault="00D713B9" w:rsidP="00A37528">
      <w:pPr>
        <w:numPr>
          <w:ilvl w:val="0"/>
          <w:numId w:val="12"/>
        </w:numPr>
        <w:ind w:left="720"/>
        <w:jc w:val="both"/>
        <w:rPr>
          <w:rFonts w:ascii="Arial Narrow" w:hAnsi="Arial Narrow" w:cs="Arial"/>
          <w:i/>
          <w:sz w:val="24"/>
          <w:szCs w:val="24"/>
        </w:rPr>
      </w:pPr>
      <w:r w:rsidRPr="004E1E61">
        <w:rPr>
          <w:rFonts w:ascii="Arial Narrow" w:hAnsi="Arial Narrow" w:cs="Arial"/>
          <w:b/>
          <w:sz w:val="24"/>
          <w:szCs w:val="24"/>
          <w:u w:val="single"/>
        </w:rPr>
        <w:t>Actuar:</w:t>
      </w:r>
      <w:r w:rsidRPr="004E1E61">
        <w:rPr>
          <w:rFonts w:ascii="Arial Narrow" w:hAnsi="Arial Narrow" w:cs="Arial"/>
          <w:sz w:val="24"/>
          <w:szCs w:val="24"/>
        </w:rPr>
        <w:t xml:space="preserve"> Realizar acciones de mejora para obtener los mayores beneficios en la seguridad y salud de los trabajadores. </w:t>
      </w:r>
    </w:p>
    <w:p w14:paraId="52CEC2E0" w14:textId="77777777" w:rsidR="005C5F56" w:rsidRPr="004E1E61" w:rsidRDefault="00D713B9" w:rsidP="00A37528">
      <w:pPr>
        <w:numPr>
          <w:ilvl w:val="0"/>
          <w:numId w:val="13"/>
        </w:numPr>
        <w:ind w:left="360"/>
        <w:jc w:val="both"/>
        <w:rPr>
          <w:rFonts w:ascii="Arial Narrow" w:hAnsi="Arial Narrow" w:cs="Arial"/>
          <w:i/>
          <w:sz w:val="24"/>
          <w:szCs w:val="24"/>
        </w:rPr>
      </w:pPr>
      <w:r w:rsidRPr="004E1E61">
        <w:rPr>
          <w:rFonts w:ascii="Arial Narrow" w:hAnsi="Arial Narrow" w:cs="Arial"/>
          <w:b/>
          <w:sz w:val="24"/>
          <w:szCs w:val="24"/>
        </w:rPr>
        <w:t>Condiciones de salud:</w:t>
      </w:r>
      <w:r w:rsidRPr="004E1E61">
        <w:rPr>
          <w:rFonts w:ascii="Arial Narrow" w:hAnsi="Arial Narrow" w:cs="Arial"/>
          <w:sz w:val="24"/>
          <w:szCs w:val="24"/>
        </w:rPr>
        <w:t xml:space="preserve"> El conjunto de variables objetivas y de </w:t>
      </w:r>
      <w:proofErr w:type="spellStart"/>
      <w:r w:rsidRPr="004E1E61">
        <w:rPr>
          <w:rFonts w:ascii="Arial Narrow" w:hAnsi="Arial Narrow" w:cs="Arial"/>
          <w:sz w:val="24"/>
          <w:szCs w:val="24"/>
        </w:rPr>
        <w:t>autorreporte</w:t>
      </w:r>
      <w:proofErr w:type="spellEnd"/>
      <w:r w:rsidRPr="004E1E61">
        <w:rPr>
          <w:rFonts w:ascii="Arial Narrow" w:hAnsi="Arial Narrow" w:cs="Arial"/>
          <w:sz w:val="24"/>
          <w:szCs w:val="24"/>
        </w:rPr>
        <w:t xml:space="preserve"> de condiciones fisiológicas, psicológicas y socioculturales que determinan el perfil sociodemográfico y de morbilidad de la población trabajadora.</w:t>
      </w:r>
    </w:p>
    <w:p w14:paraId="52CEC2E1" w14:textId="77777777" w:rsidR="005C5F56" w:rsidRPr="004E1E61" w:rsidRDefault="00D713B9" w:rsidP="00A37528">
      <w:pPr>
        <w:numPr>
          <w:ilvl w:val="0"/>
          <w:numId w:val="13"/>
        </w:numPr>
        <w:ind w:left="360"/>
        <w:jc w:val="both"/>
        <w:rPr>
          <w:rFonts w:ascii="Arial Narrow" w:hAnsi="Arial Narrow" w:cs="Arial"/>
          <w:i/>
          <w:sz w:val="24"/>
          <w:szCs w:val="24"/>
        </w:rPr>
      </w:pPr>
      <w:r w:rsidRPr="004E1E61">
        <w:rPr>
          <w:rFonts w:ascii="Arial Narrow" w:hAnsi="Arial Narrow" w:cs="Arial"/>
          <w:b/>
          <w:sz w:val="24"/>
          <w:szCs w:val="24"/>
        </w:rPr>
        <w:t>Condiciones y medio ambiente de trabajo:</w:t>
      </w:r>
      <w:r w:rsidRPr="004E1E61">
        <w:rPr>
          <w:rFonts w:ascii="Arial Narrow" w:hAnsi="Arial Narrow" w:cs="Arial"/>
          <w:sz w:val="24"/>
          <w:szCs w:val="24"/>
        </w:rPr>
        <w:t xml:space="preserve"> Aquellos elementos, agentes o factores que tienen influencia significativa en la generación de riesgos para la seguridad y salud de los trabajadores quedan específicamente incluidos en esta definición, entre otros:</w:t>
      </w:r>
    </w:p>
    <w:p w14:paraId="52CEC2E2" w14:textId="77777777" w:rsidR="005C5F56" w:rsidRPr="004E1E61" w:rsidRDefault="00D713B9" w:rsidP="00A37528">
      <w:pPr>
        <w:ind w:left="360"/>
        <w:jc w:val="both"/>
        <w:rPr>
          <w:rFonts w:ascii="Arial Narrow" w:hAnsi="Arial Narrow" w:cs="Arial"/>
          <w:sz w:val="24"/>
          <w:szCs w:val="24"/>
        </w:rPr>
      </w:pPr>
      <w:r w:rsidRPr="004E1E61">
        <w:rPr>
          <w:rFonts w:ascii="Arial Narrow" w:hAnsi="Arial Narrow" w:cs="Arial"/>
          <w:sz w:val="24"/>
          <w:szCs w:val="24"/>
        </w:rPr>
        <w:t xml:space="preserve"> a) Las características generales de los locales, instalaciones, máquinas, equipos, herramientas, materias primas, productos y demás útiles existentes en el lugar de trabajo; </w:t>
      </w:r>
    </w:p>
    <w:p w14:paraId="52CEC2E3" w14:textId="77777777" w:rsidR="005C5F56" w:rsidRPr="004E1E61" w:rsidRDefault="00D713B9" w:rsidP="00A37528">
      <w:pPr>
        <w:ind w:left="360"/>
        <w:jc w:val="both"/>
        <w:rPr>
          <w:rFonts w:ascii="Arial Narrow" w:hAnsi="Arial Narrow" w:cs="Arial"/>
          <w:sz w:val="24"/>
          <w:szCs w:val="24"/>
        </w:rPr>
      </w:pPr>
      <w:r w:rsidRPr="004E1E61">
        <w:rPr>
          <w:rFonts w:ascii="Arial Narrow" w:hAnsi="Arial Narrow" w:cs="Arial"/>
          <w:sz w:val="24"/>
          <w:szCs w:val="24"/>
        </w:rPr>
        <w:t>b) Los agentes físicos, químicos y biológicos presentes en el ambiente de trabajo y sus correspondientes intensidades, concentraciones o niveles de presencia;</w:t>
      </w:r>
    </w:p>
    <w:p w14:paraId="52CEC2E4" w14:textId="77777777" w:rsidR="005C5F56" w:rsidRPr="004E1E61" w:rsidRDefault="00D713B9" w:rsidP="00A37528">
      <w:pPr>
        <w:ind w:left="360"/>
        <w:jc w:val="both"/>
        <w:rPr>
          <w:rFonts w:ascii="Arial Narrow" w:hAnsi="Arial Narrow" w:cs="Arial"/>
          <w:sz w:val="24"/>
          <w:szCs w:val="24"/>
        </w:rPr>
      </w:pPr>
      <w:r w:rsidRPr="004E1E61">
        <w:rPr>
          <w:rFonts w:ascii="Arial Narrow" w:hAnsi="Arial Narrow" w:cs="Arial"/>
          <w:sz w:val="24"/>
          <w:szCs w:val="24"/>
        </w:rPr>
        <w:t xml:space="preserve"> c) Los procedimientos para la utilización de los agentes citados en el apartado anterior, que influyan en la generación de riesgos para los trabajadores y;</w:t>
      </w:r>
    </w:p>
    <w:p w14:paraId="52CEC2E5" w14:textId="77777777" w:rsidR="005C5F56" w:rsidRPr="004E1E61" w:rsidRDefault="00D713B9" w:rsidP="00A37528">
      <w:pPr>
        <w:ind w:left="360"/>
        <w:jc w:val="both"/>
        <w:rPr>
          <w:rFonts w:ascii="Arial Narrow" w:hAnsi="Arial Narrow" w:cs="Arial"/>
          <w:sz w:val="24"/>
          <w:szCs w:val="24"/>
        </w:rPr>
      </w:pPr>
      <w:r w:rsidRPr="004E1E61">
        <w:rPr>
          <w:rFonts w:ascii="Arial Narrow" w:hAnsi="Arial Narrow" w:cs="Arial"/>
          <w:sz w:val="24"/>
          <w:szCs w:val="24"/>
        </w:rPr>
        <w:t xml:space="preserve"> d) La organización y ordenamiento de las labores, incluidos los factores ergonómicos o biomecánicos y psicosociales. </w:t>
      </w:r>
    </w:p>
    <w:p w14:paraId="52CEC2E6" w14:textId="77777777" w:rsidR="005C5F56" w:rsidRPr="004E1E61" w:rsidRDefault="00D713B9" w:rsidP="00A37528">
      <w:pPr>
        <w:numPr>
          <w:ilvl w:val="0"/>
          <w:numId w:val="13"/>
        </w:numPr>
        <w:ind w:left="360"/>
        <w:jc w:val="both"/>
        <w:rPr>
          <w:rFonts w:ascii="Arial Narrow" w:hAnsi="Arial Narrow" w:cs="Arial"/>
          <w:i/>
          <w:sz w:val="24"/>
          <w:szCs w:val="24"/>
        </w:rPr>
      </w:pPr>
      <w:r w:rsidRPr="004E1E61">
        <w:rPr>
          <w:rFonts w:ascii="Arial Narrow" w:hAnsi="Arial Narrow" w:cs="Arial"/>
          <w:b/>
          <w:sz w:val="24"/>
          <w:szCs w:val="24"/>
        </w:rPr>
        <w:t>Descripción sociodemográfica:</w:t>
      </w:r>
      <w:r w:rsidRPr="004E1E61">
        <w:rPr>
          <w:rFonts w:ascii="Arial Narrow" w:hAnsi="Arial Narrow" w:cs="Arial"/>
          <w:sz w:val="24"/>
          <w:szCs w:val="24"/>
        </w:rPr>
        <w:t xml:space="preserve"> Perfil sociodemográfico de la población trabajadora, que incluye la descripción de las características sociales y demográficas de un grupo de trabajadores, tales </w:t>
      </w:r>
      <w:r w:rsidRPr="004E1E61">
        <w:rPr>
          <w:rFonts w:ascii="Arial Narrow" w:hAnsi="Arial Narrow" w:cs="Arial"/>
          <w:sz w:val="24"/>
          <w:szCs w:val="24"/>
        </w:rPr>
        <w:lastRenderedPageBreak/>
        <w:t xml:space="preserve">como: grado de escolaridad, ingresos, lugar de residencia, composición familiar, estrato socioeconómico, estado civil, raza, ocupación, área de trabajo, edad, sexo y turno de trabajo. </w:t>
      </w:r>
    </w:p>
    <w:p w14:paraId="52CEC2E7" w14:textId="77777777" w:rsidR="005C5F56" w:rsidRPr="004E1E61" w:rsidRDefault="00D713B9" w:rsidP="00A37528">
      <w:pPr>
        <w:numPr>
          <w:ilvl w:val="0"/>
          <w:numId w:val="13"/>
        </w:numPr>
        <w:ind w:left="360"/>
        <w:jc w:val="both"/>
        <w:rPr>
          <w:rFonts w:ascii="Arial Narrow" w:hAnsi="Arial Narrow" w:cs="Arial"/>
          <w:i/>
          <w:sz w:val="24"/>
          <w:szCs w:val="24"/>
        </w:rPr>
      </w:pPr>
      <w:r w:rsidRPr="004E1E61">
        <w:rPr>
          <w:rFonts w:ascii="Arial Narrow" w:hAnsi="Arial Narrow" w:cs="Arial"/>
          <w:b/>
          <w:sz w:val="24"/>
          <w:szCs w:val="24"/>
        </w:rPr>
        <w:t>Efectividad:</w:t>
      </w:r>
      <w:r w:rsidRPr="004E1E61">
        <w:rPr>
          <w:rFonts w:ascii="Arial Narrow" w:hAnsi="Arial Narrow" w:cs="Arial"/>
          <w:sz w:val="24"/>
          <w:szCs w:val="24"/>
        </w:rPr>
        <w:t xml:space="preserve"> Logro de los objetivos del Sistema de Gestión de la Seguridad y Salud en el Trabajo con la máxima eficacia y la máxima eficiencia. </w:t>
      </w:r>
    </w:p>
    <w:p w14:paraId="52CEC2E8" w14:textId="77777777" w:rsidR="005C5F56" w:rsidRPr="004E1E61" w:rsidRDefault="00D713B9" w:rsidP="00A37528">
      <w:pPr>
        <w:numPr>
          <w:ilvl w:val="0"/>
          <w:numId w:val="13"/>
        </w:numPr>
        <w:ind w:left="360"/>
        <w:jc w:val="both"/>
        <w:rPr>
          <w:rFonts w:ascii="Arial Narrow" w:hAnsi="Arial Narrow" w:cs="Arial"/>
          <w:i/>
          <w:sz w:val="24"/>
          <w:szCs w:val="24"/>
        </w:rPr>
      </w:pPr>
      <w:r w:rsidRPr="004E1E61">
        <w:rPr>
          <w:rFonts w:ascii="Arial Narrow" w:hAnsi="Arial Narrow" w:cs="Arial"/>
          <w:b/>
          <w:sz w:val="24"/>
          <w:szCs w:val="24"/>
        </w:rPr>
        <w:t>Eficacia:</w:t>
      </w:r>
      <w:r w:rsidRPr="004E1E61">
        <w:rPr>
          <w:rFonts w:ascii="Arial Narrow" w:hAnsi="Arial Narrow" w:cs="Arial"/>
          <w:sz w:val="24"/>
          <w:szCs w:val="24"/>
        </w:rPr>
        <w:t xml:space="preserve"> Es la capacidad de alcanzar el efecto que espera o se desea tras la realización de una acción. </w:t>
      </w:r>
    </w:p>
    <w:p w14:paraId="52CEC2E9" w14:textId="77777777" w:rsidR="005C5F56" w:rsidRPr="004E1E61" w:rsidRDefault="00D713B9" w:rsidP="00A37528">
      <w:pPr>
        <w:numPr>
          <w:ilvl w:val="0"/>
          <w:numId w:val="13"/>
        </w:numPr>
        <w:ind w:left="360"/>
        <w:jc w:val="both"/>
        <w:rPr>
          <w:rFonts w:ascii="Arial Narrow" w:hAnsi="Arial Narrow" w:cs="Arial"/>
          <w:i/>
          <w:sz w:val="24"/>
          <w:szCs w:val="24"/>
        </w:rPr>
      </w:pPr>
      <w:r w:rsidRPr="004E1E61">
        <w:rPr>
          <w:rFonts w:ascii="Arial Narrow" w:hAnsi="Arial Narrow" w:cs="Arial"/>
          <w:b/>
          <w:sz w:val="24"/>
          <w:szCs w:val="24"/>
        </w:rPr>
        <w:t>Eficiencia:</w:t>
      </w:r>
      <w:r w:rsidRPr="004E1E61">
        <w:rPr>
          <w:rFonts w:ascii="Arial Narrow" w:hAnsi="Arial Narrow" w:cs="Arial"/>
          <w:sz w:val="24"/>
          <w:szCs w:val="24"/>
        </w:rPr>
        <w:t xml:space="preserve"> Relación entre el resultado alcanzado y los recursos utilizados. </w:t>
      </w:r>
    </w:p>
    <w:p w14:paraId="52CEC2EA" w14:textId="77777777" w:rsidR="005952A4" w:rsidRPr="004E1E61" w:rsidRDefault="00D713B9" w:rsidP="00A37528">
      <w:pPr>
        <w:numPr>
          <w:ilvl w:val="0"/>
          <w:numId w:val="13"/>
        </w:numPr>
        <w:ind w:left="360"/>
        <w:jc w:val="both"/>
        <w:rPr>
          <w:rFonts w:ascii="Arial Narrow" w:hAnsi="Arial Narrow" w:cs="Arial"/>
          <w:i/>
          <w:sz w:val="24"/>
          <w:szCs w:val="24"/>
        </w:rPr>
      </w:pPr>
      <w:r w:rsidRPr="004E1E61">
        <w:rPr>
          <w:rFonts w:ascii="Arial Narrow" w:hAnsi="Arial Narrow" w:cs="Arial"/>
          <w:b/>
          <w:sz w:val="24"/>
          <w:szCs w:val="24"/>
        </w:rPr>
        <w:t>Emergencia:</w:t>
      </w:r>
      <w:r w:rsidRPr="004E1E61">
        <w:rPr>
          <w:rFonts w:ascii="Arial Narrow" w:hAnsi="Arial Narrow" w:cs="Arial"/>
          <w:sz w:val="24"/>
          <w:szCs w:val="24"/>
        </w:rPr>
        <w:t xml:space="preserve"> Es aquella situación de peligro o desastre o la inminencia del mismo, que afecta el funcionamiento normal de la empresa. Requiere de una reacción inmediata y coordinada de los trabajadores, brigadas de emergencias y primeros auxilios y en algunos casos de otros grupos de apoyo dependiendo de su magnitud. </w:t>
      </w:r>
    </w:p>
    <w:p w14:paraId="52CEC2EB" w14:textId="77777777" w:rsidR="005952A4" w:rsidRPr="004E1E61" w:rsidRDefault="00D713B9" w:rsidP="00A37528">
      <w:pPr>
        <w:numPr>
          <w:ilvl w:val="0"/>
          <w:numId w:val="13"/>
        </w:numPr>
        <w:ind w:left="360"/>
        <w:jc w:val="both"/>
        <w:rPr>
          <w:rFonts w:ascii="Arial Narrow" w:hAnsi="Arial Narrow" w:cs="Arial"/>
          <w:i/>
          <w:sz w:val="24"/>
          <w:szCs w:val="24"/>
        </w:rPr>
      </w:pPr>
      <w:r w:rsidRPr="004E1E61">
        <w:rPr>
          <w:rFonts w:ascii="Arial Narrow" w:hAnsi="Arial Narrow" w:cs="Arial"/>
          <w:b/>
          <w:sz w:val="24"/>
          <w:szCs w:val="24"/>
        </w:rPr>
        <w:t>Evaluación del riesgo:</w:t>
      </w:r>
      <w:r w:rsidRPr="004E1E61">
        <w:rPr>
          <w:rFonts w:ascii="Arial Narrow" w:hAnsi="Arial Narrow" w:cs="Arial"/>
          <w:sz w:val="24"/>
          <w:szCs w:val="24"/>
        </w:rPr>
        <w:t xml:space="preserve"> Proceso para determinar el nivel de riesgo asociado al nivel de probabilidad de que dicho riesgo se concrete y al nivel de severidad de las consecuencias de esa concreción. </w:t>
      </w:r>
    </w:p>
    <w:p w14:paraId="52CEC2EC" w14:textId="77777777" w:rsidR="005952A4" w:rsidRPr="004E1E61" w:rsidRDefault="00D713B9" w:rsidP="00A37528">
      <w:pPr>
        <w:numPr>
          <w:ilvl w:val="0"/>
          <w:numId w:val="13"/>
        </w:numPr>
        <w:ind w:left="360"/>
        <w:jc w:val="both"/>
        <w:rPr>
          <w:rFonts w:ascii="Arial Narrow" w:hAnsi="Arial Narrow" w:cs="Arial"/>
          <w:i/>
          <w:sz w:val="24"/>
          <w:szCs w:val="24"/>
        </w:rPr>
      </w:pPr>
      <w:r w:rsidRPr="004E1E61">
        <w:rPr>
          <w:rFonts w:ascii="Arial Narrow" w:hAnsi="Arial Narrow" w:cs="Arial"/>
          <w:b/>
          <w:sz w:val="24"/>
          <w:szCs w:val="24"/>
        </w:rPr>
        <w:t>Evento Catastrófico:</w:t>
      </w:r>
      <w:r w:rsidRPr="004E1E61">
        <w:rPr>
          <w:rFonts w:ascii="Arial Narrow" w:hAnsi="Arial Narrow" w:cs="Arial"/>
          <w:sz w:val="24"/>
          <w:szCs w:val="24"/>
        </w:rPr>
        <w:t xml:space="preserve"> Acontecimiento imprevisto y no deseado que altera significativamente el funcionamiento normal de la empresa, implica daños masivos al personal que labora en instalaciones, parálisis total de las actividades de la empresa o una parte de ella y que afecta a la cadena productiva, o genera destrucción parcial o total de una instalación.</w:t>
      </w:r>
    </w:p>
    <w:p w14:paraId="52CEC2ED" w14:textId="77777777" w:rsidR="00F8494B" w:rsidRPr="004E1E61" w:rsidRDefault="00D713B9" w:rsidP="00A37528">
      <w:pPr>
        <w:numPr>
          <w:ilvl w:val="0"/>
          <w:numId w:val="13"/>
        </w:numPr>
        <w:ind w:left="360"/>
        <w:jc w:val="both"/>
        <w:rPr>
          <w:rFonts w:ascii="Arial Narrow" w:hAnsi="Arial Narrow" w:cs="Arial"/>
          <w:i/>
          <w:sz w:val="24"/>
          <w:szCs w:val="24"/>
        </w:rPr>
      </w:pPr>
      <w:r w:rsidRPr="004E1E61">
        <w:rPr>
          <w:rFonts w:ascii="Arial Narrow" w:hAnsi="Arial Narrow" w:cs="Arial"/>
          <w:b/>
          <w:sz w:val="24"/>
          <w:szCs w:val="24"/>
        </w:rPr>
        <w:t>Identificación del peligro:</w:t>
      </w:r>
      <w:r w:rsidRPr="004E1E61">
        <w:rPr>
          <w:rFonts w:ascii="Arial Narrow" w:hAnsi="Arial Narrow" w:cs="Arial"/>
          <w:sz w:val="24"/>
          <w:szCs w:val="24"/>
        </w:rPr>
        <w:t xml:space="preserve"> Proceso para establecer si existe un peligro y definir las características de este. </w:t>
      </w:r>
    </w:p>
    <w:p w14:paraId="52CEC2EE" w14:textId="77777777" w:rsidR="00F8494B" w:rsidRPr="004E1E61" w:rsidRDefault="00D713B9" w:rsidP="00A37528">
      <w:pPr>
        <w:numPr>
          <w:ilvl w:val="0"/>
          <w:numId w:val="13"/>
        </w:numPr>
        <w:ind w:left="360"/>
        <w:jc w:val="both"/>
        <w:rPr>
          <w:rFonts w:ascii="Arial Narrow" w:hAnsi="Arial Narrow" w:cs="Arial"/>
          <w:i/>
          <w:sz w:val="24"/>
          <w:szCs w:val="24"/>
        </w:rPr>
      </w:pPr>
      <w:r w:rsidRPr="004E1E61">
        <w:rPr>
          <w:rFonts w:ascii="Arial Narrow" w:hAnsi="Arial Narrow" w:cs="Arial"/>
          <w:b/>
          <w:sz w:val="24"/>
          <w:szCs w:val="24"/>
        </w:rPr>
        <w:t>Indicadores de estructura:</w:t>
      </w:r>
      <w:r w:rsidRPr="004E1E61">
        <w:rPr>
          <w:rFonts w:ascii="Arial Narrow" w:hAnsi="Arial Narrow" w:cs="Arial"/>
          <w:sz w:val="24"/>
          <w:szCs w:val="24"/>
        </w:rPr>
        <w:t xml:space="preserve"> Medidas verificables de la disponibilidad y acceso a recursos, políticas y organización con que cuenta la empresa para atender las demandas y necesidades en Seguridad y Salud en el Trabajo. </w:t>
      </w:r>
    </w:p>
    <w:p w14:paraId="52CEC2EF" w14:textId="77777777" w:rsidR="00F8494B" w:rsidRPr="004E1E61" w:rsidRDefault="00D713B9" w:rsidP="00A37528">
      <w:pPr>
        <w:numPr>
          <w:ilvl w:val="0"/>
          <w:numId w:val="13"/>
        </w:numPr>
        <w:ind w:left="360"/>
        <w:jc w:val="both"/>
        <w:rPr>
          <w:rFonts w:ascii="Arial Narrow" w:hAnsi="Arial Narrow" w:cs="Arial"/>
          <w:i/>
          <w:sz w:val="24"/>
          <w:szCs w:val="24"/>
        </w:rPr>
      </w:pPr>
      <w:r w:rsidRPr="004E1E61">
        <w:rPr>
          <w:rFonts w:ascii="Arial Narrow" w:hAnsi="Arial Narrow" w:cs="Arial"/>
          <w:b/>
          <w:sz w:val="24"/>
          <w:szCs w:val="24"/>
        </w:rPr>
        <w:t>Indicadores de proceso:</w:t>
      </w:r>
      <w:r w:rsidRPr="004E1E61">
        <w:rPr>
          <w:rFonts w:ascii="Arial Narrow" w:hAnsi="Arial Narrow" w:cs="Arial"/>
          <w:sz w:val="24"/>
          <w:szCs w:val="24"/>
        </w:rPr>
        <w:t xml:space="preserve"> Medidas verificables del grado de desarrollo e implementación del SG-SST. </w:t>
      </w:r>
    </w:p>
    <w:p w14:paraId="52CEC2F0" w14:textId="77777777" w:rsidR="00F8494B" w:rsidRPr="004E1E61" w:rsidRDefault="00D713B9" w:rsidP="00A37528">
      <w:pPr>
        <w:numPr>
          <w:ilvl w:val="0"/>
          <w:numId w:val="13"/>
        </w:numPr>
        <w:ind w:left="360"/>
        <w:jc w:val="both"/>
        <w:rPr>
          <w:rFonts w:ascii="Arial Narrow" w:hAnsi="Arial Narrow" w:cs="Arial"/>
          <w:i/>
          <w:sz w:val="24"/>
          <w:szCs w:val="24"/>
        </w:rPr>
      </w:pPr>
      <w:r w:rsidRPr="004E1E61">
        <w:rPr>
          <w:rFonts w:ascii="Arial Narrow" w:hAnsi="Arial Narrow" w:cs="Arial"/>
          <w:b/>
          <w:sz w:val="24"/>
          <w:szCs w:val="24"/>
        </w:rPr>
        <w:t>Indicadores de resultado:</w:t>
      </w:r>
      <w:r w:rsidRPr="004E1E61">
        <w:rPr>
          <w:rFonts w:ascii="Arial Narrow" w:hAnsi="Arial Narrow" w:cs="Arial"/>
          <w:sz w:val="24"/>
          <w:szCs w:val="24"/>
        </w:rPr>
        <w:t xml:space="preserve"> Medidas verificables de los cambios alcanzados en el periodo definido, teniendo como base la programación hecha y la aplicación de recursos propios del programa o del sistema de gestión.</w:t>
      </w:r>
    </w:p>
    <w:p w14:paraId="52CEC2F1" w14:textId="77777777" w:rsidR="00F8494B" w:rsidRPr="004E1E61" w:rsidRDefault="00D713B9" w:rsidP="00A37528">
      <w:pPr>
        <w:numPr>
          <w:ilvl w:val="0"/>
          <w:numId w:val="13"/>
        </w:numPr>
        <w:ind w:left="360"/>
        <w:jc w:val="both"/>
        <w:rPr>
          <w:rFonts w:ascii="Arial Narrow" w:hAnsi="Arial Narrow" w:cs="Arial"/>
          <w:i/>
          <w:sz w:val="24"/>
          <w:szCs w:val="24"/>
        </w:rPr>
      </w:pPr>
      <w:r w:rsidRPr="004E1E61">
        <w:rPr>
          <w:rFonts w:ascii="Arial Narrow" w:hAnsi="Arial Narrow" w:cs="Arial"/>
          <w:b/>
          <w:sz w:val="24"/>
          <w:szCs w:val="24"/>
        </w:rPr>
        <w:t>Matriz legal:</w:t>
      </w:r>
      <w:r w:rsidRPr="004E1E61">
        <w:rPr>
          <w:rFonts w:ascii="Arial Narrow" w:hAnsi="Arial Narrow" w:cs="Arial"/>
          <w:sz w:val="24"/>
          <w:szCs w:val="24"/>
        </w:rPr>
        <w:t xml:space="preserve"> Es la compilación de los requisitos normativos exigibles a la empresa acorde con las actividades propias e inherentes de su actividad productiva, los cuales dan los lineamientos normativos y técnicos para desarrollar el Sistema de Gestión de la Seguridad y Salud en el Trabajo (SG-SST), el cual deberá actualizarse en la medida que sean emitidas nuevas disposiciones aplicables.</w:t>
      </w:r>
    </w:p>
    <w:p w14:paraId="52CEC2F2" w14:textId="77777777" w:rsidR="00FA5DDA" w:rsidRPr="004E1E61" w:rsidRDefault="00D713B9" w:rsidP="00A37528">
      <w:pPr>
        <w:numPr>
          <w:ilvl w:val="0"/>
          <w:numId w:val="13"/>
        </w:numPr>
        <w:ind w:left="360"/>
        <w:jc w:val="both"/>
        <w:rPr>
          <w:rFonts w:ascii="Arial Narrow" w:hAnsi="Arial Narrow" w:cs="Arial"/>
          <w:i/>
          <w:sz w:val="24"/>
          <w:szCs w:val="24"/>
        </w:rPr>
      </w:pPr>
      <w:r w:rsidRPr="004E1E61">
        <w:rPr>
          <w:rFonts w:ascii="Arial Narrow" w:hAnsi="Arial Narrow" w:cs="Arial"/>
          <w:b/>
          <w:sz w:val="24"/>
          <w:szCs w:val="24"/>
        </w:rPr>
        <w:t>Mejora continua:</w:t>
      </w:r>
      <w:r w:rsidRPr="004E1E61">
        <w:rPr>
          <w:rFonts w:ascii="Arial Narrow" w:hAnsi="Arial Narrow" w:cs="Arial"/>
          <w:sz w:val="24"/>
          <w:szCs w:val="24"/>
        </w:rPr>
        <w:t xml:space="preserve"> Proceso recurrente de optimización del Sistema de Gestión de la Seguridad y Salud en el Trabajo, para lograr mejoras en el desempeño en este campo, de forma coherente con la política de Seguridad y Salud en el Trabajo (SST) de la organización. </w:t>
      </w:r>
    </w:p>
    <w:p w14:paraId="52CEC2F3" w14:textId="77777777" w:rsidR="00FA5DDA" w:rsidRPr="004E1E61" w:rsidRDefault="00D713B9" w:rsidP="00A37528">
      <w:pPr>
        <w:numPr>
          <w:ilvl w:val="0"/>
          <w:numId w:val="13"/>
        </w:numPr>
        <w:ind w:left="360"/>
        <w:jc w:val="both"/>
        <w:rPr>
          <w:rFonts w:ascii="Arial Narrow" w:hAnsi="Arial Narrow" w:cs="Arial"/>
          <w:i/>
          <w:sz w:val="24"/>
          <w:szCs w:val="24"/>
        </w:rPr>
      </w:pPr>
      <w:r w:rsidRPr="004E1E61">
        <w:rPr>
          <w:rFonts w:ascii="Arial Narrow" w:hAnsi="Arial Narrow" w:cs="Arial"/>
          <w:b/>
          <w:sz w:val="24"/>
          <w:szCs w:val="24"/>
        </w:rPr>
        <w:t>No conformidad:</w:t>
      </w:r>
      <w:r w:rsidRPr="004E1E61">
        <w:rPr>
          <w:rFonts w:ascii="Arial Narrow" w:hAnsi="Arial Narrow" w:cs="Arial"/>
          <w:sz w:val="24"/>
          <w:szCs w:val="24"/>
        </w:rPr>
        <w:t xml:space="preserve"> No cumplimiento de un requisito. Puede ser una desviación de estándares, prácticas, procedimientos de trabajo, requisitos normativos aplicables, entre otros. </w:t>
      </w:r>
    </w:p>
    <w:p w14:paraId="52CEC2F4" w14:textId="77777777" w:rsidR="00FA5DDA" w:rsidRPr="004E1E61" w:rsidRDefault="00D713B9" w:rsidP="00A37528">
      <w:pPr>
        <w:numPr>
          <w:ilvl w:val="0"/>
          <w:numId w:val="13"/>
        </w:numPr>
        <w:ind w:left="360"/>
        <w:jc w:val="both"/>
        <w:rPr>
          <w:rFonts w:ascii="Arial Narrow" w:hAnsi="Arial Narrow" w:cs="Arial"/>
          <w:i/>
          <w:sz w:val="24"/>
          <w:szCs w:val="24"/>
        </w:rPr>
      </w:pPr>
      <w:r w:rsidRPr="004E1E61">
        <w:rPr>
          <w:rFonts w:ascii="Arial Narrow" w:hAnsi="Arial Narrow" w:cs="Arial"/>
          <w:b/>
          <w:sz w:val="24"/>
          <w:szCs w:val="24"/>
        </w:rPr>
        <w:t>Peligro:</w:t>
      </w:r>
      <w:r w:rsidRPr="004E1E61">
        <w:rPr>
          <w:rFonts w:ascii="Arial Narrow" w:hAnsi="Arial Narrow" w:cs="Arial"/>
          <w:sz w:val="24"/>
          <w:szCs w:val="24"/>
        </w:rPr>
        <w:t xml:space="preserve"> Fuente, situación o acto con potencial de causar daño en la salud de los trabajadores, en los equipos o en las instalaciones. </w:t>
      </w:r>
    </w:p>
    <w:p w14:paraId="52CEC2F5" w14:textId="77777777" w:rsidR="00FA5DDA" w:rsidRPr="004E1E61" w:rsidRDefault="00D713B9" w:rsidP="00A37528">
      <w:pPr>
        <w:numPr>
          <w:ilvl w:val="0"/>
          <w:numId w:val="13"/>
        </w:numPr>
        <w:ind w:left="360"/>
        <w:jc w:val="both"/>
        <w:rPr>
          <w:rFonts w:ascii="Arial Narrow" w:hAnsi="Arial Narrow" w:cs="Arial"/>
          <w:i/>
          <w:sz w:val="24"/>
          <w:szCs w:val="24"/>
        </w:rPr>
      </w:pPr>
      <w:r w:rsidRPr="004E1E61">
        <w:rPr>
          <w:rFonts w:ascii="Arial Narrow" w:hAnsi="Arial Narrow" w:cs="Arial"/>
          <w:b/>
          <w:sz w:val="24"/>
          <w:szCs w:val="24"/>
        </w:rPr>
        <w:t>Política de seguridad y salud en el trabajo:</w:t>
      </w:r>
      <w:r w:rsidRPr="004E1E61">
        <w:rPr>
          <w:rFonts w:ascii="Arial Narrow" w:hAnsi="Arial Narrow" w:cs="Arial"/>
          <w:sz w:val="24"/>
          <w:szCs w:val="24"/>
        </w:rPr>
        <w:t xml:space="preserve"> Es el compromiso de la alta dirección de una organización con la seguridad y la salud en el trabajo, expresadas formalmente, que define su alcance y compromete a toda la organización.</w:t>
      </w:r>
    </w:p>
    <w:p w14:paraId="52CEC2F6" w14:textId="77777777" w:rsidR="00FA5DDA" w:rsidRPr="004E1E61" w:rsidRDefault="00D713B9" w:rsidP="00A37528">
      <w:pPr>
        <w:numPr>
          <w:ilvl w:val="0"/>
          <w:numId w:val="13"/>
        </w:numPr>
        <w:ind w:left="360"/>
        <w:jc w:val="both"/>
        <w:rPr>
          <w:rFonts w:ascii="Arial Narrow" w:hAnsi="Arial Narrow" w:cs="Arial"/>
          <w:i/>
          <w:sz w:val="24"/>
          <w:szCs w:val="24"/>
        </w:rPr>
      </w:pPr>
      <w:r w:rsidRPr="004E1E61">
        <w:rPr>
          <w:rFonts w:ascii="Arial Narrow" w:hAnsi="Arial Narrow" w:cs="Arial"/>
          <w:b/>
          <w:sz w:val="24"/>
          <w:szCs w:val="24"/>
        </w:rPr>
        <w:lastRenderedPageBreak/>
        <w:t>Registro:</w:t>
      </w:r>
      <w:r w:rsidRPr="004E1E61">
        <w:rPr>
          <w:rFonts w:ascii="Arial Narrow" w:hAnsi="Arial Narrow" w:cs="Arial"/>
          <w:sz w:val="24"/>
          <w:szCs w:val="24"/>
        </w:rPr>
        <w:t xml:space="preserve"> Documento que presenta resultados obtenidos o proporciona evidencia de las actividades desempeñadas. </w:t>
      </w:r>
    </w:p>
    <w:p w14:paraId="52CEC2F7" w14:textId="77777777" w:rsidR="00FA5DDA" w:rsidRPr="004E1E61" w:rsidRDefault="00D713B9" w:rsidP="00A37528">
      <w:pPr>
        <w:numPr>
          <w:ilvl w:val="0"/>
          <w:numId w:val="13"/>
        </w:numPr>
        <w:ind w:left="360"/>
        <w:jc w:val="both"/>
        <w:rPr>
          <w:rFonts w:ascii="Arial Narrow" w:hAnsi="Arial Narrow" w:cs="Arial"/>
          <w:i/>
          <w:sz w:val="24"/>
          <w:szCs w:val="24"/>
        </w:rPr>
      </w:pPr>
      <w:r w:rsidRPr="004E1E61">
        <w:rPr>
          <w:rFonts w:ascii="Arial Narrow" w:hAnsi="Arial Narrow" w:cs="Arial"/>
          <w:b/>
          <w:sz w:val="24"/>
          <w:szCs w:val="24"/>
        </w:rPr>
        <w:t>Rendición de cuentas:</w:t>
      </w:r>
      <w:r w:rsidRPr="004E1E61">
        <w:rPr>
          <w:rFonts w:ascii="Arial Narrow" w:hAnsi="Arial Narrow" w:cs="Arial"/>
          <w:sz w:val="24"/>
          <w:szCs w:val="24"/>
        </w:rPr>
        <w:t xml:space="preserve"> Mecanismo por medio del cual las personas e instituciones informan sobre su desempeño. </w:t>
      </w:r>
    </w:p>
    <w:p w14:paraId="52CEC2F8" w14:textId="77777777" w:rsidR="00FA5DDA" w:rsidRPr="004E1E61" w:rsidRDefault="00FA5DDA" w:rsidP="00A37528">
      <w:pPr>
        <w:numPr>
          <w:ilvl w:val="0"/>
          <w:numId w:val="13"/>
        </w:numPr>
        <w:ind w:left="360"/>
        <w:jc w:val="both"/>
        <w:rPr>
          <w:rFonts w:ascii="Arial Narrow" w:hAnsi="Arial Narrow" w:cs="Arial"/>
          <w:i/>
          <w:sz w:val="24"/>
          <w:szCs w:val="24"/>
        </w:rPr>
      </w:pPr>
      <w:r w:rsidRPr="004E1E61">
        <w:rPr>
          <w:rFonts w:ascii="Arial Narrow" w:hAnsi="Arial Narrow" w:cs="Arial"/>
          <w:b/>
          <w:sz w:val="24"/>
          <w:szCs w:val="24"/>
        </w:rPr>
        <w:t>R</w:t>
      </w:r>
      <w:r w:rsidR="00D713B9" w:rsidRPr="004E1E61">
        <w:rPr>
          <w:rFonts w:ascii="Arial Narrow" w:hAnsi="Arial Narrow" w:cs="Arial"/>
          <w:b/>
          <w:sz w:val="24"/>
          <w:szCs w:val="24"/>
        </w:rPr>
        <w:t>evisión proactiva:</w:t>
      </w:r>
      <w:r w:rsidR="00D713B9" w:rsidRPr="004E1E61">
        <w:rPr>
          <w:rFonts w:ascii="Arial Narrow" w:hAnsi="Arial Narrow" w:cs="Arial"/>
          <w:sz w:val="24"/>
          <w:szCs w:val="24"/>
        </w:rPr>
        <w:t xml:space="preserve"> Es el compromiso del empleador o contratante que implica la iniciativa y capacidad de anticipación para el desarrollo de acciones preventivas y correctivas, así como la toma de decisiones para generar mejoras en el SG-SST.</w:t>
      </w:r>
    </w:p>
    <w:p w14:paraId="52CEC2F9" w14:textId="77777777" w:rsidR="00FA5DDA" w:rsidRPr="004E1E61" w:rsidRDefault="00D713B9" w:rsidP="00A37528">
      <w:pPr>
        <w:numPr>
          <w:ilvl w:val="0"/>
          <w:numId w:val="13"/>
        </w:numPr>
        <w:ind w:left="360"/>
        <w:jc w:val="both"/>
        <w:rPr>
          <w:rFonts w:ascii="Arial Narrow" w:hAnsi="Arial Narrow" w:cs="Arial"/>
          <w:i/>
          <w:sz w:val="24"/>
          <w:szCs w:val="24"/>
        </w:rPr>
      </w:pPr>
      <w:r w:rsidRPr="004E1E61">
        <w:rPr>
          <w:rFonts w:ascii="Arial Narrow" w:hAnsi="Arial Narrow" w:cs="Arial"/>
          <w:b/>
          <w:sz w:val="24"/>
          <w:szCs w:val="24"/>
        </w:rPr>
        <w:t>Revisión reactiva:</w:t>
      </w:r>
      <w:r w:rsidRPr="004E1E61">
        <w:rPr>
          <w:rFonts w:ascii="Arial Narrow" w:hAnsi="Arial Narrow" w:cs="Arial"/>
          <w:sz w:val="24"/>
          <w:szCs w:val="24"/>
        </w:rPr>
        <w:t xml:space="preserve"> Acciones para el seguimiento de enfermedades laborales, incidentes, accidentes de trabajo y ausentismo laboral por enfermedad.</w:t>
      </w:r>
    </w:p>
    <w:p w14:paraId="52CEC2FA" w14:textId="77777777" w:rsidR="00FA5DDA" w:rsidRPr="004E1E61" w:rsidRDefault="00D713B9" w:rsidP="00A37528">
      <w:pPr>
        <w:numPr>
          <w:ilvl w:val="0"/>
          <w:numId w:val="13"/>
        </w:numPr>
        <w:ind w:left="360"/>
        <w:jc w:val="both"/>
        <w:rPr>
          <w:rFonts w:ascii="Arial Narrow" w:hAnsi="Arial Narrow" w:cs="Arial"/>
          <w:i/>
          <w:sz w:val="24"/>
          <w:szCs w:val="24"/>
        </w:rPr>
      </w:pPr>
      <w:r w:rsidRPr="004E1E61">
        <w:rPr>
          <w:rFonts w:ascii="Arial Narrow" w:hAnsi="Arial Narrow" w:cs="Arial"/>
          <w:b/>
          <w:sz w:val="24"/>
          <w:szCs w:val="24"/>
        </w:rPr>
        <w:t>Requisito Normativo:</w:t>
      </w:r>
      <w:r w:rsidRPr="004E1E61">
        <w:rPr>
          <w:rFonts w:ascii="Arial Narrow" w:hAnsi="Arial Narrow" w:cs="Arial"/>
          <w:sz w:val="24"/>
          <w:szCs w:val="24"/>
        </w:rPr>
        <w:t xml:space="preserve"> Requisito de seguridad y salud en el trabajo impuesto por una norma vigente y que aplica a las actividades de la organización. </w:t>
      </w:r>
    </w:p>
    <w:p w14:paraId="52CEC2FB" w14:textId="77777777" w:rsidR="00FA5DDA" w:rsidRPr="004E1E61" w:rsidRDefault="00D713B9" w:rsidP="00A37528">
      <w:pPr>
        <w:numPr>
          <w:ilvl w:val="0"/>
          <w:numId w:val="13"/>
        </w:numPr>
        <w:ind w:left="360"/>
        <w:jc w:val="both"/>
        <w:rPr>
          <w:rFonts w:ascii="Arial Narrow" w:hAnsi="Arial Narrow" w:cs="Arial"/>
          <w:i/>
          <w:sz w:val="24"/>
          <w:szCs w:val="24"/>
        </w:rPr>
      </w:pPr>
      <w:r w:rsidRPr="004E1E61">
        <w:rPr>
          <w:rFonts w:ascii="Arial Narrow" w:hAnsi="Arial Narrow" w:cs="Arial"/>
          <w:b/>
          <w:sz w:val="24"/>
          <w:szCs w:val="24"/>
        </w:rPr>
        <w:t>Riesgo:</w:t>
      </w:r>
      <w:r w:rsidRPr="004E1E61">
        <w:rPr>
          <w:rFonts w:ascii="Arial Narrow" w:hAnsi="Arial Narrow" w:cs="Arial"/>
          <w:sz w:val="24"/>
          <w:szCs w:val="24"/>
        </w:rPr>
        <w:t xml:space="preserve"> Combinación de la probabilidad de que ocurra una o más exposiciones o eventos peligrosos y la severidad del daño que puede ser causada por estos. </w:t>
      </w:r>
    </w:p>
    <w:p w14:paraId="52CEC2FC" w14:textId="77777777" w:rsidR="00FA5DDA" w:rsidRPr="004E1E61" w:rsidRDefault="00D713B9" w:rsidP="00A37528">
      <w:pPr>
        <w:numPr>
          <w:ilvl w:val="0"/>
          <w:numId w:val="13"/>
        </w:numPr>
        <w:ind w:left="360"/>
        <w:jc w:val="both"/>
        <w:rPr>
          <w:rFonts w:ascii="Arial Narrow" w:hAnsi="Arial Narrow" w:cs="Arial"/>
          <w:i/>
          <w:sz w:val="24"/>
          <w:szCs w:val="24"/>
        </w:rPr>
      </w:pPr>
      <w:r w:rsidRPr="004E1E61">
        <w:rPr>
          <w:rFonts w:ascii="Arial Narrow" w:hAnsi="Arial Narrow" w:cs="Arial"/>
          <w:b/>
          <w:sz w:val="24"/>
          <w:szCs w:val="24"/>
        </w:rPr>
        <w:t>Valoración del riesgo:</w:t>
      </w:r>
      <w:r w:rsidRPr="004E1E61">
        <w:rPr>
          <w:rFonts w:ascii="Arial Narrow" w:hAnsi="Arial Narrow" w:cs="Arial"/>
          <w:sz w:val="24"/>
          <w:szCs w:val="24"/>
        </w:rPr>
        <w:t xml:space="preserve"> Consiste en emitir un juicio sobre la tolerancia o no del riesgo estimado. </w:t>
      </w:r>
    </w:p>
    <w:p w14:paraId="52CEC2FD" w14:textId="77777777" w:rsidR="00386147" w:rsidRPr="004E1E61" w:rsidRDefault="00D713B9" w:rsidP="00A37528">
      <w:pPr>
        <w:numPr>
          <w:ilvl w:val="0"/>
          <w:numId w:val="13"/>
        </w:numPr>
        <w:ind w:left="360"/>
        <w:jc w:val="both"/>
        <w:rPr>
          <w:rFonts w:ascii="Arial Narrow" w:hAnsi="Arial Narrow" w:cs="Arial"/>
          <w:i/>
          <w:sz w:val="24"/>
          <w:szCs w:val="24"/>
        </w:rPr>
      </w:pPr>
      <w:r w:rsidRPr="004E1E61">
        <w:rPr>
          <w:rFonts w:ascii="Arial Narrow" w:hAnsi="Arial Narrow" w:cs="Arial"/>
          <w:b/>
          <w:sz w:val="24"/>
          <w:szCs w:val="24"/>
        </w:rPr>
        <w:t>Vigilancia de la salud en el trabajo o vigilancia epidemiológica de la salud en el trabajo:</w:t>
      </w:r>
      <w:r w:rsidRPr="004E1E61">
        <w:rPr>
          <w:rFonts w:ascii="Arial Narrow" w:hAnsi="Arial Narrow" w:cs="Arial"/>
          <w:sz w:val="24"/>
          <w:szCs w:val="24"/>
        </w:rPr>
        <w:t xml:space="preserve"> Comprende la recopilación, el análisis, la interpretación y la difusión continuada y sistemática de datos a efectos de la prevención. La vigilancia es indispensable para la planificación, ejecución y evaluación de los programas de seguridad y salud en el trabajo, el control de los trastornos y lesiones relacionadas con el trabajo y el ausentismo laboral por enfermedad, así como para la protección y promoción de la salud de los trabajadores. Dicha vigilancia comprende tanto la vigilancia de la salud de los trabajadores como la del medio ambiente de trabajo. </w:t>
      </w:r>
    </w:p>
    <w:p w14:paraId="52CEC2FE" w14:textId="77777777" w:rsidR="0061348A" w:rsidRPr="004E1E61" w:rsidRDefault="0061348A" w:rsidP="0061348A">
      <w:pPr>
        <w:ind w:left="720"/>
        <w:jc w:val="both"/>
        <w:rPr>
          <w:rFonts w:ascii="Arial Narrow" w:hAnsi="Arial Narrow" w:cs="Arial"/>
          <w:i/>
          <w:sz w:val="24"/>
          <w:szCs w:val="24"/>
        </w:rPr>
      </w:pPr>
    </w:p>
    <w:p w14:paraId="52CEC2FF" w14:textId="77777777" w:rsidR="0061348A" w:rsidRPr="004E1E61" w:rsidRDefault="0061348A" w:rsidP="0061348A">
      <w:pPr>
        <w:ind w:left="720"/>
        <w:jc w:val="both"/>
        <w:rPr>
          <w:rFonts w:ascii="Arial Narrow" w:hAnsi="Arial Narrow" w:cs="Arial"/>
          <w:i/>
          <w:sz w:val="24"/>
          <w:szCs w:val="24"/>
        </w:rPr>
      </w:pPr>
    </w:p>
    <w:p w14:paraId="52CEC300" w14:textId="6279EDC5" w:rsidR="0061348A" w:rsidRPr="004E1E61" w:rsidRDefault="000B6B07" w:rsidP="004F7004">
      <w:pPr>
        <w:pStyle w:val="Ttulo3"/>
        <w:numPr>
          <w:ilvl w:val="0"/>
          <w:numId w:val="26"/>
        </w:numPr>
        <w:jc w:val="center"/>
        <w:rPr>
          <w:rFonts w:cs="Arial"/>
          <w:b/>
          <w:sz w:val="24"/>
          <w:szCs w:val="24"/>
          <w:lang w:val="es-CO"/>
        </w:rPr>
      </w:pPr>
      <w:bookmarkStart w:id="16" w:name="_Toc11847051"/>
      <w:r w:rsidRPr="004E1E61">
        <w:rPr>
          <w:rFonts w:cs="Arial"/>
          <w:b/>
          <w:sz w:val="24"/>
          <w:szCs w:val="24"/>
          <w:lang w:val="es-CO"/>
        </w:rPr>
        <w:t>ABREVIATURAS</w:t>
      </w:r>
      <w:bookmarkEnd w:id="16"/>
    </w:p>
    <w:p w14:paraId="52CEC301" w14:textId="77777777" w:rsidR="000B6B07" w:rsidRPr="004E1E61" w:rsidRDefault="000B6B07" w:rsidP="00300070">
      <w:pPr>
        <w:spacing w:line="240" w:lineRule="exact"/>
        <w:rPr>
          <w:rFonts w:ascii="Arial Narrow" w:hAnsi="Arial Narrow" w:cs="Arial"/>
          <w:sz w:val="24"/>
          <w:szCs w:val="24"/>
        </w:rPr>
      </w:pPr>
    </w:p>
    <w:p w14:paraId="52CEC302" w14:textId="77777777" w:rsidR="0061348A" w:rsidRPr="004E1E61" w:rsidRDefault="0061348A" w:rsidP="00300070">
      <w:pPr>
        <w:spacing w:line="240" w:lineRule="exact"/>
        <w:rPr>
          <w:rFonts w:ascii="Arial Narrow" w:hAnsi="Arial Narrow" w:cs="Arial"/>
          <w:sz w:val="24"/>
          <w:szCs w:val="24"/>
        </w:rPr>
      </w:pPr>
    </w:p>
    <w:p w14:paraId="52CEC303" w14:textId="77777777" w:rsidR="000B6B07" w:rsidRPr="004E1E61" w:rsidRDefault="000B6B07" w:rsidP="00A37528">
      <w:pPr>
        <w:numPr>
          <w:ilvl w:val="0"/>
          <w:numId w:val="18"/>
        </w:numPr>
        <w:ind w:left="360"/>
        <w:rPr>
          <w:rFonts w:ascii="Arial Narrow" w:hAnsi="Arial Narrow" w:cs="Arial"/>
          <w:sz w:val="24"/>
          <w:szCs w:val="24"/>
          <w:lang w:val="es-ES_tradnl"/>
        </w:rPr>
      </w:pPr>
      <w:r w:rsidRPr="007A4500">
        <w:rPr>
          <w:rFonts w:ascii="Arial Narrow" w:hAnsi="Arial Narrow" w:cs="Arial"/>
          <w:b/>
          <w:sz w:val="24"/>
          <w:szCs w:val="24"/>
          <w:lang w:val="es-ES_tradnl"/>
        </w:rPr>
        <w:t>ARL</w:t>
      </w:r>
      <w:r w:rsidRPr="004E1E61">
        <w:rPr>
          <w:rFonts w:ascii="Arial Narrow" w:hAnsi="Arial Narrow" w:cs="Arial"/>
          <w:sz w:val="24"/>
          <w:szCs w:val="24"/>
          <w:lang w:val="es-ES_tradnl"/>
        </w:rPr>
        <w:t xml:space="preserve">: Aseguradora de Riesgos Laborales </w:t>
      </w:r>
    </w:p>
    <w:p w14:paraId="52CEC304" w14:textId="77777777" w:rsidR="000B6B07" w:rsidRPr="004E1E61" w:rsidRDefault="000B6B07" w:rsidP="00A37528">
      <w:pPr>
        <w:numPr>
          <w:ilvl w:val="0"/>
          <w:numId w:val="18"/>
        </w:numPr>
        <w:ind w:left="360"/>
        <w:rPr>
          <w:rFonts w:ascii="Arial Narrow" w:hAnsi="Arial Narrow" w:cs="Arial"/>
          <w:sz w:val="24"/>
          <w:szCs w:val="24"/>
          <w:lang w:val="es-ES_tradnl"/>
        </w:rPr>
      </w:pPr>
      <w:r w:rsidRPr="007A4500">
        <w:rPr>
          <w:rFonts w:ascii="Arial Narrow" w:hAnsi="Arial Narrow" w:cs="Arial"/>
          <w:b/>
          <w:sz w:val="24"/>
          <w:szCs w:val="24"/>
          <w:lang w:val="es-ES_tradnl"/>
        </w:rPr>
        <w:t>ATEL</w:t>
      </w:r>
      <w:r w:rsidRPr="004E1E61">
        <w:rPr>
          <w:rFonts w:ascii="Arial Narrow" w:hAnsi="Arial Narrow" w:cs="Arial"/>
          <w:sz w:val="24"/>
          <w:szCs w:val="24"/>
          <w:lang w:val="es-ES_tradnl"/>
        </w:rPr>
        <w:t xml:space="preserve">: Accidente de Trabajo y Enfermedad Laboral </w:t>
      </w:r>
    </w:p>
    <w:p w14:paraId="52CEC305" w14:textId="77777777" w:rsidR="000B6B07" w:rsidRPr="004E1E61" w:rsidRDefault="000B6B07" w:rsidP="00A37528">
      <w:pPr>
        <w:numPr>
          <w:ilvl w:val="0"/>
          <w:numId w:val="18"/>
        </w:numPr>
        <w:ind w:left="360"/>
        <w:rPr>
          <w:rFonts w:ascii="Arial Narrow" w:hAnsi="Arial Narrow" w:cs="Arial"/>
          <w:sz w:val="24"/>
          <w:szCs w:val="24"/>
          <w:lang w:val="es-ES_tradnl"/>
        </w:rPr>
      </w:pPr>
      <w:r w:rsidRPr="007A4500">
        <w:rPr>
          <w:rFonts w:ascii="Arial Narrow" w:hAnsi="Arial Narrow" w:cs="Arial"/>
          <w:b/>
          <w:sz w:val="24"/>
          <w:szCs w:val="24"/>
          <w:lang w:val="es-ES_tradnl"/>
        </w:rPr>
        <w:t>CCL</w:t>
      </w:r>
      <w:r w:rsidRPr="004E1E61">
        <w:rPr>
          <w:rFonts w:ascii="Arial Narrow" w:hAnsi="Arial Narrow" w:cs="Arial"/>
          <w:sz w:val="24"/>
          <w:szCs w:val="24"/>
          <w:lang w:val="es-ES_tradnl"/>
        </w:rPr>
        <w:t xml:space="preserve">: Comité de Convivencia Laboral </w:t>
      </w:r>
    </w:p>
    <w:p w14:paraId="52CEC306" w14:textId="77777777" w:rsidR="000B6B07" w:rsidRPr="004E1E61" w:rsidRDefault="000B6B07" w:rsidP="00A37528">
      <w:pPr>
        <w:numPr>
          <w:ilvl w:val="0"/>
          <w:numId w:val="18"/>
        </w:numPr>
        <w:ind w:left="360"/>
        <w:rPr>
          <w:rFonts w:ascii="Arial Narrow" w:hAnsi="Arial Narrow" w:cs="Arial"/>
          <w:sz w:val="24"/>
          <w:szCs w:val="24"/>
          <w:lang w:val="es-ES_tradnl"/>
        </w:rPr>
      </w:pPr>
      <w:r w:rsidRPr="007A4500">
        <w:rPr>
          <w:rFonts w:ascii="Arial Narrow" w:hAnsi="Arial Narrow" w:cs="Arial"/>
          <w:b/>
          <w:sz w:val="24"/>
          <w:szCs w:val="24"/>
          <w:lang w:val="es-ES_tradnl"/>
        </w:rPr>
        <w:t>CIE</w:t>
      </w:r>
      <w:r w:rsidRPr="004E1E61">
        <w:rPr>
          <w:rFonts w:ascii="Arial Narrow" w:hAnsi="Arial Narrow" w:cs="Arial"/>
          <w:sz w:val="24"/>
          <w:szCs w:val="24"/>
          <w:lang w:val="es-ES_tradnl"/>
        </w:rPr>
        <w:t xml:space="preserve">: Comité Interno de Emergencias </w:t>
      </w:r>
    </w:p>
    <w:p w14:paraId="52CEC307" w14:textId="77777777" w:rsidR="000B6B07" w:rsidRPr="004E1E61" w:rsidRDefault="000B6B07" w:rsidP="00A37528">
      <w:pPr>
        <w:numPr>
          <w:ilvl w:val="0"/>
          <w:numId w:val="18"/>
        </w:numPr>
        <w:ind w:left="360"/>
        <w:rPr>
          <w:rFonts w:ascii="Arial Narrow" w:hAnsi="Arial Narrow" w:cs="Arial"/>
          <w:sz w:val="24"/>
          <w:szCs w:val="24"/>
          <w:lang w:val="es-ES_tradnl"/>
        </w:rPr>
      </w:pPr>
      <w:r w:rsidRPr="007A4500">
        <w:rPr>
          <w:rFonts w:ascii="Arial Narrow" w:hAnsi="Arial Narrow" w:cs="Arial"/>
          <w:b/>
          <w:sz w:val="24"/>
          <w:szCs w:val="24"/>
          <w:lang w:val="es-ES_tradnl"/>
        </w:rPr>
        <w:t>COPASST</w:t>
      </w:r>
      <w:r w:rsidRPr="004E1E61">
        <w:rPr>
          <w:rFonts w:ascii="Arial Narrow" w:hAnsi="Arial Narrow" w:cs="Arial"/>
          <w:sz w:val="24"/>
          <w:szCs w:val="24"/>
          <w:lang w:val="es-ES_tradnl"/>
        </w:rPr>
        <w:t xml:space="preserve">: Comité Paritario de Seguridad y Salud en el Trabajo </w:t>
      </w:r>
    </w:p>
    <w:p w14:paraId="52CEC308" w14:textId="77777777" w:rsidR="000B6B07" w:rsidRPr="004E1E61" w:rsidRDefault="000B6B07" w:rsidP="00A37528">
      <w:pPr>
        <w:numPr>
          <w:ilvl w:val="0"/>
          <w:numId w:val="18"/>
        </w:numPr>
        <w:ind w:left="360"/>
        <w:rPr>
          <w:rFonts w:ascii="Arial Narrow" w:hAnsi="Arial Narrow" w:cs="Arial"/>
          <w:sz w:val="24"/>
          <w:szCs w:val="24"/>
          <w:lang w:val="es-ES_tradnl"/>
        </w:rPr>
      </w:pPr>
      <w:r w:rsidRPr="007A4500">
        <w:rPr>
          <w:rFonts w:ascii="Arial Narrow" w:hAnsi="Arial Narrow" w:cs="Arial"/>
          <w:b/>
          <w:sz w:val="24"/>
          <w:szCs w:val="24"/>
          <w:lang w:val="es-ES_tradnl"/>
        </w:rPr>
        <w:t>EC</w:t>
      </w:r>
      <w:r w:rsidRPr="004E1E61">
        <w:rPr>
          <w:rFonts w:ascii="Arial Narrow" w:hAnsi="Arial Narrow" w:cs="Arial"/>
          <w:sz w:val="24"/>
          <w:szCs w:val="24"/>
          <w:lang w:val="es-ES_tradnl"/>
        </w:rPr>
        <w:t xml:space="preserve">: Enfermedad Común </w:t>
      </w:r>
    </w:p>
    <w:p w14:paraId="52CEC309" w14:textId="77777777" w:rsidR="000B6B07" w:rsidRPr="004E1E61" w:rsidRDefault="000B6B07" w:rsidP="00A37528">
      <w:pPr>
        <w:numPr>
          <w:ilvl w:val="0"/>
          <w:numId w:val="18"/>
        </w:numPr>
        <w:ind w:left="360"/>
        <w:rPr>
          <w:rFonts w:ascii="Arial Narrow" w:hAnsi="Arial Narrow" w:cs="Arial"/>
          <w:sz w:val="24"/>
          <w:szCs w:val="24"/>
          <w:lang w:val="es-ES_tradnl"/>
        </w:rPr>
      </w:pPr>
      <w:r w:rsidRPr="007A4500">
        <w:rPr>
          <w:rFonts w:ascii="Arial Narrow" w:hAnsi="Arial Narrow" w:cs="Arial"/>
          <w:b/>
          <w:sz w:val="24"/>
          <w:szCs w:val="24"/>
          <w:lang w:val="es-ES_tradnl"/>
        </w:rPr>
        <w:t>EPS</w:t>
      </w:r>
      <w:r w:rsidRPr="004E1E61">
        <w:rPr>
          <w:rFonts w:ascii="Arial Narrow" w:hAnsi="Arial Narrow" w:cs="Arial"/>
          <w:sz w:val="24"/>
          <w:szCs w:val="24"/>
          <w:lang w:val="es-ES_tradnl"/>
        </w:rPr>
        <w:t xml:space="preserve">: Entidad Promotora de Salud </w:t>
      </w:r>
    </w:p>
    <w:p w14:paraId="52CEC30A" w14:textId="77777777" w:rsidR="000B6B07" w:rsidRPr="004E1E61" w:rsidRDefault="000B6B07" w:rsidP="00A37528">
      <w:pPr>
        <w:numPr>
          <w:ilvl w:val="0"/>
          <w:numId w:val="18"/>
        </w:numPr>
        <w:ind w:left="360"/>
        <w:rPr>
          <w:rFonts w:ascii="Arial Narrow" w:hAnsi="Arial Narrow" w:cs="Arial"/>
          <w:sz w:val="24"/>
          <w:szCs w:val="24"/>
          <w:lang w:val="es-ES_tradnl"/>
        </w:rPr>
      </w:pPr>
      <w:r w:rsidRPr="007A4500">
        <w:rPr>
          <w:rFonts w:ascii="Arial Narrow" w:hAnsi="Arial Narrow" w:cs="Arial"/>
          <w:b/>
          <w:sz w:val="24"/>
          <w:szCs w:val="24"/>
          <w:lang w:val="es-ES_tradnl"/>
        </w:rPr>
        <w:t>MHCP</w:t>
      </w:r>
      <w:r w:rsidRPr="004E1E61">
        <w:rPr>
          <w:rFonts w:ascii="Arial Narrow" w:hAnsi="Arial Narrow" w:cs="Arial"/>
          <w:sz w:val="24"/>
          <w:szCs w:val="24"/>
          <w:lang w:val="es-ES_tradnl"/>
        </w:rPr>
        <w:t xml:space="preserve">: Ministerio de Hacienda y Crédito Publico </w:t>
      </w:r>
    </w:p>
    <w:p w14:paraId="52CEC30B" w14:textId="77777777" w:rsidR="0061348A" w:rsidRPr="004E1E61" w:rsidRDefault="0061348A" w:rsidP="00A37528">
      <w:pPr>
        <w:numPr>
          <w:ilvl w:val="0"/>
          <w:numId w:val="18"/>
        </w:numPr>
        <w:ind w:left="360"/>
        <w:rPr>
          <w:rFonts w:ascii="Arial Narrow" w:hAnsi="Arial Narrow" w:cs="Arial"/>
          <w:sz w:val="24"/>
          <w:szCs w:val="24"/>
          <w:lang w:val="es-ES_tradnl"/>
        </w:rPr>
      </w:pPr>
      <w:r w:rsidRPr="007A4500">
        <w:rPr>
          <w:rFonts w:ascii="Arial Narrow" w:hAnsi="Arial Narrow" w:cs="Arial"/>
          <w:b/>
          <w:sz w:val="24"/>
          <w:szCs w:val="24"/>
          <w:lang w:val="es-ES_tradnl"/>
        </w:rPr>
        <w:t>RRHH</w:t>
      </w:r>
      <w:r w:rsidRPr="004E1E61">
        <w:rPr>
          <w:rFonts w:ascii="Arial Narrow" w:hAnsi="Arial Narrow" w:cs="Arial"/>
          <w:sz w:val="24"/>
          <w:szCs w:val="24"/>
          <w:lang w:val="es-ES_tradnl"/>
        </w:rPr>
        <w:t xml:space="preserve">: Recursos Humanos </w:t>
      </w:r>
    </w:p>
    <w:p w14:paraId="52CEC30C" w14:textId="77777777" w:rsidR="0061348A" w:rsidRPr="004E1E61" w:rsidRDefault="0061348A" w:rsidP="00A37528">
      <w:pPr>
        <w:numPr>
          <w:ilvl w:val="0"/>
          <w:numId w:val="18"/>
        </w:numPr>
        <w:ind w:left="360"/>
        <w:rPr>
          <w:rFonts w:ascii="Arial Narrow" w:hAnsi="Arial Narrow" w:cs="Arial"/>
          <w:sz w:val="24"/>
          <w:szCs w:val="24"/>
          <w:lang w:val="es-ES_tradnl"/>
        </w:rPr>
      </w:pPr>
      <w:r w:rsidRPr="007A4500">
        <w:rPr>
          <w:rFonts w:ascii="Arial Narrow" w:hAnsi="Arial Narrow" w:cs="Arial"/>
          <w:b/>
          <w:sz w:val="24"/>
          <w:szCs w:val="24"/>
          <w:lang w:val="es-ES_tradnl"/>
        </w:rPr>
        <w:t>SG-SST</w:t>
      </w:r>
      <w:r w:rsidRPr="004E1E61">
        <w:rPr>
          <w:rFonts w:ascii="Arial Narrow" w:hAnsi="Arial Narrow" w:cs="Arial"/>
          <w:sz w:val="24"/>
          <w:szCs w:val="24"/>
          <w:lang w:val="es-ES_tradnl"/>
        </w:rPr>
        <w:t xml:space="preserve">: Sistema de Seguridad y Salud en el Trabajo </w:t>
      </w:r>
    </w:p>
    <w:p w14:paraId="52CEC30D" w14:textId="77777777" w:rsidR="000B6B07" w:rsidRPr="004E1E61" w:rsidRDefault="000B6B07" w:rsidP="00A37528">
      <w:pPr>
        <w:numPr>
          <w:ilvl w:val="0"/>
          <w:numId w:val="18"/>
        </w:numPr>
        <w:ind w:left="360"/>
        <w:rPr>
          <w:rFonts w:ascii="Arial Narrow" w:hAnsi="Arial Narrow" w:cs="Arial"/>
          <w:sz w:val="24"/>
          <w:szCs w:val="24"/>
          <w:lang w:val="es-ES_tradnl"/>
        </w:rPr>
      </w:pPr>
      <w:r w:rsidRPr="007A4500">
        <w:rPr>
          <w:rFonts w:ascii="Arial Narrow" w:hAnsi="Arial Narrow" w:cs="Arial"/>
          <w:b/>
          <w:sz w:val="24"/>
          <w:szCs w:val="24"/>
          <w:lang w:val="es-ES_tradnl"/>
        </w:rPr>
        <w:t>SST</w:t>
      </w:r>
      <w:r w:rsidRPr="004E1E61">
        <w:rPr>
          <w:rFonts w:ascii="Arial Narrow" w:hAnsi="Arial Narrow" w:cs="Arial"/>
          <w:sz w:val="24"/>
          <w:szCs w:val="24"/>
          <w:lang w:val="es-ES_tradnl"/>
        </w:rPr>
        <w:t xml:space="preserve">: Seguridad y Salud en el Trabajo </w:t>
      </w:r>
    </w:p>
    <w:p w14:paraId="52CEC30E" w14:textId="77777777" w:rsidR="000B6B07" w:rsidRPr="004E1E61" w:rsidRDefault="000B6B07" w:rsidP="00A37528">
      <w:pPr>
        <w:numPr>
          <w:ilvl w:val="0"/>
          <w:numId w:val="18"/>
        </w:numPr>
        <w:ind w:left="360"/>
        <w:rPr>
          <w:rFonts w:ascii="Arial Narrow" w:hAnsi="Arial Narrow" w:cs="Arial"/>
          <w:sz w:val="24"/>
          <w:szCs w:val="24"/>
          <w:lang w:val="es-ES_tradnl"/>
        </w:rPr>
      </w:pPr>
      <w:r w:rsidRPr="007A4500">
        <w:rPr>
          <w:rFonts w:ascii="Arial Narrow" w:hAnsi="Arial Narrow" w:cs="Arial"/>
          <w:b/>
          <w:sz w:val="24"/>
          <w:szCs w:val="24"/>
          <w:lang w:val="es-ES_tradnl"/>
        </w:rPr>
        <w:t>SVEO:</w:t>
      </w:r>
      <w:r w:rsidRPr="004E1E61">
        <w:rPr>
          <w:rFonts w:ascii="Arial Narrow" w:hAnsi="Arial Narrow" w:cs="Arial"/>
          <w:sz w:val="24"/>
          <w:szCs w:val="24"/>
          <w:lang w:val="es-ES_tradnl"/>
        </w:rPr>
        <w:t xml:space="preserve"> Sistema de Vigilancia Epidemiológica Ocupacional.</w:t>
      </w:r>
    </w:p>
    <w:p w14:paraId="52CEC30F" w14:textId="77777777" w:rsidR="000B6B07" w:rsidRPr="004E1E61" w:rsidRDefault="000B6B07" w:rsidP="00A37528">
      <w:pPr>
        <w:numPr>
          <w:ilvl w:val="0"/>
          <w:numId w:val="18"/>
        </w:numPr>
        <w:ind w:left="360"/>
        <w:rPr>
          <w:rFonts w:ascii="Arial Narrow" w:hAnsi="Arial Narrow" w:cs="Arial"/>
          <w:sz w:val="24"/>
          <w:szCs w:val="24"/>
          <w:lang w:val="es-ES_tradnl"/>
        </w:rPr>
      </w:pPr>
      <w:r w:rsidRPr="007A4500">
        <w:rPr>
          <w:rFonts w:ascii="Arial Narrow" w:hAnsi="Arial Narrow" w:cs="Arial"/>
          <w:b/>
          <w:sz w:val="24"/>
          <w:szCs w:val="24"/>
          <w:lang w:val="es-ES_tradnl"/>
        </w:rPr>
        <w:t>OIT:</w:t>
      </w:r>
      <w:r w:rsidRPr="004E1E61">
        <w:rPr>
          <w:rFonts w:ascii="Arial Narrow" w:hAnsi="Arial Narrow" w:cs="Arial"/>
          <w:sz w:val="24"/>
          <w:szCs w:val="24"/>
          <w:lang w:val="es-ES_tradnl"/>
        </w:rPr>
        <w:t xml:space="preserve"> Organización Internacional del Trabajo. </w:t>
      </w:r>
    </w:p>
    <w:p w14:paraId="52CEC310" w14:textId="77777777" w:rsidR="000B6B07" w:rsidRPr="004E1E61" w:rsidRDefault="000B6B07" w:rsidP="00A37528">
      <w:pPr>
        <w:numPr>
          <w:ilvl w:val="0"/>
          <w:numId w:val="18"/>
        </w:numPr>
        <w:ind w:left="360"/>
        <w:rPr>
          <w:rFonts w:ascii="Arial Narrow" w:hAnsi="Arial Narrow" w:cs="Arial"/>
          <w:sz w:val="24"/>
          <w:szCs w:val="24"/>
          <w:lang w:val="es-ES_tradnl"/>
        </w:rPr>
      </w:pPr>
      <w:r w:rsidRPr="007A4500">
        <w:rPr>
          <w:rFonts w:ascii="Arial Narrow" w:hAnsi="Arial Narrow" w:cs="Arial"/>
          <w:b/>
          <w:sz w:val="24"/>
          <w:szCs w:val="24"/>
          <w:lang w:val="es-ES_tradnl"/>
        </w:rPr>
        <w:t>OMS</w:t>
      </w:r>
      <w:r w:rsidRPr="004E1E61">
        <w:rPr>
          <w:rFonts w:ascii="Arial Narrow" w:hAnsi="Arial Narrow" w:cs="Arial"/>
          <w:sz w:val="24"/>
          <w:szCs w:val="24"/>
          <w:lang w:val="es-ES_tradnl"/>
        </w:rPr>
        <w:t>: Organización Mundial de la Salud.</w:t>
      </w:r>
    </w:p>
    <w:p w14:paraId="52CEC311" w14:textId="77777777" w:rsidR="0061348A" w:rsidRPr="004E1E61" w:rsidRDefault="0061348A" w:rsidP="00300070">
      <w:pPr>
        <w:spacing w:line="240" w:lineRule="exact"/>
        <w:rPr>
          <w:rFonts w:ascii="Arial Narrow" w:hAnsi="Arial Narrow" w:cs="Arial"/>
          <w:sz w:val="24"/>
          <w:szCs w:val="24"/>
        </w:rPr>
      </w:pPr>
    </w:p>
    <w:p w14:paraId="52CEC312" w14:textId="77777777" w:rsidR="0061348A" w:rsidRPr="00300070" w:rsidRDefault="0061348A" w:rsidP="00300070">
      <w:pPr>
        <w:spacing w:line="240" w:lineRule="exact"/>
        <w:rPr>
          <w:rFonts w:ascii="Arial Narrow" w:hAnsi="Arial Narrow" w:cs="Arial"/>
          <w:sz w:val="24"/>
          <w:szCs w:val="24"/>
        </w:rPr>
      </w:pPr>
    </w:p>
    <w:p w14:paraId="52CEC313" w14:textId="77777777" w:rsidR="00BA2928" w:rsidRPr="005554D7" w:rsidRDefault="00F05EAA" w:rsidP="003160B0">
      <w:pPr>
        <w:ind w:left="360"/>
        <w:jc w:val="both"/>
        <w:rPr>
          <w:rFonts w:ascii="Arial Narrow" w:hAnsi="Arial Narrow" w:cs="Arial"/>
          <w:i/>
          <w:sz w:val="24"/>
          <w:szCs w:val="24"/>
        </w:rPr>
      </w:pPr>
      <w:r w:rsidRPr="005554D7">
        <w:rPr>
          <w:rFonts w:ascii="Arial Narrow" w:hAnsi="Arial Narrow" w:cs="Arial"/>
          <w:i/>
          <w:sz w:val="24"/>
          <w:szCs w:val="24"/>
        </w:rPr>
        <w:br w:type="page"/>
      </w:r>
    </w:p>
    <w:p w14:paraId="52CEC315" w14:textId="77777777" w:rsidR="004A361C" w:rsidRPr="004F7004" w:rsidRDefault="003B3CC1" w:rsidP="004F7004">
      <w:pPr>
        <w:pStyle w:val="Ttulo3"/>
        <w:numPr>
          <w:ilvl w:val="0"/>
          <w:numId w:val="26"/>
        </w:numPr>
        <w:jc w:val="center"/>
        <w:rPr>
          <w:rFonts w:cs="Arial"/>
          <w:b/>
          <w:sz w:val="24"/>
          <w:szCs w:val="24"/>
          <w:lang w:val="es-CO"/>
        </w:rPr>
      </w:pPr>
      <w:bookmarkStart w:id="17" w:name="_Toc11847052"/>
      <w:bookmarkStart w:id="18" w:name="_Toc126143692"/>
      <w:bookmarkStart w:id="19" w:name="_Toc126144694"/>
      <w:bookmarkStart w:id="20" w:name="_Toc126144876"/>
      <w:bookmarkStart w:id="21" w:name="_Toc126144946"/>
      <w:bookmarkStart w:id="22" w:name="_Toc126147376"/>
      <w:bookmarkStart w:id="23" w:name="_Toc126301042"/>
      <w:r w:rsidRPr="004F7004">
        <w:rPr>
          <w:rFonts w:cs="Arial"/>
          <w:b/>
          <w:sz w:val="24"/>
          <w:szCs w:val="24"/>
          <w:lang w:val="es-CO"/>
        </w:rPr>
        <w:lastRenderedPageBreak/>
        <w:t>SISTEMA DE GESTIÓN DE SEGURIDAD Y SALUD EN EL TRABAJO DEL MHCP</w:t>
      </w:r>
      <w:bookmarkEnd w:id="17"/>
    </w:p>
    <w:p w14:paraId="52CEC316" w14:textId="77777777" w:rsidR="003958AE" w:rsidRPr="005554D7" w:rsidRDefault="003958AE" w:rsidP="00300070">
      <w:pPr>
        <w:spacing w:line="240" w:lineRule="exact"/>
        <w:rPr>
          <w:rFonts w:ascii="Arial Narrow" w:hAnsi="Arial Narrow" w:cs="Arial"/>
          <w:sz w:val="24"/>
          <w:szCs w:val="24"/>
        </w:rPr>
      </w:pPr>
    </w:p>
    <w:p w14:paraId="52CEC317" w14:textId="77777777" w:rsidR="00807D2F" w:rsidRPr="005554D7" w:rsidRDefault="00807D2F" w:rsidP="00300070">
      <w:pPr>
        <w:spacing w:line="240" w:lineRule="exact"/>
        <w:jc w:val="both"/>
        <w:rPr>
          <w:rFonts w:ascii="Arial Narrow" w:hAnsi="Arial Narrow" w:cs="Arial"/>
          <w:b/>
          <w:sz w:val="24"/>
          <w:szCs w:val="24"/>
        </w:rPr>
      </w:pPr>
    </w:p>
    <w:p w14:paraId="52CEC318" w14:textId="7D0054BD" w:rsidR="00607F22" w:rsidRPr="005554D7" w:rsidRDefault="00D06065" w:rsidP="00720D16">
      <w:pPr>
        <w:pStyle w:val="Ttulo2"/>
        <w:ind w:left="283"/>
        <w:rPr>
          <w:rFonts w:cs="Arial"/>
          <w:sz w:val="24"/>
          <w:szCs w:val="24"/>
        </w:rPr>
      </w:pPr>
      <w:bookmarkStart w:id="24" w:name="_Toc486335350"/>
      <w:r w:rsidRPr="005554D7">
        <w:rPr>
          <w:rFonts w:cs="Arial"/>
          <w:sz w:val="24"/>
          <w:szCs w:val="24"/>
        </w:rPr>
        <w:t xml:space="preserve"> </w:t>
      </w:r>
      <w:bookmarkStart w:id="25" w:name="_Toc534897245"/>
      <w:bookmarkStart w:id="26" w:name="_Toc11847053"/>
      <w:r w:rsidR="00720D16">
        <w:rPr>
          <w:rFonts w:cs="Arial"/>
          <w:sz w:val="24"/>
          <w:szCs w:val="24"/>
        </w:rPr>
        <w:t xml:space="preserve">7.1. </w:t>
      </w:r>
      <w:r w:rsidR="00607F22" w:rsidRPr="005554D7">
        <w:rPr>
          <w:rFonts w:cs="Arial"/>
          <w:sz w:val="24"/>
          <w:szCs w:val="24"/>
        </w:rPr>
        <w:t>POLÍTICA DE SEGURIDAD Y SALUD EN EL TRABAJO</w:t>
      </w:r>
      <w:bookmarkEnd w:id="24"/>
      <w:bookmarkEnd w:id="25"/>
      <w:bookmarkEnd w:id="26"/>
    </w:p>
    <w:p w14:paraId="52CEC319" w14:textId="77777777" w:rsidR="00607F22" w:rsidRPr="005554D7" w:rsidRDefault="00607F22" w:rsidP="00607F22">
      <w:pPr>
        <w:jc w:val="both"/>
        <w:rPr>
          <w:rFonts w:ascii="Arial Narrow" w:hAnsi="Arial Narrow" w:cs="Arial"/>
          <w:b/>
          <w:sz w:val="24"/>
          <w:szCs w:val="24"/>
        </w:rPr>
      </w:pPr>
    </w:p>
    <w:p w14:paraId="52CEC31A" w14:textId="77777777" w:rsidR="003F4641" w:rsidRPr="005554D7" w:rsidRDefault="003F4641" w:rsidP="00B40C18">
      <w:pPr>
        <w:jc w:val="both"/>
        <w:rPr>
          <w:rFonts w:ascii="Arial Narrow" w:hAnsi="Arial Narrow" w:cs="Arial"/>
          <w:sz w:val="24"/>
          <w:szCs w:val="24"/>
          <w:lang w:val="es-ES_tradnl"/>
        </w:rPr>
      </w:pPr>
      <w:bookmarkStart w:id="27" w:name="_Toc486335351"/>
      <w:r w:rsidRPr="005554D7">
        <w:rPr>
          <w:rFonts w:ascii="Arial Narrow" w:hAnsi="Arial Narrow" w:cs="Arial"/>
          <w:sz w:val="24"/>
          <w:szCs w:val="24"/>
          <w:lang w:val="es-ES_tradnl"/>
        </w:rPr>
        <w:t>El Ministerio de Hacienda y Crédito Púbico está comprometido con el fomento de modos, condiciones y estilos de vida saludable a través del control de las enfermedades laborales y los accidentes de trabajo, la gestión de los peligros presentes en las actividades y el ambiente laboral de los servidores públicos, contratistas, subcontratistas, pasantes y demás partes interesadas, desde el Sistema de Gestión de Seguridad y Salud en el Trabajo, cumpliendo con la normatividad legal aplicable y otros requisitos.</w:t>
      </w:r>
      <w:r w:rsidR="00884D9D" w:rsidRPr="005554D7">
        <w:rPr>
          <w:rFonts w:ascii="Arial Narrow" w:hAnsi="Arial Narrow" w:cs="Arial"/>
          <w:sz w:val="24"/>
          <w:szCs w:val="24"/>
          <w:lang w:val="es-ES_tradnl"/>
        </w:rPr>
        <w:t xml:space="preserve"> Por este motivo, adopta la Política de SG-SST</w:t>
      </w:r>
      <w:r w:rsidR="00B25C4F" w:rsidRPr="005554D7">
        <w:rPr>
          <w:rFonts w:ascii="Arial Narrow" w:hAnsi="Arial Narrow" w:cs="Arial"/>
          <w:sz w:val="24"/>
          <w:szCs w:val="24"/>
          <w:lang w:val="es-ES_tradnl"/>
        </w:rPr>
        <w:t xml:space="preserve"> mediante la Resolución 1510 del 2015 del MHCP</w:t>
      </w:r>
      <w:r w:rsidR="004C0598" w:rsidRPr="005554D7">
        <w:rPr>
          <w:rFonts w:ascii="Arial Narrow" w:hAnsi="Arial Narrow" w:cs="Arial"/>
          <w:sz w:val="24"/>
          <w:szCs w:val="24"/>
          <w:lang w:val="es-ES_tradnl"/>
        </w:rPr>
        <w:t xml:space="preserve">. </w:t>
      </w:r>
    </w:p>
    <w:p w14:paraId="52CEC31B" w14:textId="77777777" w:rsidR="00B25C4F" w:rsidRPr="005554D7" w:rsidRDefault="00B25C4F" w:rsidP="00B40C18">
      <w:pPr>
        <w:jc w:val="both"/>
        <w:rPr>
          <w:rFonts w:ascii="Arial Narrow" w:hAnsi="Arial Narrow" w:cs="Arial"/>
          <w:sz w:val="24"/>
          <w:szCs w:val="24"/>
          <w:lang w:val="es-ES_tradnl"/>
        </w:rPr>
      </w:pPr>
    </w:p>
    <w:p w14:paraId="52CEC31C" w14:textId="77777777" w:rsidR="00B25C4F" w:rsidRPr="005554D7" w:rsidRDefault="00B25C4F" w:rsidP="00B40C18">
      <w:pPr>
        <w:jc w:val="both"/>
        <w:rPr>
          <w:rFonts w:ascii="Arial Narrow" w:hAnsi="Arial Narrow" w:cs="Arial"/>
          <w:sz w:val="24"/>
          <w:szCs w:val="24"/>
          <w:lang w:val="es-ES_tradnl"/>
        </w:rPr>
      </w:pPr>
      <w:r w:rsidRPr="005554D7">
        <w:rPr>
          <w:rFonts w:ascii="Arial Narrow" w:hAnsi="Arial Narrow" w:cs="Arial"/>
          <w:sz w:val="24"/>
          <w:szCs w:val="24"/>
          <w:lang w:val="es-ES_tradnl"/>
        </w:rPr>
        <w:t xml:space="preserve">Adicionalmente, fue enviada a los correos electrónicos de los servidores y está publicada en cada una de las áreas de la Entidad, tanto en la sede del Edificio San Agustín como en la sede de Casas de Santa Bárbara. </w:t>
      </w:r>
    </w:p>
    <w:p w14:paraId="52CEC31D" w14:textId="77777777" w:rsidR="00B25C4F" w:rsidRPr="005554D7" w:rsidRDefault="00B25C4F" w:rsidP="00B40C18">
      <w:pPr>
        <w:jc w:val="both"/>
        <w:rPr>
          <w:rFonts w:ascii="Arial Narrow" w:hAnsi="Arial Narrow" w:cs="Arial"/>
          <w:sz w:val="24"/>
          <w:szCs w:val="24"/>
          <w:lang w:val="es-ES_tradnl"/>
        </w:rPr>
      </w:pPr>
    </w:p>
    <w:p w14:paraId="52CEC31E" w14:textId="77777777" w:rsidR="00B25C4F" w:rsidRPr="005554D7" w:rsidRDefault="00B25C4F" w:rsidP="00B40C18">
      <w:pPr>
        <w:jc w:val="both"/>
        <w:rPr>
          <w:rFonts w:ascii="Arial Narrow" w:hAnsi="Arial Narrow" w:cs="Arial"/>
          <w:sz w:val="24"/>
          <w:szCs w:val="24"/>
          <w:lang w:val="es-ES_tradnl"/>
        </w:rPr>
      </w:pPr>
      <w:r w:rsidRPr="005554D7">
        <w:rPr>
          <w:rFonts w:ascii="Arial Narrow" w:hAnsi="Arial Narrow" w:cs="Arial"/>
          <w:sz w:val="24"/>
          <w:szCs w:val="24"/>
          <w:lang w:val="es-ES_tradnl"/>
        </w:rPr>
        <w:t xml:space="preserve">La política es revisada periódicamente con la participación del COPASST y la Alta Dirección, cada vez que se requiera y de acuerdo con los cambios institucionales y legales en materia de SST, será actualizada. Su actualización se realizará como mínimo una vez al año. </w:t>
      </w:r>
    </w:p>
    <w:p w14:paraId="52CEC31F" w14:textId="77777777" w:rsidR="00B25C4F" w:rsidRPr="005554D7" w:rsidRDefault="00B25C4F" w:rsidP="00B40C18">
      <w:pPr>
        <w:jc w:val="both"/>
        <w:rPr>
          <w:rFonts w:ascii="Arial Narrow" w:hAnsi="Arial Narrow" w:cs="Arial"/>
          <w:sz w:val="24"/>
          <w:szCs w:val="24"/>
          <w:lang w:val="es-ES_tradnl"/>
        </w:rPr>
      </w:pPr>
    </w:p>
    <w:p w14:paraId="52CEC320" w14:textId="77777777" w:rsidR="00D06065" w:rsidRPr="005554D7" w:rsidRDefault="00807D2F" w:rsidP="00807D2F">
      <w:pPr>
        <w:pStyle w:val="Prrafodelista"/>
        <w:ind w:left="0"/>
        <w:contextualSpacing/>
        <w:jc w:val="both"/>
        <w:rPr>
          <w:rFonts w:ascii="Arial Narrow" w:hAnsi="Arial Narrow" w:cs="Arial"/>
          <w:sz w:val="24"/>
          <w:szCs w:val="24"/>
          <w:u w:val="single"/>
          <w:lang w:val="es-ES_tradnl"/>
        </w:rPr>
      </w:pPr>
      <w:r w:rsidRPr="005554D7">
        <w:rPr>
          <w:rFonts w:ascii="Arial Narrow" w:hAnsi="Arial Narrow" w:cs="Arial"/>
          <w:sz w:val="24"/>
          <w:szCs w:val="24"/>
          <w:u w:val="single"/>
          <w:lang w:val="es-ES_tradnl"/>
        </w:rPr>
        <w:t xml:space="preserve">Ver Anexo 1: Política de SG-SST MHCP </w:t>
      </w:r>
    </w:p>
    <w:p w14:paraId="52CEC321" w14:textId="77777777" w:rsidR="00D06065" w:rsidRPr="00300070" w:rsidRDefault="00D06065" w:rsidP="00300070">
      <w:pPr>
        <w:spacing w:line="240" w:lineRule="exact"/>
        <w:rPr>
          <w:rFonts w:ascii="Arial Narrow" w:hAnsi="Arial Narrow" w:cs="Arial"/>
          <w:sz w:val="24"/>
          <w:szCs w:val="24"/>
        </w:rPr>
      </w:pPr>
    </w:p>
    <w:p w14:paraId="52CEC322" w14:textId="77777777" w:rsidR="00807D2F" w:rsidRPr="00300070" w:rsidRDefault="00807D2F" w:rsidP="00300070">
      <w:pPr>
        <w:spacing w:line="240" w:lineRule="exact"/>
        <w:rPr>
          <w:rFonts w:ascii="Arial Narrow" w:hAnsi="Arial Narrow" w:cs="Arial"/>
          <w:sz w:val="24"/>
          <w:szCs w:val="24"/>
        </w:rPr>
      </w:pPr>
    </w:p>
    <w:p w14:paraId="52CEC323" w14:textId="4D855947" w:rsidR="00607F22" w:rsidRPr="005554D7" w:rsidRDefault="00607F22" w:rsidP="00720D16">
      <w:pPr>
        <w:pStyle w:val="Ttulo2"/>
        <w:numPr>
          <w:ilvl w:val="1"/>
          <w:numId w:val="26"/>
        </w:numPr>
        <w:ind w:left="284" w:hanging="284"/>
        <w:rPr>
          <w:rFonts w:cs="Arial"/>
          <w:sz w:val="24"/>
          <w:szCs w:val="24"/>
        </w:rPr>
      </w:pPr>
      <w:bookmarkStart w:id="28" w:name="_Toc534897246"/>
      <w:bookmarkStart w:id="29" w:name="_Toc11847054"/>
      <w:r w:rsidRPr="005554D7">
        <w:rPr>
          <w:rFonts w:cs="Arial"/>
          <w:sz w:val="24"/>
          <w:szCs w:val="24"/>
        </w:rPr>
        <w:t>PRINCIPIOS DEL SG-SST</w:t>
      </w:r>
      <w:bookmarkEnd w:id="27"/>
      <w:bookmarkEnd w:id="28"/>
      <w:bookmarkEnd w:id="29"/>
    </w:p>
    <w:p w14:paraId="52CEC324" w14:textId="77777777" w:rsidR="00607F22" w:rsidRPr="005554D7" w:rsidRDefault="00607F22" w:rsidP="00607F22">
      <w:pPr>
        <w:jc w:val="both"/>
        <w:rPr>
          <w:rFonts w:ascii="Arial Narrow" w:hAnsi="Arial Narrow" w:cs="Arial"/>
          <w:sz w:val="24"/>
          <w:szCs w:val="24"/>
        </w:rPr>
      </w:pPr>
    </w:p>
    <w:p w14:paraId="52CEC325" w14:textId="247C0D07" w:rsidR="00B25C4F" w:rsidRPr="005554D7" w:rsidRDefault="00B25C4F" w:rsidP="00607F22">
      <w:pPr>
        <w:jc w:val="both"/>
        <w:rPr>
          <w:rFonts w:ascii="Arial Narrow" w:hAnsi="Arial Narrow" w:cs="Arial"/>
          <w:sz w:val="24"/>
          <w:szCs w:val="24"/>
        </w:rPr>
      </w:pPr>
      <w:r w:rsidRPr="005554D7">
        <w:rPr>
          <w:rFonts w:ascii="Arial Narrow" w:hAnsi="Arial Narrow" w:cs="Arial"/>
          <w:sz w:val="24"/>
          <w:szCs w:val="24"/>
        </w:rPr>
        <w:t xml:space="preserve">El SG-SST del Ministerio de Hacienda y Crédito </w:t>
      </w:r>
      <w:r w:rsidR="004E1E61" w:rsidRPr="005554D7">
        <w:rPr>
          <w:rFonts w:ascii="Arial Narrow" w:hAnsi="Arial Narrow" w:cs="Arial"/>
          <w:sz w:val="24"/>
          <w:szCs w:val="24"/>
        </w:rPr>
        <w:t>Público</w:t>
      </w:r>
      <w:r w:rsidRPr="005554D7">
        <w:rPr>
          <w:rFonts w:ascii="Arial Narrow" w:hAnsi="Arial Narrow" w:cs="Arial"/>
          <w:sz w:val="24"/>
          <w:szCs w:val="24"/>
        </w:rPr>
        <w:t xml:space="preserve"> se rige a partir del código de integridad de la Entidad y adicionalmente, </w:t>
      </w:r>
      <w:r w:rsidR="00F54FAE" w:rsidRPr="005554D7">
        <w:rPr>
          <w:rFonts w:ascii="Arial Narrow" w:hAnsi="Arial Narrow" w:cs="Arial"/>
          <w:sz w:val="24"/>
          <w:szCs w:val="24"/>
        </w:rPr>
        <w:t xml:space="preserve">se basa en </w:t>
      </w:r>
      <w:r w:rsidRPr="005554D7">
        <w:rPr>
          <w:rFonts w:ascii="Arial Narrow" w:hAnsi="Arial Narrow" w:cs="Arial"/>
          <w:sz w:val="24"/>
          <w:szCs w:val="24"/>
        </w:rPr>
        <w:t xml:space="preserve">los siguientes principios fundamentales: </w:t>
      </w:r>
    </w:p>
    <w:p w14:paraId="52CEC326" w14:textId="77777777" w:rsidR="00B25C4F" w:rsidRPr="005554D7" w:rsidRDefault="00B25C4F" w:rsidP="00607F22">
      <w:pPr>
        <w:jc w:val="both"/>
        <w:rPr>
          <w:rFonts w:ascii="Arial Narrow" w:hAnsi="Arial Narrow" w:cs="Arial"/>
          <w:sz w:val="24"/>
          <w:szCs w:val="24"/>
        </w:rPr>
      </w:pPr>
    </w:p>
    <w:p w14:paraId="52CEC327" w14:textId="77777777" w:rsidR="00607F22" w:rsidRPr="005554D7" w:rsidRDefault="00607F22" w:rsidP="007A4500">
      <w:pPr>
        <w:pStyle w:val="Prrafodelista"/>
        <w:numPr>
          <w:ilvl w:val="0"/>
          <w:numId w:val="3"/>
        </w:numPr>
        <w:spacing w:after="120"/>
        <w:ind w:left="357" w:hanging="357"/>
        <w:contextualSpacing/>
        <w:jc w:val="both"/>
        <w:rPr>
          <w:rFonts w:ascii="Arial Narrow" w:hAnsi="Arial Narrow" w:cs="Arial"/>
          <w:sz w:val="24"/>
          <w:szCs w:val="24"/>
        </w:rPr>
      </w:pPr>
      <w:r w:rsidRPr="005554D7">
        <w:rPr>
          <w:rFonts w:ascii="Arial Narrow" w:hAnsi="Arial Narrow" w:cs="Arial"/>
          <w:sz w:val="24"/>
          <w:szCs w:val="24"/>
        </w:rPr>
        <w:t xml:space="preserve">El factor humano prevalece por encima de cualquier otro recurso de la </w:t>
      </w:r>
      <w:r w:rsidR="002B1309" w:rsidRPr="005554D7">
        <w:rPr>
          <w:rFonts w:ascii="Arial Narrow" w:hAnsi="Arial Narrow" w:cs="Arial"/>
          <w:sz w:val="24"/>
          <w:szCs w:val="24"/>
        </w:rPr>
        <w:t>Entidad</w:t>
      </w:r>
      <w:r w:rsidRPr="005554D7">
        <w:rPr>
          <w:rFonts w:ascii="Arial Narrow" w:hAnsi="Arial Narrow" w:cs="Arial"/>
          <w:sz w:val="24"/>
          <w:szCs w:val="24"/>
        </w:rPr>
        <w:t>.</w:t>
      </w:r>
    </w:p>
    <w:p w14:paraId="52CEC328" w14:textId="77777777" w:rsidR="00F54FAE" w:rsidRPr="005554D7" w:rsidRDefault="00F54FAE" w:rsidP="007A4500">
      <w:pPr>
        <w:pStyle w:val="Prrafodelista"/>
        <w:numPr>
          <w:ilvl w:val="0"/>
          <w:numId w:val="3"/>
        </w:numPr>
        <w:spacing w:after="120"/>
        <w:ind w:left="357" w:hanging="357"/>
        <w:contextualSpacing/>
        <w:jc w:val="both"/>
        <w:rPr>
          <w:rFonts w:ascii="Arial Narrow" w:hAnsi="Arial Narrow" w:cs="Arial"/>
          <w:sz w:val="24"/>
          <w:szCs w:val="24"/>
        </w:rPr>
      </w:pPr>
      <w:r w:rsidRPr="005554D7">
        <w:rPr>
          <w:rFonts w:ascii="Arial Narrow" w:hAnsi="Arial Narrow" w:cs="Arial"/>
          <w:sz w:val="24"/>
          <w:szCs w:val="24"/>
        </w:rPr>
        <w:t xml:space="preserve">El trabajo debe realizarse en un entorno seguro y saludable, de modo que las condiciones de trabajo deben ser compatibles con la dignidad humana y el bienestar. </w:t>
      </w:r>
    </w:p>
    <w:p w14:paraId="52CEC329" w14:textId="77777777" w:rsidR="00F54FAE" w:rsidRPr="005554D7" w:rsidRDefault="00F54FAE" w:rsidP="007A4500">
      <w:pPr>
        <w:pStyle w:val="Prrafodelista"/>
        <w:numPr>
          <w:ilvl w:val="0"/>
          <w:numId w:val="3"/>
        </w:numPr>
        <w:spacing w:after="120"/>
        <w:ind w:left="357" w:hanging="357"/>
        <w:contextualSpacing/>
        <w:jc w:val="both"/>
        <w:rPr>
          <w:rFonts w:ascii="Arial Narrow" w:hAnsi="Arial Narrow" w:cs="Arial"/>
          <w:sz w:val="24"/>
          <w:szCs w:val="24"/>
        </w:rPr>
      </w:pPr>
      <w:r w:rsidRPr="005554D7">
        <w:rPr>
          <w:rFonts w:ascii="Arial Narrow" w:hAnsi="Arial Narrow" w:cs="Arial"/>
          <w:sz w:val="24"/>
          <w:szCs w:val="24"/>
        </w:rPr>
        <w:t xml:space="preserve">El trabajo debe ofrecer satisfacción y realización personal. </w:t>
      </w:r>
    </w:p>
    <w:p w14:paraId="52CEC32A" w14:textId="77777777" w:rsidR="00607F22" w:rsidRPr="005554D7" w:rsidRDefault="00F54FAE" w:rsidP="007A4500">
      <w:pPr>
        <w:pStyle w:val="Prrafodelista"/>
        <w:numPr>
          <w:ilvl w:val="0"/>
          <w:numId w:val="3"/>
        </w:numPr>
        <w:spacing w:after="120"/>
        <w:ind w:left="357" w:hanging="357"/>
        <w:contextualSpacing/>
        <w:jc w:val="both"/>
        <w:rPr>
          <w:rFonts w:ascii="Arial Narrow" w:hAnsi="Arial Narrow" w:cs="Arial"/>
          <w:sz w:val="24"/>
          <w:szCs w:val="24"/>
        </w:rPr>
      </w:pPr>
      <w:r w:rsidRPr="005554D7">
        <w:rPr>
          <w:rFonts w:ascii="Arial Narrow" w:hAnsi="Arial Narrow" w:cs="Arial"/>
          <w:sz w:val="24"/>
          <w:szCs w:val="24"/>
        </w:rPr>
        <w:t xml:space="preserve">Los esfuerzos del sistema estarán centrados en la prevención primaria del evento y no únicamente a la respuesta ante la ocurrencia del evento.  </w:t>
      </w:r>
    </w:p>
    <w:p w14:paraId="52CEC32B" w14:textId="77777777" w:rsidR="000B6B07" w:rsidRPr="005554D7" w:rsidRDefault="00F54FAE" w:rsidP="007A4500">
      <w:pPr>
        <w:pStyle w:val="Prrafodelista"/>
        <w:numPr>
          <w:ilvl w:val="0"/>
          <w:numId w:val="3"/>
        </w:numPr>
        <w:spacing w:after="120"/>
        <w:ind w:left="357" w:hanging="357"/>
        <w:contextualSpacing/>
        <w:jc w:val="both"/>
        <w:rPr>
          <w:rFonts w:ascii="Arial Narrow" w:hAnsi="Arial Narrow" w:cs="Arial"/>
          <w:sz w:val="24"/>
          <w:szCs w:val="24"/>
        </w:rPr>
      </w:pPr>
      <w:r w:rsidRPr="005554D7">
        <w:rPr>
          <w:rFonts w:ascii="Arial Narrow" w:hAnsi="Arial Narrow" w:cs="Arial"/>
          <w:sz w:val="24"/>
          <w:szCs w:val="24"/>
        </w:rPr>
        <w:t xml:space="preserve">Deben implementarse acciones desde la promoción de la salud, para mejorar el bienestar físico, mental y social de los trabajadores. </w:t>
      </w:r>
    </w:p>
    <w:p w14:paraId="52CEC32C" w14:textId="77777777" w:rsidR="00F54FAE" w:rsidRPr="005554D7" w:rsidRDefault="00F54FAE" w:rsidP="007A4500">
      <w:pPr>
        <w:pStyle w:val="Prrafodelista"/>
        <w:numPr>
          <w:ilvl w:val="0"/>
          <w:numId w:val="3"/>
        </w:numPr>
        <w:spacing w:after="120"/>
        <w:ind w:left="357" w:hanging="357"/>
        <w:contextualSpacing/>
        <w:jc w:val="both"/>
        <w:rPr>
          <w:rFonts w:ascii="Arial Narrow" w:hAnsi="Arial Narrow" w:cs="Arial"/>
          <w:sz w:val="24"/>
          <w:szCs w:val="24"/>
        </w:rPr>
      </w:pPr>
      <w:r w:rsidRPr="005554D7">
        <w:rPr>
          <w:rFonts w:ascii="Arial Narrow" w:hAnsi="Arial Narrow" w:cs="Arial"/>
          <w:sz w:val="24"/>
          <w:szCs w:val="24"/>
        </w:rPr>
        <w:t xml:space="preserve">La educación y la formación constituyen componentes esenciales de un entorno laboral seguro y saludable. </w:t>
      </w:r>
    </w:p>
    <w:p w14:paraId="52CEC32D" w14:textId="77777777" w:rsidR="00607F22" w:rsidRPr="005554D7" w:rsidRDefault="00F54FAE" w:rsidP="007A4500">
      <w:pPr>
        <w:pStyle w:val="Prrafodelista"/>
        <w:numPr>
          <w:ilvl w:val="0"/>
          <w:numId w:val="3"/>
        </w:numPr>
        <w:spacing w:after="120"/>
        <w:ind w:left="357" w:hanging="357"/>
        <w:contextualSpacing/>
        <w:jc w:val="both"/>
        <w:rPr>
          <w:rFonts w:ascii="Arial Narrow" w:hAnsi="Arial Narrow" w:cs="Arial"/>
          <w:sz w:val="24"/>
          <w:szCs w:val="24"/>
        </w:rPr>
      </w:pPr>
      <w:r w:rsidRPr="005554D7">
        <w:rPr>
          <w:rFonts w:ascii="Arial Narrow" w:hAnsi="Arial Narrow" w:cs="Arial"/>
          <w:sz w:val="24"/>
          <w:szCs w:val="24"/>
        </w:rPr>
        <w:t xml:space="preserve">Se requiere una cultura de prevención en la población trabajadora, para la conservación del bienestar y </w:t>
      </w:r>
      <w:r w:rsidR="00607F22" w:rsidRPr="005554D7">
        <w:rPr>
          <w:rFonts w:ascii="Arial Narrow" w:hAnsi="Arial Narrow" w:cs="Arial"/>
          <w:sz w:val="24"/>
          <w:szCs w:val="24"/>
        </w:rPr>
        <w:t>la salud.</w:t>
      </w:r>
    </w:p>
    <w:p w14:paraId="52CEC32E" w14:textId="77777777" w:rsidR="00807D2F" w:rsidRPr="005554D7" w:rsidRDefault="00807D2F" w:rsidP="00300070">
      <w:pPr>
        <w:spacing w:line="240" w:lineRule="exact"/>
        <w:rPr>
          <w:rFonts w:ascii="Arial Narrow" w:hAnsi="Arial Narrow" w:cs="Arial"/>
          <w:sz w:val="24"/>
          <w:szCs w:val="24"/>
        </w:rPr>
      </w:pPr>
    </w:p>
    <w:p w14:paraId="52CEC32F" w14:textId="77777777" w:rsidR="00D06065" w:rsidRPr="005554D7" w:rsidRDefault="00D06065" w:rsidP="00300070">
      <w:pPr>
        <w:spacing w:line="240" w:lineRule="exact"/>
        <w:rPr>
          <w:rFonts w:ascii="Arial Narrow" w:hAnsi="Arial Narrow" w:cs="Arial"/>
          <w:sz w:val="24"/>
          <w:szCs w:val="24"/>
        </w:rPr>
      </w:pPr>
    </w:p>
    <w:p w14:paraId="52CEC330" w14:textId="127B4E3D" w:rsidR="00607F22" w:rsidRPr="005554D7" w:rsidRDefault="00607F22" w:rsidP="00720D16">
      <w:pPr>
        <w:pStyle w:val="Ttulo2"/>
        <w:numPr>
          <w:ilvl w:val="1"/>
          <w:numId w:val="26"/>
        </w:numPr>
        <w:ind w:left="284" w:hanging="284"/>
        <w:rPr>
          <w:rFonts w:cs="Arial"/>
          <w:sz w:val="24"/>
          <w:szCs w:val="24"/>
        </w:rPr>
      </w:pPr>
      <w:bookmarkStart w:id="30" w:name="_Toc486335353"/>
      <w:bookmarkStart w:id="31" w:name="_Toc534897247"/>
      <w:bookmarkStart w:id="32" w:name="_Toc11847055"/>
      <w:r w:rsidRPr="005554D7">
        <w:rPr>
          <w:rFonts w:cs="Arial"/>
          <w:sz w:val="24"/>
          <w:szCs w:val="24"/>
        </w:rPr>
        <w:lastRenderedPageBreak/>
        <w:t>NIVELES DE RESPONSABILIDAD DEL SG-SST.</w:t>
      </w:r>
      <w:bookmarkEnd w:id="30"/>
      <w:bookmarkEnd w:id="31"/>
      <w:bookmarkEnd w:id="32"/>
    </w:p>
    <w:p w14:paraId="52CEC331" w14:textId="77777777" w:rsidR="00607F22" w:rsidRPr="005554D7" w:rsidRDefault="00607F22" w:rsidP="00607F22">
      <w:pPr>
        <w:jc w:val="both"/>
        <w:rPr>
          <w:rFonts w:ascii="Arial Narrow" w:hAnsi="Arial Narrow" w:cs="Arial"/>
          <w:sz w:val="24"/>
          <w:szCs w:val="24"/>
        </w:rPr>
      </w:pPr>
    </w:p>
    <w:p w14:paraId="52CEC332" w14:textId="77777777" w:rsidR="00607F22" w:rsidRPr="005554D7" w:rsidRDefault="00607F22" w:rsidP="00607F22">
      <w:pPr>
        <w:jc w:val="both"/>
        <w:rPr>
          <w:rFonts w:ascii="Arial Narrow" w:hAnsi="Arial Narrow" w:cs="Arial"/>
          <w:sz w:val="24"/>
          <w:szCs w:val="24"/>
        </w:rPr>
      </w:pPr>
      <w:r w:rsidRPr="005554D7">
        <w:rPr>
          <w:rFonts w:ascii="Arial Narrow" w:hAnsi="Arial Narrow" w:cs="Arial"/>
          <w:sz w:val="24"/>
          <w:szCs w:val="24"/>
        </w:rPr>
        <w:t xml:space="preserve">El Sistema de Gestión en Seguridad y Salud en el Trabajo (SG-SST) operará dentro del marco organizacional de la </w:t>
      </w:r>
      <w:r w:rsidR="002B1309" w:rsidRPr="005554D7">
        <w:rPr>
          <w:rFonts w:ascii="Arial Narrow" w:hAnsi="Arial Narrow" w:cs="Arial"/>
          <w:sz w:val="24"/>
          <w:szCs w:val="24"/>
        </w:rPr>
        <w:t>Entidad</w:t>
      </w:r>
      <w:r w:rsidRPr="005554D7">
        <w:rPr>
          <w:rFonts w:ascii="Arial Narrow" w:hAnsi="Arial Narrow" w:cs="Arial"/>
          <w:sz w:val="24"/>
          <w:szCs w:val="24"/>
        </w:rPr>
        <w:t>, acogiéndose tanto a los lineamientos generales de este, como a las normas de ley existentes.</w:t>
      </w:r>
    </w:p>
    <w:p w14:paraId="52CEC333" w14:textId="77777777" w:rsidR="00607F22" w:rsidRPr="005554D7" w:rsidRDefault="00607F22" w:rsidP="00607F22">
      <w:pPr>
        <w:jc w:val="both"/>
        <w:rPr>
          <w:rFonts w:ascii="Arial Narrow" w:hAnsi="Arial Narrow" w:cs="Arial"/>
          <w:sz w:val="24"/>
          <w:szCs w:val="24"/>
        </w:rPr>
      </w:pPr>
    </w:p>
    <w:p w14:paraId="52CEC334" w14:textId="77777777" w:rsidR="00607F22" w:rsidRPr="005554D7" w:rsidRDefault="00607F22" w:rsidP="00607F22">
      <w:pPr>
        <w:jc w:val="both"/>
        <w:rPr>
          <w:rFonts w:ascii="Arial Narrow" w:hAnsi="Arial Narrow" w:cs="Arial"/>
          <w:sz w:val="24"/>
          <w:szCs w:val="24"/>
        </w:rPr>
      </w:pPr>
      <w:r w:rsidRPr="005554D7">
        <w:rPr>
          <w:rFonts w:ascii="Arial Narrow" w:hAnsi="Arial Narrow" w:cs="Arial"/>
          <w:sz w:val="24"/>
          <w:szCs w:val="24"/>
        </w:rPr>
        <w:t xml:space="preserve">En orden a lograr un compromiso de todos los niveles de la </w:t>
      </w:r>
      <w:r w:rsidR="002B1309" w:rsidRPr="005554D7">
        <w:rPr>
          <w:rFonts w:ascii="Arial Narrow" w:hAnsi="Arial Narrow" w:cs="Arial"/>
          <w:sz w:val="24"/>
          <w:szCs w:val="24"/>
        </w:rPr>
        <w:t>Entidad</w:t>
      </w:r>
      <w:r w:rsidRPr="005554D7">
        <w:rPr>
          <w:rFonts w:ascii="Arial Narrow" w:hAnsi="Arial Narrow" w:cs="Arial"/>
          <w:sz w:val="24"/>
          <w:szCs w:val="24"/>
        </w:rPr>
        <w:t xml:space="preserve"> en la implementación del Sistema de Gestión en Seguridad y Salud en el Trabajo, se establecen las siguientes funciones:</w:t>
      </w:r>
    </w:p>
    <w:p w14:paraId="52CEC335" w14:textId="77777777" w:rsidR="00607F22" w:rsidRPr="005554D7" w:rsidRDefault="00607F22" w:rsidP="00607F22">
      <w:pPr>
        <w:jc w:val="both"/>
        <w:rPr>
          <w:rFonts w:ascii="Arial Narrow" w:hAnsi="Arial Narrow" w:cs="Arial"/>
          <w:sz w:val="24"/>
          <w:szCs w:val="24"/>
        </w:rPr>
      </w:pPr>
    </w:p>
    <w:p w14:paraId="52CEC336" w14:textId="217AB315" w:rsidR="00607F22" w:rsidRPr="007A4500" w:rsidRDefault="00607F22" w:rsidP="0061348A">
      <w:pPr>
        <w:pStyle w:val="Ttulo3"/>
        <w:tabs>
          <w:tab w:val="clear" w:pos="360"/>
        </w:tabs>
        <w:rPr>
          <w:rFonts w:cs="Arial"/>
          <w:sz w:val="24"/>
          <w:szCs w:val="24"/>
          <w:u w:val="single"/>
        </w:rPr>
      </w:pPr>
      <w:bookmarkStart w:id="33" w:name="_Toc486335354"/>
      <w:bookmarkStart w:id="34" w:name="_Toc534897248"/>
      <w:bookmarkStart w:id="35" w:name="_Toc11847056"/>
      <w:r w:rsidRPr="007A4500">
        <w:rPr>
          <w:rFonts w:cs="Arial"/>
          <w:sz w:val="24"/>
          <w:szCs w:val="24"/>
          <w:u w:val="single"/>
        </w:rPr>
        <w:t xml:space="preserve">Dirección </w:t>
      </w:r>
      <w:r w:rsidR="00720D16" w:rsidRPr="007A4500">
        <w:rPr>
          <w:rFonts w:cs="Arial"/>
          <w:sz w:val="24"/>
          <w:szCs w:val="24"/>
          <w:u w:val="single"/>
        </w:rPr>
        <w:t>A</w:t>
      </w:r>
      <w:r w:rsidRPr="007A4500">
        <w:rPr>
          <w:rFonts w:cs="Arial"/>
          <w:sz w:val="24"/>
          <w:szCs w:val="24"/>
          <w:u w:val="single"/>
        </w:rPr>
        <w:t>dministrativa</w:t>
      </w:r>
      <w:bookmarkEnd w:id="33"/>
      <w:r w:rsidR="005F0FAA" w:rsidRPr="007A4500">
        <w:rPr>
          <w:rFonts w:cs="Arial"/>
          <w:sz w:val="24"/>
          <w:szCs w:val="24"/>
          <w:u w:val="single"/>
        </w:rPr>
        <w:t xml:space="preserve"> (Representante legal SST):</w:t>
      </w:r>
      <w:bookmarkEnd w:id="34"/>
      <w:bookmarkEnd w:id="35"/>
    </w:p>
    <w:p w14:paraId="52CEC337" w14:textId="77777777" w:rsidR="00607F22" w:rsidRPr="005554D7" w:rsidRDefault="00607F22" w:rsidP="00607F22">
      <w:pPr>
        <w:jc w:val="both"/>
        <w:rPr>
          <w:rFonts w:ascii="Arial Narrow" w:hAnsi="Arial Narrow" w:cs="Arial"/>
          <w:sz w:val="24"/>
          <w:szCs w:val="24"/>
        </w:rPr>
      </w:pPr>
    </w:p>
    <w:p w14:paraId="52CEC338" w14:textId="77777777" w:rsidR="00C61E6D" w:rsidRPr="005554D7" w:rsidRDefault="00C61E6D" w:rsidP="004B45DE">
      <w:pPr>
        <w:pStyle w:val="Prrafodelista"/>
        <w:numPr>
          <w:ilvl w:val="0"/>
          <w:numId w:val="3"/>
        </w:numPr>
        <w:contextualSpacing/>
        <w:jc w:val="both"/>
        <w:rPr>
          <w:rFonts w:ascii="Arial Narrow" w:hAnsi="Arial Narrow" w:cs="Arial"/>
          <w:sz w:val="24"/>
          <w:szCs w:val="24"/>
        </w:rPr>
      </w:pPr>
      <w:r w:rsidRPr="005554D7">
        <w:rPr>
          <w:rFonts w:ascii="Arial Narrow" w:hAnsi="Arial Narrow" w:cs="Arial"/>
          <w:color w:val="000000"/>
          <w:sz w:val="24"/>
          <w:szCs w:val="24"/>
          <w:lang w:eastAsia="es-CO"/>
        </w:rPr>
        <w:t xml:space="preserve">Valida y aprueba mediante su firma el contenido de la Política de Salud y Seguridad en el Trabajo </w:t>
      </w:r>
      <w:r w:rsidR="00A37528" w:rsidRPr="005554D7">
        <w:rPr>
          <w:rFonts w:ascii="Arial Narrow" w:hAnsi="Arial Narrow" w:cs="Arial"/>
          <w:color w:val="000000"/>
          <w:sz w:val="24"/>
          <w:szCs w:val="24"/>
          <w:lang w:eastAsia="es-CO"/>
        </w:rPr>
        <w:t>p</w:t>
      </w:r>
      <w:r w:rsidRPr="005554D7">
        <w:rPr>
          <w:rFonts w:ascii="Arial Narrow" w:hAnsi="Arial Narrow" w:cs="Arial"/>
          <w:color w:val="000000"/>
          <w:sz w:val="24"/>
          <w:szCs w:val="24"/>
          <w:lang w:eastAsia="es-CO"/>
        </w:rPr>
        <w:t>ara la Entidad.</w:t>
      </w:r>
    </w:p>
    <w:p w14:paraId="52CEC339" w14:textId="77777777" w:rsidR="00C61E6D" w:rsidRPr="005554D7" w:rsidRDefault="00C61E6D" w:rsidP="004B45DE">
      <w:pPr>
        <w:pStyle w:val="Prrafodelista"/>
        <w:numPr>
          <w:ilvl w:val="0"/>
          <w:numId w:val="3"/>
        </w:numPr>
        <w:contextualSpacing/>
        <w:jc w:val="both"/>
        <w:rPr>
          <w:rFonts w:ascii="Arial Narrow" w:hAnsi="Arial Narrow" w:cs="Arial"/>
          <w:color w:val="000000"/>
          <w:sz w:val="24"/>
          <w:szCs w:val="24"/>
          <w:lang w:eastAsia="es-CO"/>
        </w:rPr>
      </w:pPr>
      <w:r w:rsidRPr="005554D7">
        <w:rPr>
          <w:rFonts w:ascii="Arial Narrow" w:hAnsi="Arial Narrow" w:cs="Arial"/>
          <w:color w:val="000000"/>
          <w:sz w:val="24"/>
          <w:szCs w:val="24"/>
          <w:lang w:eastAsia="es-CO"/>
        </w:rPr>
        <w:t>Conoce y valida los Objetivos del SG-SST y los programas para materializar dichos objetivos.</w:t>
      </w:r>
    </w:p>
    <w:p w14:paraId="52CEC33A" w14:textId="77777777" w:rsidR="00C61E6D" w:rsidRPr="005554D7" w:rsidRDefault="00C61E6D" w:rsidP="004B45DE">
      <w:pPr>
        <w:pStyle w:val="Prrafodelista"/>
        <w:numPr>
          <w:ilvl w:val="0"/>
          <w:numId w:val="3"/>
        </w:numPr>
        <w:contextualSpacing/>
        <w:jc w:val="both"/>
        <w:rPr>
          <w:rFonts w:ascii="Arial Narrow" w:hAnsi="Arial Narrow" w:cs="Arial"/>
          <w:color w:val="000000"/>
          <w:sz w:val="24"/>
          <w:szCs w:val="24"/>
          <w:lang w:eastAsia="es-CO"/>
        </w:rPr>
      </w:pPr>
      <w:r w:rsidRPr="005554D7">
        <w:rPr>
          <w:rFonts w:ascii="Arial Narrow" w:hAnsi="Arial Narrow" w:cs="Arial"/>
          <w:color w:val="000000"/>
          <w:sz w:val="24"/>
          <w:szCs w:val="24"/>
          <w:lang w:eastAsia="es-CO"/>
        </w:rPr>
        <w:t xml:space="preserve">Aprueba, asigna y comunica responsabilidades específicas en Seguridad y Salud en el Trabajo a todos los niveles de la organización, dentro del marco de sus funciones.    </w:t>
      </w:r>
    </w:p>
    <w:p w14:paraId="52CEC33B" w14:textId="77777777" w:rsidR="00C61E6D" w:rsidRPr="005554D7" w:rsidRDefault="00C61E6D" w:rsidP="004B45DE">
      <w:pPr>
        <w:pStyle w:val="Prrafodelista"/>
        <w:numPr>
          <w:ilvl w:val="0"/>
          <w:numId w:val="3"/>
        </w:numPr>
        <w:contextualSpacing/>
        <w:jc w:val="both"/>
        <w:rPr>
          <w:rFonts w:ascii="Arial Narrow" w:hAnsi="Arial Narrow" w:cs="Arial"/>
          <w:sz w:val="24"/>
          <w:szCs w:val="24"/>
        </w:rPr>
      </w:pPr>
      <w:r w:rsidRPr="005554D7">
        <w:rPr>
          <w:rFonts w:ascii="Arial Narrow" w:hAnsi="Arial Narrow" w:cs="Arial"/>
          <w:color w:val="000000"/>
          <w:sz w:val="24"/>
          <w:szCs w:val="24"/>
          <w:lang w:eastAsia="es-CO"/>
        </w:rPr>
        <w:t>Asigna los recursos financieros, técnicos y humanos para el desarrollo de la implementación del Sistema de Seguridad y Salud en el Trabajo.</w:t>
      </w:r>
    </w:p>
    <w:p w14:paraId="52CEC33C" w14:textId="77777777" w:rsidR="00C61E6D" w:rsidRPr="005554D7" w:rsidRDefault="00C61E6D" w:rsidP="00C61E6D">
      <w:pPr>
        <w:pStyle w:val="Prrafodelista"/>
        <w:numPr>
          <w:ilvl w:val="0"/>
          <w:numId w:val="3"/>
        </w:numPr>
        <w:contextualSpacing/>
        <w:jc w:val="both"/>
        <w:rPr>
          <w:rFonts w:ascii="Arial Narrow" w:hAnsi="Arial Narrow" w:cs="Arial"/>
          <w:sz w:val="24"/>
          <w:szCs w:val="24"/>
        </w:rPr>
      </w:pPr>
      <w:r w:rsidRPr="005554D7">
        <w:rPr>
          <w:rFonts w:ascii="Arial Narrow" w:hAnsi="Arial Narrow" w:cs="Arial"/>
          <w:color w:val="000000"/>
          <w:sz w:val="24"/>
          <w:szCs w:val="24"/>
          <w:lang w:eastAsia="es-CO"/>
        </w:rPr>
        <w:t>Garantiza el cumplimiento de toda la Normatividad Vigente en Materia de Seguridad y Salud en el Trabajo que le aplique a la entidad.</w:t>
      </w:r>
    </w:p>
    <w:p w14:paraId="52CEC33D" w14:textId="77777777" w:rsidR="00C61E6D" w:rsidRPr="005554D7" w:rsidRDefault="00A82352" w:rsidP="004B45DE">
      <w:pPr>
        <w:pStyle w:val="Prrafodelista"/>
        <w:numPr>
          <w:ilvl w:val="0"/>
          <w:numId w:val="3"/>
        </w:numPr>
        <w:contextualSpacing/>
        <w:jc w:val="both"/>
        <w:rPr>
          <w:rFonts w:ascii="Arial Narrow" w:hAnsi="Arial Narrow" w:cs="Arial"/>
          <w:sz w:val="24"/>
          <w:szCs w:val="24"/>
        </w:rPr>
      </w:pPr>
      <w:r w:rsidRPr="005554D7">
        <w:rPr>
          <w:rFonts w:ascii="Arial Narrow" w:hAnsi="Arial Narrow" w:cs="Arial"/>
          <w:color w:val="000000"/>
          <w:sz w:val="24"/>
          <w:szCs w:val="24"/>
          <w:lang w:eastAsia="es-CO"/>
        </w:rPr>
        <w:t>Aprueba la ejecución del plan de trabajo anual en seguridad y salud en el trabajo y asigna los recursos necesarios para su ejecución</w:t>
      </w:r>
    </w:p>
    <w:p w14:paraId="52CEC33E" w14:textId="77777777" w:rsidR="00A82352" w:rsidRPr="005554D7" w:rsidRDefault="00A82352" w:rsidP="00A82352">
      <w:pPr>
        <w:pStyle w:val="Prrafodelista"/>
        <w:numPr>
          <w:ilvl w:val="0"/>
          <w:numId w:val="3"/>
        </w:numPr>
        <w:contextualSpacing/>
        <w:jc w:val="both"/>
        <w:rPr>
          <w:rFonts w:ascii="Arial Narrow" w:hAnsi="Arial Narrow" w:cs="Arial"/>
          <w:sz w:val="24"/>
          <w:szCs w:val="24"/>
        </w:rPr>
      </w:pPr>
      <w:r w:rsidRPr="005554D7">
        <w:rPr>
          <w:rFonts w:ascii="Arial Narrow" w:hAnsi="Arial Narrow" w:cs="Arial"/>
          <w:color w:val="000000"/>
          <w:sz w:val="24"/>
          <w:szCs w:val="24"/>
          <w:lang w:eastAsia="es-CO"/>
        </w:rPr>
        <w:t>Designa sus representantes al COPASST por parte de la Entidad, designa al Presidente del mismo y su suplente. Proporciona los medios necesarios para el normal desempeño de las funciones del COPASST.</w:t>
      </w:r>
    </w:p>
    <w:p w14:paraId="52CEC33F" w14:textId="77777777" w:rsidR="00A82352" w:rsidRPr="005554D7" w:rsidRDefault="00A82352" w:rsidP="004B45DE">
      <w:pPr>
        <w:pStyle w:val="Prrafodelista"/>
        <w:numPr>
          <w:ilvl w:val="0"/>
          <w:numId w:val="3"/>
        </w:numPr>
        <w:contextualSpacing/>
        <w:jc w:val="both"/>
        <w:rPr>
          <w:rFonts w:ascii="Arial Narrow" w:hAnsi="Arial Narrow" w:cs="Arial"/>
          <w:sz w:val="24"/>
          <w:szCs w:val="24"/>
        </w:rPr>
      </w:pPr>
      <w:r w:rsidRPr="005554D7">
        <w:rPr>
          <w:rFonts w:ascii="Arial Narrow" w:hAnsi="Arial Narrow" w:cs="Arial"/>
          <w:color w:val="000000"/>
          <w:sz w:val="24"/>
          <w:szCs w:val="24"/>
          <w:lang w:eastAsia="es-CO"/>
        </w:rPr>
        <w:t>Participa activamente en las reuniones en las cuales se tomen decisiones frente a la implementación del SG-SST</w:t>
      </w:r>
    </w:p>
    <w:p w14:paraId="52CEC340" w14:textId="77777777" w:rsidR="00A82352" w:rsidRPr="005554D7" w:rsidRDefault="00A82352" w:rsidP="00A82352">
      <w:pPr>
        <w:numPr>
          <w:ilvl w:val="0"/>
          <w:numId w:val="3"/>
        </w:numPr>
        <w:jc w:val="both"/>
        <w:rPr>
          <w:rFonts w:ascii="Arial Narrow" w:hAnsi="Arial Narrow" w:cs="Arial"/>
          <w:color w:val="000000"/>
          <w:sz w:val="24"/>
          <w:szCs w:val="24"/>
          <w:lang w:eastAsia="es-CO"/>
        </w:rPr>
      </w:pPr>
      <w:r w:rsidRPr="005554D7">
        <w:rPr>
          <w:rFonts w:ascii="Arial Narrow" w:hAnsi="Arial Narrow" w:cs="Arial"/>
          <w:color w:val="000000"/>
          <w:sz w:val="24"/>
          <w:szCs w:val="24"/>
          <w:lang w:eastAsia="es-CO"/>
        </w:rPr>
        <w:t xml:space="preserve">Estudia y Analiza las acciones propuestas por el </w:t>
      </w:r>
      <w:proofErr w:type="spellStart"/>
      <w:r w:rsidRPr="005554D7">
        <w:rPr>
          <w:rFonts w:ascii="Arial Narrow" w:hAnsi="Arial Narrow" w:cs="Arial"/>
          <w:color w:val="000000"/>
          <w:sz w:val="24"/>
          <w:szCs w:val="24"/>
          <w:lang w:eastAsia="es-CO"/>
        </w:rPr>
        <w:t>Copasst</w:t>
      </w:r>
      <w:proofErr w:type="spellEnd"/>
      <w:r w:rsidRPr="005554D7">
        <w:rPr>
          <w:rFonts w:ascii="Arial Narrow" w:hAnsi="Arial Narrow" w:cs="Arial"/>
          <w:color w:val="000000"/>
          <w:sz w:val="24"/>
          <w:szCs w:val="24"/>
          <w:lang w:eastAsia="es-CO"/>
        </w:rPr>
        <w:t xml:space="preserve"> como resultado de las Inspecciones a las instalaciones en temas de SG-SST, así como las que resulten de las Investigaciones de Incidentes y Accidentes de trabajo, en pro de mejorar las condiciones físicas y ambientales en los lugares de trabajo</w:t>
      </w:r>
    </w:p>
    <w:p w14:paraId="52CEC341" w14:textId="77777777" w:rsidR="00A82352" w:rsidRPr="005554D7" w:rsidRDefault="00A82352" w:rsidP="004B45DE">
      <w:pPr>
        <w:pStyle w:val="Prrafodelista"/>
        <w:numPr>
          <w:ilvl w:val="0"/>
          <w:numId w:val="3"/>
        </w:numPr>
        <w:contextualSpacing/>
        <w:jc w:val="both"/>
        <w:rPr>
          <w:rFonts w:ascii="Arial Narrow" w:hAnsi="Arial Narrow" w:cs="Arial"/>
          <w:sz w:val="24"/>
          <w:szCs w:val="24"/>
        </w:rPr>
      </w:pPr>
      <w:r w:rsidRPr="005554D7">
        <w:rPr>
          <w:rFonts w:ascii="Arial Narrow" w:hAnsi="Arial Narrow" w:cs="Arial"/>
          <w:sz w:val="24"/>
          <w:szCs w:val="24"/>
          <w:lang w:eastAsia="es-CO"/>
        </w:rPr>
        <w:t xml:space="preserve">Coordina o delega la </w:t>
      </w:r>
      <w:r w:rsidRPr="005554D7">
        <w:rPr>
          <w:rFonts w:ascii="Arial Narrow" w:hAnsi="Arial Narrow" w:cs="Arial"/>
          <w:color w:val="000000"/>
          <w:sz w:val="24"/>
          <w:szCs w:val="24"/>
          <w:lang w:eastAsia="es-CO"/>
        </w:rPr>
        <w:t>función de Coordinador de Emergencias para la toma de decisiones, Apoya las Actividades del CIE y la Brigada de Emergencias</w:t>
      </w:r>
    </w:p>
    <w:p w14:paraId="52CEC342" w14:textId="77777777" w:rsidR="00A82352" w:rsidRPr="005554D7" w:rsidRDefault="00A82352" w:rsidP="004B45DE">
      <w:pPr>
        <w:pStyle w:val="Prrafodelista"/>
        <w:numPr>
          <w:ilvl w:val="0"/>
          <w:numId w:val="3"/>
        </w:numPr>
        <w:contextualSpacing/>
        <w:jc w:val="both"/>
        <w:rPr>
          <w:rFonts w:ascii="Arial Narrow" w:hAnsi="Arial Narrow" w:cs="Arial"/>
          <w:sz w:val="24"/>
          <w:szCs w:val="24"/>
        </w:rPr>
      </w:pPr>
      <w:r w:rsidRPr="005554D7">
        <w:rPr>
          <w:rFonts w:ascii="Arial Narrow" w:hAnsi="Arial Narrow" w:cs="Arial"/>
          <w:color w:val="000000"/>
          <w:sz w:val="24"/>
          <w:szCs w:val="24"/>
          <w:lang w:eastAsia="es-CO"/>
        </w:rPr>
        <w:t>Evalúa el impacto de los cambios Internos o Externos sobre la SST</w:t>
      </w:r>
    </w:p>
    <w:p w14:paraId="52CEC343" w14:textId="77777777" w:rsidR="00A82352" w:rsidRPr="005554D7" w:rsidRDefault="00A82352" w:rsidP="004B45DE">
      <w:pPr>
        <w:pStyle w:val="Prrafodelista"/>
        <w:numPr>
          <w:ilvl w:val="0"/>
          <w:numId w:val="3"/>
        </w:numPr>
        <w:contextualSpacing/>
        <w:jc w:val="both"/>
        <w:rPr>
          <w:rFonts w:ascii="Arial Narrow" w:hAnsi="Arial Narrow" w:cs="Arial"/>
          <w:sz w:val="24"/>
          <w:szCs w:val="24"/>
        </w:rPr>
      </w:pPr>
      <w:r w:rsidRPr="005554D7">
        <w:rPr>
          <w:rFonts w:ascii="Arial Narrow" w:hAnsi="Arial Narrow" w:cs="Arial"/>
          <w:color w:val="000000"/>
          <w:sz w:val="24"/>
          <w:szCs w:val="24"/>
          <w:lang w:eastAsia="es-CO"/>
        </w:rPr>
        <w:t xml:space="preserve">Avalar el Procedimiento para Compras en el cual se debe incluir lo requerido en el </w:t>
      </w:r>
      <w:r w:rsidRPr="005554D7">
        <w:rPr>
          <w:rFonts w:ascii="Arial Narrow" w:hAnsi="Arial Narrow" w:cs="Arial"/>
          <w:sz w:val="24"/>
          <w:szCs w:val="24"/>
          <w:lang w:eastAsia="es-CO"/>
        </w:rPr>
        <w:t>SST</w:t>
      </w:r>
    </w:p>
    <w:p w14:paraId="52CEC344" w14:textId="77777777" w:rsidR="00A82352" w:rsidRPr="005554D7" w:rsidRDefault="00A82352" w:rsidP="004B45DE">
      <w:pPr>
        <w:pStyle w:val="Prrafodelista"/>
        <w:numPr>
          <w:ilvl w:val="0"/>
          <w:numId w:val="3"/>
        </w:numPr>
        <w:contextualSpacing/>
        <w:jc w:val="both"/>
        <w:rPr>
          <w:rFonts w:ascii="Arial Narrow" w:hAnsi="Arial Narrow" w:cs="Arial"/>
          <w:sz w:val="24"/>
          <w:szCs w:val="24"/>
        </w:rPr>
      </w:pPr>
      <w:r w:rsidRPr="005554D7">
        <w:rPr>
          <w:rFonts w:ascii="Arial Narrow" w:hAnsi="Arial Narrow" w:cs="Arial"/>
          <w:color w:val="000000"/>
          <w:sz w:val="24"/>
          <w:szCs w:val="24"/>
          <w:lang w:eastAsia="es-CO"/>
        </w:rPr>
        <w:t>Adopta y Mantiene disposiciones que garanticen el cumplimiento de SST, por parte de todos los funcionarios independiente de su forma de contratación, así como de proveedores, contratistas y subcontratistas</w:t>
      </w:r>
    </w:p>
    <w:p w14:paraId="52CEC345" w14:textId="77777777" w:rsidR="00A82352" w:rsidRPr="005554D7" w:rsidRDefault="00A82352" w:rsidP="004B45DE">
      <w:pPr>
        <w:pStyle w:val="Prrafodelista"/>
        <w:numPr>
          <w:ilvl w:val="0"/>
          <w:numId w:val="3"/>
        </w:numPr>
        <w:contextualSpacing/>
        <w:jc w:val="both"/>
        <w:rPr>
          <w:rFonts w:ascii="Arial Narrow" w:hAnsi="Arial Narrow" w:cs="Arial"/>
          <w:sz w:val="24"/>
          <w:szCs w:val="24"/>
        </w:rPr>
      </w:pPr>
      <w:r w:rsidRPr="005554D7">
        <w:rPr>
          <w:rFonts w:ascii="Arial Narrow" w:hAnsi="Arial Narrow" w:cs="Arial"/>
          <w:color w:val="000000"/>
          <w:sz w:val="24"/>
          <w:szCs w:val="24"/>
          <w:lang w:eastAsia="es-CO"/>
        </w:rPr>
        <w:t xml:space="preserve">Responde </w:t>
      </w:r>
      <w:r w:rsidRPr="005554D7">
        <w:rPr>
          <w:rFonts w:ascii="Arial Narrow" w:hAnsi="Arial Narrow" w:cs="Arial"/>
          <w:sz w:val="24"/>
          <w:szCs w:val="24"/>
          <w:lang w:eastAsia="es-CO"/>
        </w:rPr>
        <w:t xml:space="preserve">o delega </w:t>
      </w:r>
      <w:r w:rsidRPr="005554D7">
        <w:rPr>
          <w:rFonts w:ascii="Arial Narrow" w:hAnsi="Arial Narrow" w:cs="Arial"/>
          <w:color w:val="000000"/>
          <w:sz w:val="24"/>
          <w:szCs w:val="24"/>
          <w:lang w:eastAsia="es-CO"/>
        </w:rPr>
        <w:t xml:space="preserve">su participación en las auditorías al SG-SST.  Informa al </w:t>
      </w:r>
      <w:proofErr w:type="spellStart"/>
      <w:r w:rsidRPr="005554D7">
        <w:rPr>
          <w:rFonts w:ascii="Arial Narrow" w:hAnsi="Arial Narrow" w:cs="Arial"/>
          <w:color w:val="000000"/>
          <w:sz w:val="24"/>
          <w:szCs w:val="24"/>
          <w:lang w:eastAsia="es-CO"/>
        </w:rPr>
        <w:t>Copasst</w:t>
      </w:r>
      <w:proofErr w:type="spellEnd"/>
      <w:r w:rsidRPr="005554D7">
        <w:rPr>
          <w:rFonts w:ascii="Arial Narrow" w:hAnsi="Arial Narrow" w:cs="Arial"/>
          <w:color w:val="000000"/>
          <w:sz w:val="24"/>
          <w:szCs w:val="24"/>
          <w:lang w:eastAsia="es-CO"/>
        </w:rPr>
        <w:t xml:space="preserve"> sobre el resultado de las Auditorias al SG-SST</w:t>
      </w:r>
    </w:p>
    <w:p w14:paraId="52CEC346" w14:textId="77777777" w:rsidR="00A82352" w:rsidRPr="005554D7" w:rsidRDefault="00A82352" w:rsidP="004B45DE">
      <w:pPr>
        <w:pStyle w:val="Prrafodelista"/>
        <w:numPr>
          <w:ilvl w:val="0"/>
          <w:numId w:val="3"/>
        </w:numPr>
        <w:contextualSpacing/>
        <w:jc w:val="both"/>
        <w:rPr>
          <w:rFonts w:ascii="Arial Narrow" w:hAnsi="Arial Narrow" w:cs="Arial"/>
          <w:sz w:val="24"/>
          <w:szCs w:val="24"/>
        </w:rPr>
      </w:pPr>
      <w:r w:rsidRPr="005554D7">
        <w:rPr>
          <w:rFonts w:ascii="Arial Narrow" w:hAnsi="Arial Narrow" w:cs="Arial"/>
          <w:color w:val="000000"/>
          <w:sz w:val="24"/>
          <w:szCs w:val="24"/>
          <w:lang w:eastAsia="es-CO"/>
        </w:rPr>
        <w:t>Revisa y evalúa por lo menos una vez al año, la gestión de quienes tengan responsabilidades en seguridad y salud en el trabajo y en general a todos los niveles de la organización</w:t>
      </w:r>
    </w:p>
    <w:p w14:paraId="52CEC347" w14:textId="0749E3BF" w:rsidR="00A82352" w:rsidRPr="005554D7" w:rsidRDefault="00A82352" w:rsidP="004B45DE">
      <w:pPr>
        <w:pStyle w:val="Prrafodelista"/>
        <w:numPr>
          <w:ilvl w:val="0"/>
          <w:numId w:val="3"/>
        </w:numPr>
        <w:contextualSpacing/>
        <w:jc w:val="both"/>
        <w:rPr>
          <w:rFonts w:ascii="Arial Narrow" w:hAnsi="Arial Narrow" w:cs="Arial"/>
          <w:sz w:val="24"/>
          <w:szCs w:val="24"/>
        </w:rPr>
      </w:pPr>
      <w:r w:rsidRPr="005554D7">
        <w:rPr>
          <w:rFonts w:ascii="Arial Narrow" w:hAnsi="Arial Narrow" w:cs="Arial"/>
          <w:color w:val="000000"/>
          <w:sz w:val="24"/>
          <w:szCs w:val="24"/>
          <w:lang w:eastAsia="es-CO"/>
        </w:rPr>
        <w:lastRenderedPageBreak/>
        <w:t xml:space="preserve">Lidera el proceso de avance de la Implementación del SG-SST a través de los Informes presentados por la </w:t>
      </w:r>
      <w:r w:rsidR="004E1E61">
        <w:rPr>
          <w:rFonts w:ascii="Arial Narrow" w:hAnsi="Arial Narrow" w:cs="Arial"/>
          <w:color w:val="000000"/>
          <w:sz w:val="24"/>
          <w:szCs w:val="24"/>
          <w:lang w:eastAsia="es-CO"/>
        </w:rPr>
        <w:t xml:space="preserve">Subdirección de Gestión del Talento </w:t>
      </w:r>
      <w:r w:rsidR="006F43CF">
        <w:rPr>
          <w:rFonts w:ascii="Arial Narrow" w:hAnsi="Arial Narrow" w:cs="Arial"/>
          <w:color w:val="000000"/>
          <w:sz w:val="24"/>
          <w:szCs w:val="24"/>
          <w:lang w:eastAsia="es-CO"/>
        </w:rPr>
        <w:t>Humano</w:t>
      </w:r>
      <w:r w:rsidRPr="005554D7">
        <w:rPr>
          <w:rFonts w:ascii="Arial Narrow" w:hAnsi="Arial Narrow" w:cs="Arial"/>
          <w:color w:val="000000"/>
          <w:sz w:val="24"/>
          <w:szCs w:val="24"/>
          <w:lang w:eastAsia="es-CO"/>
        </w:rPr>
        <w:t>, para definir planes de acción que permitan el mejoramiento continuo del SG-SST, asegurándose de su conveniencia, adecuación y eficiencia.</w:t>
      </w:r>
    </w:p>
    <w:p w14:paraId="52CEC348" w14:textId="77777777" w:rsidR="00D06065" w:rsidRPr="005554D7" w:rsidRDefault="00D06065" w:rsidP="00D06065">
      <w:pPr>
        <w:pStyle w:val="Prrafodelista"/>
        <w:contextualSpacing/>
        <w:jc w:val="both"/>
        <w:rPr>
          <w:rFonts w:ascii="Arial Narrow" w:hAnsi="Arial Narrow" w:cs="Arial"/>
          <w:sz w:val="24"/>
          <w:szCs w:val="24"/>
          <w:highlight w:val="yellow"/>
        </w:rPr>
      </w:pPr>
      <w:bookmarkStart w:id="36" w:name="_Toc486335355"/>
    </w:p>
    <w:p w14:paraId="52CEC349" w14:textId="7CE31739" w:rsidR="00607F22" w:rsidRPr="007A4500" w:rsidRDefault="00D66913" w:rsidP="0061348A">
      <w:pPr>
        <w:pStyle w:val="Ttulo3"/>
        <w:tabs>
          <w:tab w:val="clear" w:pos="360"/>
        </w:tabs>
        <w:rPr>
          <w:rFonts w:cs="Arial"/>
          <w:sz w:val="24"/>
          <w:szCs w:val="24"/>
          <w:u w:val="single"/>
        </w:rPr>
      </w:pPr>
      <w:bookmarkStart w:id="37" w:name="_Toc534897249"/>
      <w:bookmarkStart w:id="38" w:name="_Toc11847057"/>
      <w:r w:rsidRPr="007A4500">
        <w:rPr>
          <w:rFonts w:cs="Arial"/>
          <w:sz w:val="24"/>
          <w:szCs w:val="24"/>
          <w:u w:val="single"/>
        </w:rPr>
        <w:t xml:space="preserve">Subdirección de </w:t>
      </w:r>
      <w:bookmarkEnd w:id="36"/>
      <w:r w:rsidR="00720D16" w:rsidRPr="007A4500">
        <w:rPr>
          <w:rFonts w:cs="Arial"/>
          <w:sz w:val="24"/>
          <w:szCs w:val="24"/>
          <w:u w:val="single"/>
        </w:rPr>
        <w:t>Gestión del Talento Humano</w:t>
      </w:r>
      <w:r w:rsidR="00794CFF" w:rsidRPr="007A4500">
        <w:rPr>
          <w:rFonts w:cs="Arial"/>
          <w:sz w:val="24"/>
          <w:szCs w:val="24"/>
          <w:u w:val="single"/>
        </w:rPr>
        <w:t xml:space="preserve"> – Profesionales SST:</w:t>
      </w:r>
      <w:bookmarkEnd w:id="37"/>
      <w:bookmarkEnd w:id="38"/>
    </w:p>
    <w:p w14:paraId="52CEC34A" w14:textId="77777777" w:rsidR="00607F22" w:rsidRPr="005554D7" w:rsidRDefault="00607F22" w:rsidP="00607F22">
      <w:pPr>
        <w:jc w:val="both"/>
        <w:rPr>
          <w:rFonts w:ascii="Arial Narrow" w:hAnsi="Arial Narrow" w:cs="Arial"/>
          <w:sz w:val="24"/>
          <w:szCs w:val="24"/>
        </w:rPr>
      </w:pPr>
    </w:p>
    <w:p w14:paraId="52CEC34B" w14:textId="77777777" w:rsidR="008A5CEA" w:rsidRPr="005554D7" w:rsidRDefault="008A5CEA" w:rsidP="00A37528">
      <w:pPr>
        <w:pStyle w:val="Prrafodelista"/>
        <w:numPr>
          <w:ilvl w:val="0"/>
          <w:numId w:val="4"/>
        </w:numPr>
        <w:ind w:left="360"/>
        <w:contextualSpacing/>
        <w:jc w:val="both"/>
        <w:rPr>
          <w:rFonts w:ascii="Arial Narrow" w:hAnsi="Arial Narrow" w:cs="Arial"/>
          <w:sz w:val="24"/>
          <w:szCs w:val="24"/>
        </w:rPr>
      </w:pPr>
      <w:r w:rsidRPr="005554D7">
        <w:rPr>
          <w:rFonts w:ascii="Arial Narrow" w:hAnsi="Arial Narrow" w:cs="Arial"/>
          <w:sz w:val="24"/>
          <w:szCs w:val="24"/>
        </w:rPr>
        <w:t>Participa en la definición de las directrices de la política de SST.</w:t>
      </w:r>
    </w:p>
    <w:p w14:paraId="52CEC34C" w14:textId="77777777" w:rsidR="008A5CEA" w:rsidRPr="005554D7" w:rsidRDefault="008A5CEA" w:rsidP="00A37528">
      <w:pPr>
        <w:pStyle w:val="Prrafodelista"/>
        <w:numPr>
          <w:ilvl w:val="0"/>
          <w:numId w:val="4"/>
        </w:numPr>
        <w:ind w:left="360"/>
        <w:contextualSpacing/>
        <w:jc w:val="both"/>
        <w:rPr>
          <w:rFonts w:ascii="Arial Narrow" w:hAnsi="Arial Narrow" w:cs="Arial"/>
          <w:sz w:val="24"/>
          <w:szCs w:val="24"/>
        </w:rPr>
      </w:pPr>
      <w:r w:rsidRPr="005554D7">
        <w:rPr>
          <w:rFonts w:ascii="Arial Narrow" w:hAnsi="Arial Narrow" w:cs="Arial"/>
          <w:sz w:val="24"/>
          <w:szCs w:val="24"/>
        </w:rPr>
        <w:t>Define estrategias para la divulgación de la política de SST a todos los niveles de la Entidad.</w:t>
      </w:r>
    </w:p>
    <w:p w14:paraId="52CEC34D" w14:textId="77777777" w:rsidR="008A5CEA" w:rsidRPr="005554D7" w:rsidRDefault="008A5CEA" w:rsidP="00A37528">
      <w:pPr>
        <w:pStyle w:val="Prrafodelista"/>
        <w:numPr>
          <w:ilvl w:val="0"/>
          <w:numId w:val="4"/>
        </w:numPr>
        <w:ind w:left="360"/>
        <w:contextualSpacing/>
        <w:jc w:val="both"/>
        <w:rPr>
          <w:rFonts w:ascii="Arial Narrow" w:hAnsi="Arial Narrow" w:cs="Arial"/>
          <w:sz w:val="24"/>
          <w:szCs w:val="24"/>
        </w:rPr>
      </w:pPr>
      <w:r w:rsidRPr="005554D7">
        <w:rPr>
          <w:rFonts w:ascii="Arial Narrow" w:hAnsi="Arial Narrow" w:cs="Arial"/>
          <w:sz w:val="24"/>
          <w:szCs w:val="24"/>
        </w:rPr>
        <w:t>Define objetivos claros, medibles y cuantificables con metas y los documenta.</w:t>
      </w:r>
    </w:p>
    <w:p w14:paraId="52CEC34E" w14:textId="77777777" w:rsidR="008A5CEA" w:rsidRPr="005554D7" w:rsidRDefault="008A5CEA" w:rsidP="00A37528">
      <w:pPr>
        <w:pStyle w:val="Prrafodelista"/>
        <w:numPr>
          <w:ilvl w:val="0"/>
          <w:numId w:val="4"/>
        </w:numPr>
        <w:ind w:left="360"/>
        <w:contextualSpacing/>
        <w:jc w:val="both"/>
        <w:rPr>
          <w:rFonts w:ascii="Arial Narrow" w:hAnsi="Arial Narrow" w:cs="Arial"/>
          <w:sz w:val="24"/>
          <w:szCs w:val="24"/>
        </w:rPr>
      </w:pPr>
      <w:r w:rsidRPr="005554D7">
        <w:rPr>
          <w:rFonts w:ascii="Arial Narrow" w:hAnsi="Arial Narrow" w:cs="Arial"/>
          <w:sz w:val="24"/>
          <w:szCs w:val="24"/>
        </w:rPr>
        <w:t>Valida los objetivos claves que van a direccionar la gestión de los riesgos laborales y los programas de gestión, con sus correspondientes planes de acción e indicadores.</w:t>
      </w:r>
    </w:p>
    <w:p w14:paraId="52CEC34F" w14:textId="77777777" w:rsidR="008A5CEA" w:rsidRPr="005554D7" w:rsidRDefault="008A5CEA" w:rsidP="00A37528">
      <w:pPr>
        <w:pStyle w:val="Prrafodelista"/>
        <w:numPr>
          <w:ilvl w:val="0"/>
          <w:numId w:val="4"/>
        </w:numPr>
        <w:ind w:left="360"/>
        <w:contextualSpacing/>
        <w:jc w:val="both"/>
        <w:rPr>
          <w:rFonts w:ascii="Arial Narrow" w:hAnsi="Arial Narrow" w:cs="Arial"/>
          <w:sz w:val="24"/>
          <w:szCs w:val="24"/>
        </w:rPr>
      </w:pPr>
      <w:r w:rsidRPr="005554D7">
        <w:rPr>
          <w:rFonts w:ascii="Arial Narrow" w:hAnsi="Arial Narrow" w:cs="Arial"/>
          <w:sz w:val="24"/>
          <w:szCs w:val="24"/>
        </w:rPr>
        <w:t>Orienta los recursos, funciones y responsabilidades de los integrantes del equipo de SST y otras personas en la organización como apoyos al mismo. Participa en los grupos primarios de la alta dirección y comunica sobre los temas de SST.</w:t>
      </w:r>
    </w:p>
    <w:p w14:paraId="52CEC350" w14:textId="77777777" w:rsidR="008A5CEA" w:rsidRPr="005554D7" w:rsidRDefault="008A5CEA" w:rsidP="00A37528">
      <w:pPr>
        <w:pStyle w:val="Prrafodelista"/>
        <w:numPr>
          <w:ilvl w:val="0"/>
          <w:numId w:val="4"/>
        </w:numPr>
        <w:ind w:left="360"/>
        <w:contextualSpacing/>
        <w:jc w:val="both"/>
        <w:rPr>
          <w:rFonts w:ascii="Arial Narrow" w:hAnsi="Arial Narrow" w:cs="Arial"/>
          <w:sz w:val="24"/>
          <w:szCs w:val="24"/>
        </w:rPr>
      </w:pPr>
      <w:r w:rsidRPr="005554D7">
        <w:rPr>
          <w:rFonts w:ascii="Arial Narrow" w:hAnsi="Arial Narrow" w:cs="Arial"/>
          <w:sz w:val="24"/>
          <w:szCs w:val="24"/>
        </w:rPr>
        <w:t>Define y gestiona los recursos para la correcta implementación del SST y coordina con La ARL y los corredores de seguros el desarrollo de actividades a realizar</w:t>
      </w:r>
    </w:p>
    <w:p w14:paraId="52CEC351" w14:textId="77777777" w:rsidR="008A5CEA" w:rsidRPr="005554D7" w:rsidRDefault="008A5CEA" w:rsidP="00A37528">
      <w:pPr>
        <w:pStyle w:val="Prrafodelista"/>
        <w:numPr>
          <w:ilvl w:val="0"/>
          <w:numId w:val="4"/>
        </w:numPr>
        <w:ind w:left="360"/>
        <w:contextualSpacing/>
        <w:jc w:val="both"/>
        <w:rPr>
          <w:rFonts w:ascii="Arial Narrow" w:hAnsi="Arial Narrow" w:cs="Arial"/>
          <w:sz w:val="24"/>
          <w:szCs w:val="24"/>
        </w:rPr>
      </w:pPr>
      <w:r w:rsidRPr="005554D7">
        <w:rPr>
          <w:rFonts w:ascii="Arial Narrow" w:hAnsi="Arial Narrow" w:cs="Arial"/>
          <w:sz w:val="24"/>
          <w:szCs w:val="24"/>
        </w:rPr>
        <w:t>Facilita las acciones de competencia y formación del recurso humano designado   en SST.</w:t>
      </w:r>
    </w:p>
    <w:p w14:paraId="52CEC352" w14:textId="77777777" w:rsidR="008A5CEA" w:rsidRPr="005554D7" w:rsidRDefault="008A5CEA" w:rsidP="00A37528">
      <w:pPr>
        <w:pStyle w:val="Prrafodelista"/>
        <w:numPr>
          <w:ilvl w:val="0"/>
          <w:numId w:val="4"/>
        </w:numPr>
        <w:ind w:left="360"/>
        <w:contextualSpacing/>
        <w:jc w:val="both"/>
        <w:rPr>
          <w:rFonts w:ascii="Arial Narrow" w:hAnsi="Arial Narrow" w:cs="Arial"/>
          <w:sz w:val="24"/>
          <w:szCs w:val="24"/>
        </w:rPr>
      </w:pPr>
      <w:r w:rsidRPr="005554D7">
        <w:rPr>
          <w:rFonts w:ascii="Arial Narrow" w:hAnsi="Arial Narrow" w:cs="Arial"/>
          <w:sz w:val="24"/>
          <w:szCs w:val="24"/>
        </w:rPr>
        <w:t xml:space="preserve">Identifica las necesidades de capacitación y entrenamiento y desarrolla acciones o programas para cubrir estas necesidades, definiendo estrategias para garantizar su eficacia. </w:t>
      </w:r>
    </w:p>
    <w:p w14:paraId="52CEC353" w14:textId="77777777" w:rsidR="008A5CEA" w:rsidRPr="005554D7" w:rsidRDefault="008A5CEA" w:rsidP="00A37528">
      <w:pPr>
        <w:pStyle w:val="Prrafodelista"/>
        <w:numPr>
          <w:ilvl w:val="0"/>
          <w:numId w:val="4"/>
        </w:numPr>
        <w:ind w:left="360"/>
        <w:contextualSpacing/>
        <w:jc w:val="both"/>
        <w:rPr>
          <w:rFonts w:ascii="Arial Narrow" w:hAnsi="Arial Narrow" w:cs="Arial"/>
          <w:sz w:val="24"/>
          <w:szCs w:val="24"/>
        </w:rPr>
      </w:pPr>
      <w:r w:rsidRPr="005554D7">
        <w:rPr>
          <w:rFonts w:ascii="Arial Narrow" w:hAnsi="Arial Narrow" w:cs="Arial"/>
          <w:sz w:val="24"/>
          <w:szCs w:val="24"/>
        </w:rPr>
        <w:t>Revisa el programa de capacitación en seguridad y salud en el trabajo ­ SST, mínimo una (1) vez al año, con el fin de identificar las acciones de mejora.</w:t>
      </w:r>
    </w:p>
    <w:p w14:paraId="52CEC354" w14:textId="3B8489F9" w:rsidR="007C19B0" w:rsidRPr="005554D7" w:rsidRDefault="008A5CEA" w:rsidP="00A37528">
      <w:pPr>
        <w:pStyle w:val="Prrafodelista"/>
        <w:numPr>
          <w:ilvl w:val="0"/>
          <w:numId w:val="4"/>
        </w:numPr>
        <w:ind w:left="360"/>
        <w:contextualSpacing/>
        <w:jc w:val="both"/>
        <w:rPr>
          <w:rFonts w:ascii="Arial Narrow" w:hAnsi="Arial Narrow" w:cs="Arial"/>
          <w:sz w:val="24"/>
          <w:szCs w:val="24"/>
        </w:rPr>
      </w:pPr>
      <w:r w:rsidRPr="005554D7">
        <w:rPr>
          <w:rFonts w:ascii="Arial Narrow" w:hAnsi="Arial Narrow" w:cs="Arial"/>
          <w:sz w:val="24"/>
          <w:szCs w:val="24"/>
        </w:rPr>
        <w:t xml:space="preserve">Verifica el cumplimiento de los requisitos legales y otros aplicables al SG-SST; con el apoyo de quienes integran Equipo de SST genera acciones que garanticen la aplicación de los sistemas de control en SST. </w:t>
      </w:r>
    </w:p>
    <w:p w14:paraId="52CEC355" w14:textId="77777777" w:rsidR="008A5CEA" w:rsidRPr="005554D7" w:rsidRDefault="008A5CEA" w:rsidP="00A37528">
      <w:pPr>
        <w:pStyle w:val="Prrafodelista"/>
        <w:numPr>
          <w:ilvl w:val="0"/>
          <w:numId w:val="4"/>
        </w:numPr>
        <w:ind w:left="360"/>
        <w:contextualSpacing/>
        <w:jc w:val="both"/>
        <w:rPr>
          <w:rFonts w:ascii="Arial Narrow" w:hAnsi="Arial Narrow" w:cs="Arial"/>
          <w:sz w:val="24"/>
          <w:szCs w:val="24"/>
        </w:rPr>
      </w:pPr>
      <w:r w:rsidRPr="005554D7">
        <w:rPr>
          <w:rFonts w:ascii="Arial Narrow" w:hAnsi="Arial Narrow" w:cs="Arial"/>
          <w:sz w:val="24"/>
          <w:szCs w:val="24"/>
        </w:rPr>
        <w:t>Identifica los requisitos legales y de otra índole que en materia de SST apliquen a la entidad, con el fin de definir acciones preventivas que garanticen su cumplimiento.</w:t>
      </w:r>
    </w:p>
    <w:p w14:paraId="52CEC356" w14:textId="77777777" w:rsidR="008A5CEA" w:rsidRPr="005554D7" w:rsidRDefault="008A5CEA" w:rsidP="00A37528">
      <w:pPr>
        <w:pStyle w:val="Prrafodelista"/>
        <w:numPr>
          <w:ilvl w:val="0"/>
          <w:numId w:val="4"/>
        </w:numPr>
        <w:ind w:left="360"/>
        <w:contextualSpacing/>
        <w:jc w:val="both"/>
        <w:rPr>
          <w:rFonts w:ascii="Arial Narrow" w:hAnsi="Arial Narrow" w:cs="Arial"/>
          <w:sz w:val="24"/>
          <w:szCs w:val="24"/>
        </w:rPr>
      </w:pPr>
      <w:r w:rsidRPr="005554D7">
        <w:rPr>
          <w:rFonts w:ascii="Arial Narrow" w:hAnsi="Arial Narrow" w:cs="Arial"/>
          <w:sz w:val="24"/>
          <w:szCs w:val="24"/>
        </w:rPr>
        <w:t xml:space="preserve">Mantiene actualizada la matriz de requisitos legales y de otra </w:t>
      </w:r>
      <w:r w:rsidR="007C19B0" w:rsidRPr="005554D7">
        <w:rPr>
          <w:rFonts w:ascii="Arial Narrow" w:hAnsi="Arial Narrow" w:cs="Arial"/>
          <w:sz w:val="24"/>
          <w:szCs w:val="24"/>
        </w:rPr>
        <w:t>índole</w:t>
      </w:r>
      <w:r w:rsidRPr="005554D7">
        <w:rPr>
          <w:rFonts w:ascii="Arial Narrow" w:hAnsi="Arial Narrow" w:cs="Arial"/>
          <w:sz w:val="24"/>
          <w:szCs w:val="24"/>
        </w:rPr>
        <w:t xml:space="preserve"> aplicables al SG-SST de la organización.   </w:t>
      </w:r>
    </w:p>
    <w:p w14:paraId="52CEC357" w14:textId="77777777" w:rsidR="008A5CEA" w:rsidRPr="005554D7" w:rsidRDefault="007C19B0" w:rsidP="00A37528">
      <w:pPr>
        <w:pStyle w:val="Prrafodelista"/>
        <w:numPr>
          <w:ilvl w:val="0"/>
          <w:numId w:val="4"/>
        </w:numPr>
        <w:ind w:left="360"/>
        <w:contextualSpacing/>
        <w:jc w:val="both"/>
        <w:rPr>
          <w:rFonts w:ascii="Arial Narrow" w:hAnsi="Arial Narrow" w:cs="Arial"/>
          <w:sz w:val="24"/>
          <w:szCs w:val="24"/>
        </w:rPr>
      </w:pPr>
      <w:r w:rsidRPr="005554D7">
        <w:rPr>
          <w:rFonts w:ascii="Arial Narrow" w:hAnsi="Arial Narrow" w:cs="Arial"/>
          <w:sz w:val="24"/>
          <w:szCs w:val="24"/>
        </w:rPr>
        <w:t>Suscribe el Plan de Trabajo Anual acorde y ajustado a las necesidades de la entidad, el cuál presenta previamente a la alta dirección y al COPASST para su aprobación.</w:t>
      </w:r>
    </w:p>
    <w:p w14:paraId="52CEC358" w14:textId="77777777" w:rsidR="008A5CEA" w:rsidRPr="005554D7" w:rsidRDefault="007C19B0" w:rsidP="00A37528">
      <w:pPr>
        <w:pStyle w:val="Prrafodelista"/>
        <w:numPr>
          <w:ilvl w:val="0"/>
          <w:numId w:val="4"/>
        </w:numPr>
        <w:ind w:left="360"/>
        <w:contextualSpacing/>
        <w:jc w:val="both"/>
        <w:rPr>
          <w:rFonts w:ascii="Arial Narrow" w:hAnsi="Arial Narrow" w:cs="Arial"/>
          <w:sz w:val="24"/>
          <w:szCs w:val="24"/>
        </w:rPr>
      </w:pPr>
      <w:r w:rsidRPr="005554D7">
        <w:rPr>
          <w:rFonts w:ascii="Arial Narrow" w:hAnsi="Arial Narrow" w:cs="Arial"/>
          <w:sz w:val="24"/>
          <w:szCs w:val="24"/>
        </w:rPr>
        <w:t>Identifica, analiza, evalúa y controla los factores que atentan contra el bienestar y salud de los servidores públicos, una (1) vez al año, estableciendo medidas de control en la fuente, medio o trabajador según sea el caso e implementa mecanismos para su Eliminación, Sustitución, Controles de Ingeniería, Administrativo o Uso de los E.P.P</w:t>
      </w:r>
    </w:p>
    <w:p w14:paraId="52CEC359" w14:textId="77777777" w:rsidR="007C19B0" w:rsidRPr="005554D7" w:rsidRDefault="007C19B0" w:rsidP="00A37528">
      <w:pPr>
        <w:pStyle w:val="Prrafodelista"/>
        <w:numPr>
          <w:ilvl w:val="0"/>
          <w:numId w:val="4"/>
        </w:numPr>
        <w:ind w:left="360"/>
        <w:contextualSpacing/>
        <w:jc w:val="both"/>
        <w:rPr>
          <w:rFonts w:ascii="Arial Narrow" w:hAnsi="Arial Narrow" w:cs="Arial"/>
          <w:sz w:val="24"/>
          <w:szCs w:val="24"/>
        </w:rPr>
      </w:pPr>
      <w:r w:rsidRPr="005554D7">
        <w:rPr>
          <w:rFonts w:ascii="Arial Narrow" w:hAnsi="Arial Narrow" w:cs="Arial"/>
          <w:sz w:val="24"/>
          <w:szCs w:val="24"/>
        </w:rPr>
        <w:t>Recoge y analiza la información aportada por las diferentes áreas, y elabora las estadísticas de ausentismo.</w:t>
      </w:r>
    </w:p>
    <w:p w14:paraId="52CEC35A" w14:textId="77777777" w:rsidR="007C19B0" w:rsidRPr="005554D7" w:rsidRDefault="007C19B0" w:rsidP="00A37528">
      <w:pPr>
        <w:pStyle w:val="Prrafodelista"/>
        <w:numPr>
          <w:ilvl w:val="0"/>
          <w:numId w:val="4"/>
        </w:numPr>
        <w:ind w:left="360"/>
        <w:contextualSpacing/>
        <w:jc w:val="both"/>
        <w:rPr>
          <w:rFonts w:ascii="Arial Narrow" w:hAnsi="Arial Narrow" w:cs="Arial"/>
          <w:sz w:val="24"/>
          <w:szCs w:val="24"/>
        </w:rPr>
      </w:pPr>
      <w:r w:rsidRPr="005554D7">
        <w:rPr>
          <w:rFonts w:ascii="Arial Narrow" w:hAnsi="Arial Narrow" w:cs="Arial"/>
          <w:sz w:val="24"/>
          <w:szCs w:val="24"/>
        </w:rPr>
        <w:t xml:space="preserve">Revisa las recomendaciones generadas en el informe de condiciones de salud emitido por la IPS que realizada exámenes periódicos y toma decisiones frente a las acciones preventivas y correctivas a tomar según los resultados. Desarrolla Programas de Vigilancia Epidemiológica y actividades con las que se reúne la información indispensable para conocer el comportamiento de los riesgos laborales y comunes, que afectan a la población trabajadora.  </w:t>
      </w:r>
    </w:p>
    <w:p w14:paraId="52CEC35B" w14:textId="77777777" w:rsidR="008A5CEA" w:rsidRPr="005554D7" w:rsidRDefault="007C19B0" w:rsidP="00A37528">
      <w:pPr>
        <w:pStyle w:val="Prrafodelista"/>
        <w:numPr>
          <w:ilvl w:val="0"/>
          <w:numId w:val="4"/>
        </w:numPr>
        <w:ind w:left="360"/>
        <w:contextualSpacing/>
        <w:jc w:val="both"/>
        <w:rPr>
          <w:rFonts w:ascii="Arial Narrow" w:hAnsi="Arial Narrow" w:cs="Arial"/>
          <w:sz w:val="24"/>
          <w:szCs w:val="24"/>
        </w:rPr>
      </w:pPr>
      <w:r w:rsidRPr="005554D7">
        <w:rPr>
          <w:rFonts w:ascii="Arial Narrow" w:hAnsi="Arial Narrow" w:cs="Arial"/>
          <w:sz w:val="24"/>
          <w:szCs w:val="24"/>
        </w:rPr>
        <w:t xml:space="preserve">Interviene los riesgos a través de la prevención y control.         </w:t>
      </w:r>
    </w:p>
    <w:p w14:paraId="52CEC35C" w14:textId="77777777" w:rsidR="008A5CEA" w:rsidRPr="005554D7" w:rsidRDefault="007C19B0" w:rsidP="00A37528">
      <w:pPr>
        <w:pStyle w:val="Prrafodelista"/>
        <w:numPr>
          <w:ilvl w:val="0"/>
          <w:numId w:val="4"/>
        </w:numPr>
        <w:ind w:left="360"/>
        <w:contextualSpacing/>
        <w:jc w:val="both"/>
        <w:rPr>
          <w:rFonts w:ascii="Arial Narrow" w:hAnsi="Arial Narrow" w:cs="Arial"/>
          <w:sz w:val="24"/>
          <w:szCs w:val="24"/>
        </w:rPr>
      </w:pPr>
      <w:r w:rsidRPr="005554D7">
        <w:rPr>
          <w:rFonts w:ascii="Arial Narrow" w:hAnsi="Arial Narrow" w:cs="Arial"/>
          <w:sz w:val="24"/>
          <w:szCs w:val="24"/>
        </w:rPr>
        <w:lastRenderedPageBreak/>
        <w:t xml:space="preserve">Suministra y recibe información del </w:t>
      </w:r>
      <w:proofErr w:type="spellStart"/>
      <w:r w:rsidRPr="005554D7">
        <w:rPr>
          <w:rFonts w:ascii="Arial Narrow" w:hAnsi="Arial Narrow" w:cs="Arial"/>
          <w:sz w:val="24"/>
          <w:szCs w:val="24"/>
        </w:rPr>
        <w:t>Copasst</w:t>
      </w:r>
      <w:proofErr w:type="spellEnd"/>
      <w:r w:rsidRPr="005554D7">
        <w:rPr>
          <w:rFonts w:ascii="Arial Narrow" w:hAnsi="Arial Narrow" w:cs="Arial"/>
          <w:sz w:val="24"/>
          <w:szCs w:val="24"/>
        </w:rPr>
        <w:t xml:space="preserve"> sobre los resultados de gestión y actividades desarrolladas.</w:t>
      </w:r>
    </w:p>
    <w:p w14:paraId="52CEC35D" w14:textId="77777777" w:rsidR="007C19B0" w:rsidRPr="005554D7" w:rsidRDefault="007C19B0" w:rsidP="00A37528">
      <w:pPr>
        <w:pStyle w:val="Prrafodelista"/>
        <w:numPr>
          <w:ilvl w:val="0"/>
          <w:numId w:val="4"/>
        </w:numPr>
        <w:ind w:left="360"/>
        <w:contextualSpacing/>
        <w:jc w:val="both"/>
        <w:rPr>
          <w:rFonts w:ascii="Arial Narrow" w:hAnsi="Arial Narrow" w:cs="Arial"/>
          <w:sz w:val="24"/>
          <w:szCs w:val="24"/>
        </w:rPr>
      </w:pPr>
      <w:r w:rsidRPr="005554D7">
        <w:rPr>
          <w:rFonts w:ascii="Arial Narrow" w:hAnsi="Arial Narrow" w:cs="Arial"/>
          <w:sz w:val="24"/>
          <w:szCs w:val="24"/>
        </w:rPr>
        <w:t>Promueve la comunicación interna y con partes interesadas; facilita la conformación de comités como COPASST y Convivencia.</w:t>
      </w:r>
    </w:p>
    <w:p w14:paraId="52CEC35E" w14:textId="77777777" w:rsidR="007C19B0" w:rsidRPr="005554D7" w:rsidRDefault="007C19B0" w:rsidP="00A37528">
      <w:pPr>
        <w:pStyle w:val="Prrafodelista"/>
        <w:numPr>
          <w:ilvl w:val="0"/>
          <w:numId w:val="4"/>
        </w:numPr>
        <w:ind w:left="360"/>
        <w:contextualSpacing/>
        <w:jc w:val="both"/>
        <w:rPr>
          <w:rFonts w:ascii="Arial Narrow" w:hAnsi="Arial Narrow" w:cs="Arial"/>
          <w:sz w:val="24"/>
          <w:szCs w:val="24"/>
        </w:rPr>
      </w:pPr>
      <w:r w:rsidRPr="005554D7">
        <w:rPr>
          <w:rFonts w:ascii="Arial Narrow" w:hAnsi="Arial Narrow" w:cs="Arial"/>
          <w:sz w:val="24"/>
          <w:szCs w:val="24"/>
        </w:rPr>
        <w:t>Interactúa con el área de comunicaciones en la definición de estrategias de comunicación, participación y consulta que faciliten la respuesta, interpretación y retroalimentación a los elementos del SG-SST, por parte de los empleados y las partes externas pertinentes que interactúan con la Entidad</w:t>
      </w:r>
    </w:p>
    <w:p w14:paraId="52CEC35F" w14:textId="77777777" w:rsidR="008A5CEA" w:rsidRPr="005554D7" w:rsidRDefault="007C19B0" w:rsidP="00A37528">
      <w:pPr>
        <w:pStyle w:val="Prrafodelista"/>
        <w:numPr>
          <w:ilvl w:val="0"/>
          <w:numId w:val="4"/>
        </w:numPr>
        <w:ind w:left="360"/>
        <w:contextualSpacing/>
        <w:jc w:val="both"/>
        <w:rPr>
          <w:rFonts w:ascii="Arial Narrow" w:hAnsi="Arial Narrow" w:cs="Arial"/>
          <w:sz w:val="24"/>
          <w:szCs w:val="24"/>
        </w:rPr>
      </w:pPr>
      <w:r w:rsidRPr="005554D7">
        <w:rPr>
          <w:rFonts w:ascii="Arial Narrow" w:hAnsi="Arial Narrow" w:cs="Arial"/>
          <w:sz w:val="24"/>
          <w:szCs w:val="24"/>
        </w:rPr>
        <w:t>Define y adelanta campañas de sensibilización para lograr que los funcionarios de la entidad asuman la responsabilidad por los aspectos de SST sobre los que tienen control.</w:t>
      </w:r>
    </w:p>
    <w:p w14:paraId="52CEC360" w14:textId="77777777" w:rsidR="008A5CEA" w:rsidRPr="005554D7" w:rsidRDefault="007C19B0" w:rsidP="00A37528">
      <w:pPr>
        <w:pStyle w:val="Prrafodelista"/>
        <w:numPr>
          <w:ilvl w:val="0"/>
          <w:numId w:val="4"/>
        </w:numPr>
        <w:ind w:left="360"/>
        <w:contextualSpacing/>
        <w:jc w:val="both"/>
        <w:rPr>
          <w:rFonts w:ascii="Arial Narrow" w:hAnsi="Arial Narrow" w:cs="Arial"/>
          <w:sz w:val="24"/>
          <w:szCs w:val="24"/>
        </w:rPr>
      </w:pPr>
      <w:r w:rsidRPr="005554D7">
        <w:rPr>
          <w:rFonts w:ascii="Arial Narrow" w:hAnsi="Arial Narrow" w:cs="Arial"/>
          <w:sz w:val="24"/>
          <w:szCs w:val="24"/>
        </w:rPr>
        <w:t xml:space="preserve">Genera y mantiene actualizada la custodia de la documentación del SG-SST requerida por su rol y los procesos que están bajo su responsabilidad. Teniendo en cuenta los parámetros determinados por el SG-SST  </w:t>
      </w:r>
    </w:p>
    <w:p w14:paraId="52CEC361" w14:textId="7217F13F" w:rsidR="007C19B0" w:rsidRPr="005554D7" w:rsidRDefault="007C19B0" w:rsidP="00A37528">
      <w:pPr>
        <w:pStyle w:val="Prrafodelista"/>
        <w:numPr>
          <w:ilvl w:val="0"/>
          <w:numId w:val="4"/>
        </w:numPr>
        <w:ind w:left="360"/>
        <w:contextualSpacing/>
        <w:jc w:val="both"/>
        <w:rPr>
          <w:rFonts w:ascii="Arial Narrow" w:hAnsi="Arial Narrow" w:cs="Arial"/>
          <w:sz w:val="24"/>
          <w:szCs w:val="24"/>
        </w:rPr>
      </w:pPr>
      <w:r w:rsidRPr="005554D7">
        <w:rPr>
          <w:rFonts w:ascii="Arial Narrow" w:hAnsi="Arial Narrow" w:cs="Arial"/>
          <w:sz w:val="24"/>
          <w:szCs w:val="24"/>
        </w:rPr>
        <w:t>Define los Indicadores (cualitativos o cuantitativos según corresponda) mediante los cuales se evalúen la estructura, el proceso y los resultados del SG-SST y debe hacer el seguimiento a los mismos. Mantiene actualizados los indicadores aplicables al SG-SST de la entidad acordes con los parámetros de la Resolución 1111 de 2017.</w:t>
      </w:r>
    </w:p>
    <w:p w14:paraId="52CEC362" w14:textId="77777777" w:rsidR="00C03B14" w:rsidRPr="005554D7" w:rsidRDefault="00C03B14" w:rsidP="00A37528">
      <w:pPr>
        <w:pStyle w:val="Prrafodelista"/>
        <w:numPr>
          <w:ilvl w:val="0"/>
          <w:numId w:val="4"/>
        </w:numPr>
        <w:ind w:left="360"/>
        <w:contextualSpacing/>
        <w:jc w:val="both"/>
        <w:rPr>
          <w:rFonts w:ascii="Arial Narrow" w:hAnsi="Arial Narrow" w:cs="Arial"/>
          <w:sz w:val="24"/>
          <w:szCs w:val="24"/>
        </w:rPr>
      </w:pPr>
      <w:r w:rsidRPr="005554D7">
        <w:rPr>
          <w:rFonts w:ascii="Arial Narrow" w:hAnsi="Arial Narrow" w:cs="Arial"/>
          <w:sz w:val="24"/>
          <w:szCs w:val="24"/>
        </w:rPr>
        <w:t xml:space="preserve">Presentar las medidas generadas por las investigaciones de los incidentes y accidentes de trabajo al COPASST y al representante legal de SST.    </w:t>
      </w:r>
    </w:p>
    <w:p w14:paraId="52CEC363" w14:textId="77777777" w:rsidR="007C19B0" w:rsidRPr="005554D7" w:rsidRDefault="00C03B14" w:rsidP="00A37528">
      <w:pPr>
        <w:pStyle w:val="Prrafodelista"/>
        <w:numPr>
          <w:ilvl w:val="0"/>
          <w:numId w:val="4"/>
        </w:numPr>
        <w:ind w:left="360"/>
        <w:contextualSpacing/>
        <w:jc w:val="both"/>
        <w:rPr>
          <w:rFonts w:ascii="Arial Narrow" w:hAnsi="Arial Narrow" w:cs="Arial"/>
          <w:sz w:val="24"/>
          <w:szCs w:val="24"/>
        </w:rPr>
      </w:pPr>
      <w:r w:rsidRPr="005554D7">
        <w:rPr>
          <w:rFonts w:ascii="Arial Narrow" w:hAnsi="Arial Narrow" w:cs="Arial"/>
          <w:sz w:val="24"/>
          <w:szCs w:val="24"/>
        </w:rPr>
        <w:t>Adopta las medidas de prevención y control con base en el análisis de pertinencia, teniendo en cuenta el siguiente esquema de jerarquización: Eliminación, sustitución, controles de ingeniería, controles administrativos y por ultimo equipos y elementos de protección personal.</w:t>
      </w:r>
    </w:p>
    <w:p w14:paraId="52CEC364" w14:textId="77777777" w:rsidR="00F47BB9" w:rsidRPr="005554D7" w:rsidRDefault="00F47BB9" w:rsidP="00A37528">
      <w:pPr>
        <w:pStyle w:val="Prrafodelista"/>
        <w:numPr>
          <w:ilvl w:val="0"/>
          <w:numId w:val="4"/>
        </w:numPr>
        <w:ind w:left="360"/>
        <w:contextualSpacing/>
        <w:jc w:val="both"/>
        <w:rPr>
          <w:rFonts w:ascii="Arial Narrow" w:hAnsi="Arial Narrow" w:cs="Arial"/>
          <w:sz w:val="24"/>
          <w:szCs w:val="24"/>
        </w:rPr>
      </w:pPr>
      <w:r w:rsidRPr="005554D7">
        <w:rPr>
          <w:rFonts w:ascii="Arial Narrow" w:hAnsi="Arial Narrow" w:cs="Arial"/>
          <w:sz w:val="24"/>
          <w:szCs w:val="24"/>
        </w:rPr>
        <w:t xml:space="preserve">Diseña e implementa un plan de prevención, preparación y respuesta ante emergencias que cumpla con lo establecido en el Decreto 1072 de 2015. Presenta al CIE las propuestas para la implementación de los planes de emergencias. </w:t>
      </w:r>
    </w:p>
    <w:p w14:paraId="52CEC365" w14:textId="77777777" w:rsidR="007C19B0" w:rsidRPr="005554D7" w:rsidRDefault="00F47BB9" w:rsidP="00A37528">
      <w:pPr>
        <w:pStyle w:val="Prrafodelista"/>
        <w:numPr>
          <w:ilvl w:val="0"/>
          <w:numId w:val="4"/>
        </w:numPr>
        <w:ind w:left="360"/>
        <w:contextualSpacing/>
        <w:jc w:val="both"/>
        <w:rPr>
          <w:rFonts w:ascii="Arial Narrow" w:hAnsi="Arial Narrow" w:cs="Arial"/>
          <w:sz w:val="24"/>
          <w:szCs w:val="24"/>
        </w:rPr>
      </w:pPr>
      <w:r w:rsidRPr="005554D7">
        <w:rPr>
          <w:rFonts w:ascii="Arial Narrow" w:hAnsi="Arial Narrow" w:cs="Arial"/>
          <w:sz w:val="24"/>
          <w:szCs w:val="24"/>
        </w:rPr>
        <w:t>Adelanta las actividades necesarias para el desarrollo e implementación de los planes de emergencia de todos los centros de trabajo de la organización.</w:t>
      </w:r>
    </w:p>
    <w:p w14:paraId="52CEC366" w14:textId="77777777" w:rsidR="007C19B0" w:rsidRPr="005554D7" w:rsidRDefault="00F47BB9" w:rsidP="00A37528">
      <w:pPr>
        <w:pStyle w:val="Prrafodelista"/>
        <w:numPr>
          <w:ilvl w:val="0"/>
          <w:numId w:val="4"/>
        </w:numPr>
        <w:ind w:left="360"/>
        <w:contextualSpacing/>
        <w:jc w:val="both"/>
        <w:rPr>
          <w:rFonts w:ascii="Arial Narrow" w:hAnsi="Arial Narrow" w:cs="Arial"/>
          <w:sz w:val="24"/>
          <w:szCs w:val="24"/>
        </w:rPr>
      </w:pPr>
      <w:r w:rsidRPr="005554D7">
        <w:rPr>
          <w:rFonts w:ascii="Arial Narrow" w:hAnsi="Arial Narrow" w:cs="Arial"/>
          <w:sz w:val="24"/>
          <w:szCs w:val="24"/>
        </w:rPr>
        <w:t>Implementar las estrategias para desarrollar las actividades del programa de Gestión del Cambio.</w:t>
      </w:r>
    </w:p>
    <w:p w14:paraId="52CEC367" w14:textId="77777777" w:rsidR="007C19B0" w:rsidRPr="005554D7" w:rsidRDefault="00F47BB9" w:rsidP="00A37528">
      <w:pPr>
        <w:pStyle w:val="Prrafodelista"/>
        <w:numPr>
          <w:ilvl w:val="0"/>
          <w:numId w:val="4"/>
        </w:numPr>
        <w:ind w:left="360"/>
        <w:contextualSpacing/>
        <w:jc w:val="both"/>
        <w:rPr>
          <w:rFonts w:ascii="Arial Narrow" w:hAnsi="Arial Narrow" w:cs="Arial"/>
          <w:sz w:val="24"/>
          <w:szCs w:val="24"/>
        </w:rPr>
      </w:pPr>
      <w:r w:rsidRPr="005554D7">
        <w:rPr>
          <w:rFonts w:ascii="Arial Narrow" w:hAnsi="Arial Narrow" w:cs="Arial"/>
          <w:sz w:val="24"/>
          <w:szCs w:val="24"/>
        </w:rPr>
        <w:t>Elabora la Matriz de Elementos de Protección Personal de acuerdo a los riesgos en cada uno del puesto de trabajo.</w:t>
      </w:r>
    </w:p>
    <w:p w14:paraId="52CEC368" w14:textId="77777777" w:rsidR="007C19B0" w:rsidRPr="005554D7" w:rsidRDefault="00F47BB9" w:rsidP="00A37528">
      <w:pPr>
        <w:pStyle w:val="Prrafodelista"/>
        <w:numPr>
          <w:ilvl w:val="0"/>
          <w:numId w:val="4"/>
        </w:numPr>
        <w:ind w:left="360"/>
        <w:contextualSpacing/>
        <w:jc w:val="both"/>
        <w:rPr>
          <w:rFonts w:ascii="Arial Narrow" w:hAnsi="Arial Narrow" w:cs="Arial"/>
          <w:sz w:val="24"/>
          <w:szCs w:val="24"/>
        </w:rPr>
      </w:pPr>
      <w:r w:rsidRPr="005554D7">
        <w:rPr>
          <w:rFonts w:ascii="Arial Narrow" w:hAnsi="Arial Narrow" w:cs="Arial"/>
          <w:sz w:val="24"/>
          <w:szCs w:val="24"/>
        </w:rPr>
        <w:t>Estudia, evalúa y establece las necesidades y requerimientos de acuerdo con los riesgos existentes en materia de SST</w:t>
      </w:r>
    </w:p>
    <w:p w14:paraId="52CEC369" w14:textId="77777777" w:rsidR="007C19B0" w:rsidRPr="005554D7" w:rsidRDefault="00F47BB9" w:rsidP="00A37528">
      <w:pPr>
        <w:pStyle w:val="Prrafodelista"/>
        <w:numPr>
          <w:ilvl w:val="0"/>
          <w:numId w:val="4"/>
        </w:numPr>
        <w:ind w:left="360"/>
        <w:contextualSpacing/>
        <w:jc w:val="both"/>
        <w:rPr>
          <w:rFonts w:ascii="Arial Narrow" w:hAnsi="Arial Narrow" w:cs="Arial"/>
          <w:sz w:val="24"/>
          <w:szCs w:val="24"/>
        </w:rPr>
      </w:pPr>
      <w:r w:rsidRPr="005554D7">
        <w:rPr>
          <w:rFonts w:ascii="Arial Narrow" w:hAnsi="Arial Narrow" w:cs="Arial"/>
          <w:sz w:val="24"/>
          <w:szCs w:val="24"/>
        </w:rPr>
        <w:t>Revisa las estrategias para el logro del control y seguimiento al grupo de contratistas en materia de SST.</w:t>
      </w:r>
    </w:p>
    <w:p w14:paraId="52CEC36A" w14:textId="77777777" w:rsidR="00F47BB9" w:rsidRPr="005554D7" w:rsidRDefault="00F47BB9" w:rsidP="00A37528">
      <w:pPr>
        <w:pStyle w:val="Prrafodelista"/>
        <w:numPr>
          <w:ilvl w:val="0"/>
          <w:numId w:val="4"/>
        </w:numPr>
        <w:ind w:left="360"/>
        <w:contextualSpacing/>
        <w:jc w:val="both"/>
        <w:rPr>
          <w:rFonts w:ascii="Arial Narrow" w:hAnsi="Arial Narrow" w:cs="Arial"/>
          <w:sz w:val="24"/>
          <w:szCs w:val="24"/>
        </w:rPr>
      </w:pPr>
      <w:r w:rsidRPr="005554D7">
        <w:rPr>
          <w:rFonts w:ascii="Arial Narrow" w:hAnsi="Arial Narrow" w:cs="Arial"/>
          <w:sz w:val="24"/>
          <w:szCs w:val="24"/>
        </w:rPr>
        <w:t>Suministra información veraz que permita a la Alta Dirección hacer seguimiento al desempeño del SG-SST.</w:t>
      </w:r>
    </w:p>
    <w:p w14:paraId="52CEC36B" w14:textId="77777777" w:rsidR="00F47BB9" w:rsidRPr="005554D7" w:rsidRDefault="00F47BB9" w:rsidP="00A37528">
      <w:pPr>
        <w:pStyle w:val="Prrafodelista"/>
        <w:numPr>
          <w:ilvl w:val="0"/>
          <w:numId w:val="4"/>
        </w:numPr>
        <w:ind w:left="360"/>
        <w:contextualSpacing/>
        <w:jc w:val="both"/>
        <w:rPr>
          <w:rFonts w:ascii="Arial Narrow" w:hAnsi="Arial Narrow" w:cs="Arial"/>
          <w:sz w:val="24"/>
          <w:szCs w:val="24"/>
        </w:rPr>
      </w:pPr>
      <w:r w:rsidRPr="005554D7">
        <w:rPr>
          <w:rFonts w:ascii="Arial Narrow" w:hAnsi="Arial Narrow" w:cs="Arial"/>
          <w:sz w:val="24"/>
          <w:szCs w:val="24"/>
        </w:rPr>
        <w:t>Participa en las investigaciones de accidentes e incidentes de trabajo. Hace el correspondiente reporte en caso de presentar un Accidente de Trabajo, basado en la información suministrada por el servidor público.</w:t>
      </w:r>
    </w:p>
    <w:p w14:paraId="52CEC36C" w14:textId="77777777" w:rsidR="00F47BB9" w:rsidRPr="005554D7" w:rsidRDefault="000F7635" w:rsidP="00A37528">
      <w:pPr>
        <w:pStyle w:val="Prrafodelista"/>
        <w:numPr>
          <w:ilvl w:val="0"/>
          <w:numId w:val="4"/>
        </w:numPr>
        <w:ind w:left="360"/>
        <w:contextualSpacing/>
        <w:jc w:val="both"/>
        <w:rPr>
          <w:rFonts w:ascii="Arial Narrow" w:hAnsi="Arial Narrow" w:cs="Arial"/>
          <w:sz w:val="24"/>
          <w:szCs w:val="24"/>
        </w:rPr>
      </w:pPr>
      <w:r w:rsidRPr="005554D7">
        <w:rPr>
          <w:rFonts w:ascii="Arial Narrow" w:hAnsi="Arial Narrow" w:cs="Arial"/>
          <w:sz w:val="24"/>
          <w:szCs w:val="24"/>
        </w:rPr>
        <w:t>Suministra información veraz que permita a la Alta Dirección hacer seguimiento al desempeño del SG-SST.</w:t>
      </w:r>
    </w:p>
    <w:p w14:paraId="52CEC36D" w14:textId="77777777" w:rsidR="000F7635" w:rsidRPr="005554D7" w:rsidRDefault="000F7635" w:rsidP="00A37528">
      <w:pPr>
        <w:pStyle w:val="Prrafodelista"/>
        <w:numPr>
          <w:ilvl w:val="0"/>
          <w:numId w:val="4"/>
        </w:numPr>
        <w:ind w:left="360"/>
        <w:contextualSpacing/>
        <w:jc w:val="both"/>
        <w:rPr>
          <w:rFonts w:ascii="Arial Narrow" w:hAnsi="Arial Narrow" w:cs="Arial"/>
          <w:sz w:val="24"/>
          <w:szCs w:val="24"/>
        </w:rPr>
      </w:pPr>
      <w:r w:rsidRPr="005554D7">
        <w:rPr>
          <w:rFonts w:ascii="Arial Narrow" w:hAnsi="Arial Narrow" w:cs="Arial"/>
          <w:sz w:val="24"/>
          <w:szCs w:val="24"/>
        </w:rPr>
        <w:t>Participa en la revisión por la dirección y facilita el cumplimiento de las mejoras establecidas para asegurar el mantenimiento del SG-SST.</w:t>
      </w:r>
    </w:p>
    <w:p w14:paraId="52CEC36E" w14:textId="77777777" w:rsidR="000F7635" w:rsidRPr="005554D7" w:rsidRDefault="000F7635" w:rsidP="00A37528">
      <w:pPr>
        <w:pStyle w:val="Prrafodelista"/>
        <w:numPr>
          <w:ilvl w:val="0"/>
          <w:numId w:val="4"/>
        </w:numPr>
        <w:ind w:left="360"/>
        <w:contextualSpacing/>
        <w:jc w:val="both"/>
        <w:rPr>
          <w:rFonts w:ascii="Arial Narrow" w:hAnsi="Arial Narrow" w:cs="Arial"/>
          <w:sz w:val="24"/>
          <w:szCs w:val="24"/>
        </w:rPr>
      </w:pPr>
      <w:r w:rsidRPr="005554D7">
        <w:rPr>
          <w:rFonts w:ascii="Arial Narrow" w:hAnsi="Arial Narrow" w:cs="Arial"/>
          <w:sz w:val="24"/>
          <w:szCs w:val="24"/>
        </w:rPr>
        <w:lastRenderedPageBreak/>
        <w:t>Facilita la información solicitada para el Informe de gestión de la Entidad, como elemento superior de informe a la alta dirección.</w:t>
      </w:r>
    </w:p>
    <w:p w14:paraId="52CEC36F" w14:textId="77777777" w:rsidR="000F7635" w:rsidRPr="005554D7" w:rsidRDefault="000F7635" w:rsidP="00A37528">
      <w:pPr>
        <w:pStyle w:val="Prrafodelista"/>
        <w:numPr>
          <w:ilvl w:val="0"/>
          <w:numId w:val="4"/>
        </w:numPr>
        <w:ind w:left="360"/>
        <w:contextualSpacing/>
        <w:jc w:val="both"/>
        <w:rPr>
          <w:rFonts w:ascii="Arial Narrow" w:hAnsi="Arial Narrow" w:cs="Arial"/>
          <w:sz w:val="24"/>
          <w:szCs w:val="24"/>
        </w:rPr>
      </w:pPr>
      <w:r w:rsidRPr="005554D7">
        <w:rPr>
          <w:rFonts w:ascii="Arial Narrow" w:hAnsi="Arial Narrow" w:cs="Arial"/>
          <w:sz w:val="24"/>
          <w:szCs w:val="24"/>
        </w:rPr>
        <w:t xml:space="preserve">Divulga los resultados de la revisión de la alta dirección al COPASST.  </w:t>
      </w:r>
    </w:p>
    <w:p w14:paraId="52CEC370" w14:textId="77777777" w:rsidR="00F47BB9" w:rsidRPr="005554D7" w:rsidRDefault="000F7635" w:rsidP="00A37528">
      <w:pPr>
        <w:pStyle w:val="Prrafodelista"/>
        <w:numPr>
          <w:ilvl w:val="0"/>
          <w:numId w:val="4"/>
        </w:numPr>
        <w:ind w:left="360"/>
        <w:contextualSpacing/>
        <w:jc w:val="both"/>
        <w:rPr>
          <w:rFonts w:ascii="Arial Narrow" w:hAnsi="Arial Narrow" w:cs="Arial"/>
          <w:sz w:val="24"/>
          <w:szCs w:val="24"/>
        </w:rPr>
      </w:pPr>
      <w:r w:rsidRPr="005554D7">
        <w:rPr>
          <w:rFonts w:ascii="Arial Narrow" w:hAnsi="Arial Narrow" w:cs="Arial"/>
          <w:sz w:val="24"/>
          <w:szCs w:val="24"/>
        </w:rPr>
        <w:t>Mantiene la conformidad y mejora continua del SG-SST según los requisitos legales aplicables en materia de Riesgos Laborales.</w:t>
      </w:r>
    </w:p>
    <w:p w14:paraId="52CEC371" w14:textId="77777777" w:rsidR="00607F22" w:rsidRPr="005554D7" w:rsidRDefault="00607F22" w:rsidP="00300070">
      <w:pPr>
        <w:spacing w:line="240" w:lineRule="exact"/>
        <w:rPr>
          <w:rFonts w:ascii="Arial Narrow" w:hAnsi="Arial Narrow" w:cs="Arial"/>
          <w:sz w:val="24"/>
          <w:szCs w:val="24"/>
        </w:rPr>
      </w:pPr>
    </w:p>
    <w:p w14:paraId="52CEC372" w14:textId="77777777" w:rsidR="00160B75" w:rsidRPr="007A4500" w:rsidRDefault="00160B75" w:rsidP="0061348A">
      <w:pPr>
        <w:pStyle w:val="Ttulo3"/>
        <w:tabs>
          <w:tab w:val="clear" w:pos="360"/>
        </w:tabs>
        <w:rPr>
          <w:rFonts w:cs="Arial"/>
          <w:sz w:val="24"/>
          <w:szCs w:val="24"/>
          <w:u w:val="single"/>
        </w:rPr>
      </w:pPr>
      <w:bookmarkStart w:id="39" w:name="_Toc534897250"/>
      <w:bookmarkStart w:id="40" w:name="_Toc11847058"/>
      <w:r w:rsidRPr="007A4500">
        <w:rPr>
          <w:rFonts w:cs="Arial"/>
          <w:sz w:val="24"/>
          <w:szCs w:val="24"/>
          <w:u w:val="single"/>
        </w:rPr>
        <w:t>Subdirección de Servicios:</w:t>
      </w:r>
      <w:bookmarkEnd w:id="39"/>
      <w:bookmarkEnd w:id="40"/>
      <w:r w:rsidRPr="007A4500">
        <w:rPr>
          <w:rFonts w:cs="Arial"/>
          <w:sz w:val="24"/>
          <w:szCs w:val="24"/>
          <w:u w:val="single"/>
        </w:rPr>
        <w:t xml:space="preserve"> </w:t>
      </w:r>
    </w:p>
    <w:p w14:paraId="52CEC373" w14:textId="77777777" w:rsidR="00160B75" w:rsidRPr="005554D7" w:rsidRDefault="00160B75" w:rsidP="00300070">
      <w:pPr>
        <w:spacing w:line="240" w:lineRule="exact"/>
        <w:rPr>
          <w:rFonts w:ascii="Arial Narrow" w:hAnsi="Arial Narrow" w:cs="Arial"/>
          <w:sz w:val="24"/>
          <w:szCs w:val="24"/>
        </w:rPr>
      </w:pPr>
    </w:p>
    <w:p w14:paraId="52CEC374" w14:textId="77777777" w:rsidR="00012F20" w:rsidRPr="005554D7" w:rsidRDefault="00012F20" w:rsidP="00A37528">
      <w:pPr>
        <w:pStyle w:val="Prrafodelista"/>
        <w:numPr>
          <w:ilvl w:val="0"/>
          <w:numId w:val="4"/>
        </w:numPr>
        <w:ind w:left="284" w:hanging="284"/>
        <w:contextualSpacing/>
        <w:jc w:val="both"/>
        <w:rPr>
          <w:rFonts w:ascii="Arial Narrow" w:hAnsi="Arial Narrow" w:cs="Arial"/>
          <w:sz w:val="24"/>
          <w:szCs w:val="24"/>
        </w:rPr>
      </w:pPr>
      <w:r w:rsidRPr="005554D7">
        <w:rPr>
          <w:rFonts w:ascii="Arial Narrow" w:hAnsi="Arial Narrow" w:cs="Arial"/>
          <w:sz w:val="24"/>
          <w:szCs w:val="24"/>
        </w:rPr>
        <w:t>Promueve al interior de sus equipos de trabajo el cumplimiento de las directrices de la política del SG-SST.</w:t>
      </w:r>
    </w:p>
    <w:p w14:paraId="52CEC375" w14:textId="77777777" w:rsidR="00012F20" w:rsidRPr="005554D7" w:rsidRDefault="00012F20" w:rsidP="00A37528">
      <w:pPr>
        <w:pStyle w:val="Prrafodelista"/>
        <w:numPr>
          <w:ilvl w:val="0"/>
          <w:numId w:val="4"/>
        </w:numPr>
        <w:ind w:left="284" w:hanging="284"/>
        <w:contextualSpacing/>
        <w:jc w:val="both"/>
        <w:rPr>
          <w:rFonts w:ascii="Arial Narrow" w:hAnsi="Arial Narrow" w:cs="Arial"/>
          <w:sz w:val="24"/>
          <w:szCs w:val="24"/>
        </w:rPr>
      </w:pPr>
      <w:r w:rsidRPr="005554D7">
        <w:rPr>
          <w:rFonts w:ascii="Arial Narrow" w:hAnsi="Arial Narrow" w:cs="Arial"/>
          <w:sz w:val="24"/>
          <w:szCs w:val="24"/>
        </w:rPr>
        <w:t>Cumple las directrices de la política del SG-SST, comprende su alcance y la responsabilidad que adquiere como líder de área en el cumplimiento de los requisitos de SST.</w:t>
      </w:r>
    </w:p>
    <w:p w14:paraId="52CEC376" w14:textId="77777777" w:rsidR="00012F20" w:rsidRPr="005554D7" w:rsidRDefault="00D41FB5" w:rsidP="00A37528">
      <w:pPr>
        <w:pStyle w:val="Prrafodelista"/>
        <w:numPr>
          <w:ilvl w:val="0"/>
          <w:numId w:val="4"/>
        </w:numPr>
        <w:ind w:left="284" w:hanging="284"/>
        <w:contextualSpacing/>
        <w:jc w:val="both"/>
        <w:rPr>
          <w:rFonts w:ascii="Arial Narrow" w:hAnsi="Arial Narrow" w:cs="Arial"/>
          <w:sz w:val="24"/>
          <w:szCs w:val="24"/>
        </w:rPr>
      </w:pPr>
      <w:r w:rsidRPr="005554D7">
        <w:rPr>
          <w:rFonts w:ascii="Arial Narrow" w:hAnsi="Arial Narrow" w:cs="Arial"/>
          <w:sz w:val="24"/>
          <w:szCs w:val="24"/>
        </w:rPr>
        <w:t>Lidera en la dependencia (s) a su cargo el desarrollo de las actividades propias del Sistema de Gestión de Seguridad y Salud en el Trabajo para dar cumplimiento a los objetivos del Sistema.</w:t>
      </w:r>
    </w:p>
    <w:p w14:paraId="52CEC377" w14:textId="77777777" w:rsidR="00012F20" w:rsidRPr="005554D7" w:rsidRDefault="00D41FB5" w:rsidP="00A37528">
      <w:pPr>
        <w:pStyle w:val="Prrafodelista"/>
        <w:numPr>
          <w:ilvl w:val="0"/>
          <w:numId w:val="4"/>
        </w:numPr>
        <w:ind w:left="284" w:hanging="284"/>
        <w:contextualSpacing/>
        <w:jc w:val="both"/>
        <w:rPr>
          <w:rFonts w:ascii="Arial Narrow" w:hAnsi="Arial Narrow" w:cs="Arial"/>
          <w:sz w:val="24"/>
          <w:szCs w:val="24"/>
        </w:rPr>
      </w:pPr>
      <w:r w:rsidRPr="005554D7">
        <w:rPr>
          <w:rFonts w:ascii="Arial Narrow" w:hAnsi="Arial Narrow" w:cs="Arial"/>
          <w:sz w:val="24"/>
          <w:szCs w:val="24"/>
        </w:rPr>
        <w:t>Comunica oportunamente al Director (a) Administrativo (a), cualquier situación que afecte el cumplimiento de las responsabilidades para los procesos que están bajo su responsabilidad en SST.</w:t>
      </w:r>
    </w:p>
    <w:p w14:paraId="52CEC378" w14:textId="77777777" w:rsidR="00012F20" w:rsidRPr="005554D7" w:rsidRDefault="00D41FB5" w:rsidP="00A37528">
      <w:pPr>
        <w:pStyle w:val="Prrafodelista"/>
        <w:numPr>
          <w:ilvl w:val="0"/>
          <w:numId w:val="4"/>
        </w:numPr>
        <w:ind w:left="284" w:hanging="284"/>
        <w:contextualSpacing/>
        <w:jc w:val="both"/>
        <w:rPr>
          <w:rFonts w:ascii="Arial Narrow" w:hAnsi="Arial Narrow" w:cs="Arial"/>
          <w:sz w:val="24"/>
          <w:szCs w:val="24"/>
        </w:rPr>
      </w:pPr>
      <w:r w:rsidRPr="005554D7">
        <w:rPr>
          <w:rFonts w:ascii="Arial Narrow" w:hAnsi="Arial Narrow" w:cs="Arial"/>
          <w:sz w:val="24"/>
          <w:szCs w:val="24"/>
        </w:rPr>
        <w:t>Promueve la participación del personal a su cargo en procesos y actividades del SST.                          Solicita a la alta dirección los recursos necesarios para el desarrollo de las reparaciones a que haya lugar para solucionar cualquier situación que afecte el cumplimiento de la implementación del SG-SST en las instalaciones de la Entidad.</w:t>
      </w:r>
    </w:p>
    <w:p w14:paraId="52CEC379" w14:textId="51232DA1" w:rsidR="00D41FB5" w:rsidRPr="005554D7" w:rsidRDefault="00D41FB5" w:rsidP="00A37528">
      <w:pPr>
        <w:pStyle w:val="Prrafodelista"/>
        <w:numPr>
          <w:ilvl w:val="0"/>
          <w:numId w:val="4"/>
        </w:numPr>
        <w:ind w:left="284" w:hanging="284"/>
        <w:contextualSpacing/>
        <w:jc w:val="both"/>
        <w:rPr>
          <w:rFonts w:ascii="Arial Narrow" w:hAnsi="Arial Narrow" w:cs="Arial"/>
          <w:sz w:val="24"/>
          <w:szCs w:val="24"/>
        </w:rPr>
      </w:pPr>
      <w:r w:rsidRPr="005554D7">
        <w:rPr>
          <w:rFonts w:ascii="Arial Narrow" w:hAnsi="Arial Narrow" w:cs="Arial"/>
          <w:sz w:val="24"/>
          <w:szCs w:val="24"/>
        </w:rPr>
        <w:t xml:space="preserve">Facilita la participación de los servidores públicos a su cargo en las acciones de competencia y formación del recurso humano. </w:t>
      </w:r>
    </w:p>
    <w:p w14:paraId="52CEC37A" w14:textId="77777777" w:rsidR="00012F20" w:rsidRPr="005554D7" w:rsidRDefault="00D41FB5" w:rsidP="00A37528">
      <w:pPr>
        <w:pStyle w:val="Prrafodelista"/>
        <w:numPr>
          <w:ilvl w:val="0"/>
          <w:numId w:val="4"/>
        </w:numPr>
        <w:ind w:left="284" w:hanging="284"/>
        <w:contextualSpacing/>
        <w:jc w:val="both"/>
        <w:rPr>
          <w:rFonts w:ascii="Arial Narrow" w:hAnsi="Arial Narrow" w:cs="Arial"/>
          <w:sz w:val="24"/>
          <w:szCs w:val="24"/>
        </w:rPr>
      </w:pPr>
      <w:r w:rsidRPr="005554D7">
        <w:rPr>
          <w:rFonts w:ascii="Arial Narrow" w:hAnsi="Arial Narrow" w:cs="Arial"/>
          <w:sz w:val="24"/>
          <w:szCs w:val="24"/>
        </w:rPr>
        <w:t>Participa activamente en las actividades de capacitación y/o entrenamiento definidas por el SG-SST, con el fin de desarrollar las competencias requeridas para apoyar y promocionar las buenas prácticas de seguridad y salud aprendidas al interior de sus equipos de trabajo.</w:t>
      </w:r>
    </w:p>
    <w:p w14:paraId="52CEC37B" w14:textId="77777777" w:rsidR="00012F20" w:rsidRPr="005554D7" w:rsidRDefault="00D41FB5" w:rsidP="00A37528">
      <w:pPr>
        <w:pStyle w:val="Prrafodelista"/>
        <w:numPr>
          <w:ilvl w:val="0"/>
          <w:numId w:val="4"/>
        </w:numPr>
        <w:ind w:left="284" w:hanging="284"/>
        <w:contextualSpacing/>
        <w:jc w:val="both"/>
        <w:rPr>
          <w:rFonts w:ascii="Arial Narrow" w:hAnsi="Arial Narrow" w:cs="Arial"/>
          <w:sz w:val="24"/>
          <w:szCs w:val="24"/>
        </w:rPr>
      </w:pPr>
      <w:r w:rsidRPr="005554D7">
        <w:rPr>
          <w:rFonts w:ascii="Arial Narrow" w:hAnsi="Arial Narrow" w:cs="Arial"/>
          <w:sz w:val="24"/>
          <w:szCs w:val="24"/>
        </w:rPr>
        <w:t>Garantiza el desarrollo de las inspecciones planeadas por SST en las diferentes áreas. Realiza los ajustes que se generen de las mismas, y hace seguimiento a la implementación de medidas eficaces para su control.</w:t>
      </w:r>
    </w:p>
    <w:p w14:paraId="52CEC37C" w14:textId="77777777" w:rsidR="00012F20" w:rsidRPr="005554D7" w:rsidRDefault="00D41FB5" w:rsidP="00A37528">
      <w:pPr>
        <w:pStyle w:val="Prrafodelista"/>
        <w:numPr>
          <w:ilvl w:val="0"/>
          <w:numId w:val="4"/>
        </w:numPr>
        <w:ind w:left="284" w:hanging="284"/>
        <w:contextualSpacing/>
        <w:jc w:val="both"/>
        <w:rPr>
          <w:rFonts w:ascii="Arial Narrow" w:hAnsi="Arial Narrow" w:cs="Arial"/>
          <w:sz w:val="24"/>
          <w:szCs w:val="24"/>
        </w:rPr>
      </w:pPr>
      <w:r w:rsidRPr="005554D7">
        <w:rPr>
          <w:rFonts w:ascii="Arial Narrow" w:hAnsi="Arial Narrow" w:cs="Arial"/>
          <w:sz w:val="24"/>
          <w:szCs w:val="24"/>
        </w:rPr>
        <w:t xml:space="preserve">Promueve la participación de sus colaboradores en el proceso de convocatoria para postulación y elección de los representantes al </w:t>
      </w:r>
      <w:proofErr w:type="spellStart"/>
      <w:r w:rsidRPr="005554D7">
        <w:rPr>
          <w:rFonts w:ascii="Arial Narrow" w:hAnsi="Arial Narrow" w:cs="Arial"/>
          <w:sz w:val="24"/>
          <w:szCs w:val="24"/>
        </w:rPr>
        <w:t>Copasst</w:t>
      </w:r>
      <w:proofErr w:type="spellEnd"/>
    </w:p>
    <w:p w14:paraId="52CEC37D" w14:textId="19646303" w:rsidR="00012F20" w:rsidRPr="005554D7" w:rsidRDefault="00D41FB5" w:rsidP="00A37528">
      <w:pPr>
        <w:pStyle w:val="Prrafodelista"/>
        <w:numPr>
          <w:ilvl w:val="0"/>
          <w:numId w:val="4"/>
        </w:numPr>
        <w:ind w:left="284" w:hanging="284"/>
        <w:contextualSpacing/>
        <w:jc w:val="both"/>
        <w:rPr>
          <w:rFonts w:ascii="Arial Narrow" w:hAnsi="Arial Narrow" w:cs="Arial"/>
          <w:sz w:val="24"/>
          <w:szCs w:val="24"/>
        </w:rPr>
      </w:pPr>
      <w:r w:rsidRPr="005554D7">
        <w:rPr>
          <w:rFonts w:ascii="Arial Narrow" w:hAnsi="Arial Narrow" w:cs="Arial"/>
          <w:sz w:val="24"/>
          <w:szCs w:val="24"/>
        </w:rPr>
        <w:t xml:space="preserve">Comunica, a </w:t>
      </w:r>
      <w:r w:rsidR="004E1E61">
        <w:rPr>
          <w:rFonts w:ascii="Arial Narrow" w:hAnsi="Arial Narrow" w:cs="Arial"/>
          <w:sz w:val="24"/>
          <w:szCs w:val="24"/>
        </w:rPr>
        <w:t xml:space="preserve">Subdirección de Gestión del Talento </w:t>
      </w:r>
      <w:r w:rsidR="006F43CF">
        <w:rPr>
          <w:rFonts w:ascii="Arial Narrow" w:hAnsi="Arial Narrow" w:cs="Arial"/>
          <w:sz w:val="24"/>
          <w:szCs w:val="24"/>
        </w:rPr>
        <w:t>Humano</w:t>
      </w:r>
      <w:r w:rsidRPr="005554D7">
        <w:rPr>
          <w:rFonts w:ascii="Arial Narrow" w:hAnsi="Arial Narrow" w:cs="Arial"/>
          <w:sz w:val="24"/>
          <w:szCs w:val="24"/>
        </w:rPr>
        <w:t>, las condiciones de riesgo a intervenir, en los procesos que están bajo su responsabilidad y reporta los resultados de los controles implementados.</w:t>
      </w:r>
    </w:p>
    <w:p w14:paraId="52CEC37E" w14:textId="77777777" w:rsidR="00012F20" w:rsidRPr="005554D7" w:rsidRDefault="00D41FB5" w:rsidP="00A37528">
      <w:pPr>
        <w:pStyle w:val="Prrafodelista"/>
        <w:numPr>
          <w:ilvl w:val="0"/>
          <w:numId w:val="4"/>
        </w:numPr>
        <w:ind w:left="284" w:hanging="284"/>
        <w:contextualSpacing/>
        <w:jc w:val="both"/>
        <w:rPr>
          <w:rFonts w:ascii="Arial Narrow" w:hAnsi="Arial Narrow" w:cs="Arial"/>
          <w:sz w:val="24"/>
          <w:szCs w:val="24"/>
        </w:rPr>
      </w:pPr>
      <w:r w:rsidRPr="005554D7">
        <w:rPr>
          <w:rFonts w:ascii="Arial Narrow" w:hAnsi="Arial Narrow" w:cs="Arial"/>
          <w:sz w:val="24"/>
          <w:szCs w:val="24"/>
        </w:rPr>
        <w:t>Conserva los registros y documentos a través del Grupo de Gestión de la Información, que soportan el SG-SST de manera controlada, garantizando que sean legibles, fácilmente identificables y accesibles, protegidos contra daño, deterioro o perdida conservando la confidencialidad de los mismos.</w:t>
      </w:r>
    </w:p>
    <w:p w14:paraId="52CEC37F" w14:textId="77777777" w:rsidR="00D41FB5" w:rsidRPr="005554D7" w:rsidRDefault="00D41FB5" w:rsidP="00A37528">
      <w:pPr>
        <w:pStyle w:val="Prrafodelista"/>
        <w:numPr>
          <w:ilvl w:val="0"/>
          <w:numId w:val="4"/>
        </w:numPr>
        <w:ind w:left="284" w:hanging="284"/>
        <w:contextualSpacing/>
        <w:jc w:val="both"/>
        <w:rPr>
          <w:rFonts w:ascii="Arial Narrow" w:hAnsi="Arial Narrow" w:cs="Arial"/>
          <w:sz w:val="24"/>
          <w:szCs w:val="24"/>
        </w:rPr>
      </w:pPr>
      <w:r w:rsidRPr="005554D7">
        <w:rPr>
          <w:rFonts w:ascii="Arial Narrow" w:hAnsi="Arial Narrow" w:cs="Arial"/>
          <w:sz w:val="24"/>
          <w:szCs w:val="24"/>
        </w:rPr>
        <w:t xml:space="preserve">Promueve el Autocuidado en su área de trabajo  </w:t>
      </w:r>
    </w:p>
    <w:p w14:paraId="52CEC380" w14:textId="389D1D09" w:rsidR="00D41FB5" w:rsidRPr="005554D7" w:rsidRDefault="00D41FB5" w:rsidP="00A37528">
      <w:pPr>
        <w:pStyle w:val="Prrafodelista"/>
        <w:numPr>
          <w:ilvl w:val="0"/>
          <w:numId w:val="4"/>
        </w:numPr>
        <w:ind w:left="284" w:hanging="284"/>
        <w:contextualSpacing/>
        <w:jc w:val="both"/>
        <w:rPr>
          <w:rFonts w:ascii="Arial Narrow" w:hAnsi="Arial Narrow" w:cs="Arial"/>
          <w:sz w:val="24"/>
          <w:szCs w:val="24"/>
        </w:rPr>
      </w:pPr>
      <w:r w:rsidRPr="005554D7">
        <w:rPr>
          <w:rFonts w:ascii="Arial Narrow" w:hAnsi="Arial Narrow" w:cs="Arial"/>
          <w:sz w:val="24"/>
          <w:szCs w:val="24"/>
        </w:rPr>
        <w:t xml:space="preserve">Reporta a la </w:t>
      </w:r>
      <w:r w:rsidR="004E1E61">
        <w:rPr>
          <w:rFonts w:ascii="Arial Narrow" w:hAnsi="Arial Narrow" w:cs="Arial"/>
          <w:sz w:val="24"/>
          <w:szCs w:val="24"/>
        </w:rPr>
        <w:t xml:space="preserve">Subdirección de Gestión del Talento </w:t>
      </w:r>
      <w:r w:rsidR="006F43CF">
        <w:rPr>
          <w:rFonts w:ascii="Arial Narrow" w:hAnsi="Arial Narrow" w:cs="Arial"/>
          <w:sz w:val="24"/>
          <w:szCs w:val="24"/>
        </w:rPr>
        <w:t>Humano</w:t>
      </w:r>
      <w:r w:rsidRPr="005554D7">
        <w:rPr>
          <w:rFonts w:ascii="Arial Narrow" w:hAnsi="Arial Narrow" w:cs="Arial"/>
          <w:sz w:val="24"/>
          <w:szCs w:val="24"/>
        </w:rPr>
        <w:t xml:space="preserve"> SG-SST las condiciones inseguras en sus procesos o cualquier otra que signifique riesgo para la salud y la seguridad.   </w:t>
      </w:r>
    </w:p>
    <w:p w14:paraId="52CEC381" w14:textId="77777777" w:rsidR="00D41FB5" w:rsidRPr="005554D7" w:rsidRDefault="00D41FB5" w:rsidP="00A37528">
      <w:pPr>
        <w:pStyle w:val="Prrafodelista"/>
        <w:numPr>
          <w:ilvl w:val="0"/>
          <w:numId w:val="4"/>
        </w:numPr>
        <w:ind w:left="284" w:hanging="284"/>
        <w:contextualSpacing/>
        <w:jc w:val="both"/>
        <w:rPr>
          <w:rFonts w:ascii="Arial Narrow" w:hAnsi="Arial Narrow" w:cs="Arial"/>
          <w:sz w:val="24"/>
          <w:szCs w:val="24"/>
        </w:rPr>
      </w:pPr>
      <w:r w:rsidRPr="005554D7">
        <w:rPr>
          <w:rFonts w:ascii="Arial Narrow" w:hAnsi="Arial Narrow" w:cs="Arial"/>
          <w:sz w:val="24"/>
          <w:szCs w:val="24"/>
        </w:rPr>
        <w:t xml:space="preserve">Corrige las condiciones inseguras que se presentan en el lugar de trabajo, de acuerdo con las condiciones específicas y riesgos asociados a la tarea. </w:t>
      </w:r>
    </w:p>
    <w:p w14:paraId="52CEC382" w14:textId="77777777" w:rsidR="00012F20" w:rsidRPr="005554D7" w:rsidRDefault="00D41FB5" w:rsidP="00A37528">
      <w:pPr>
        <w:pStyle w:val="Prrafodelista"/>
        <w:numPr>
          <w:ilvl w:val="0"/>
          <w:numId w:val="4"/>
        </w:numPr>
        <w:ind w:left="284" w:hanging="284"/>
        <w:contextualSpacing/>
        <w:jc w:val="both"/>
        <w:rPr>
          <w:rFonts w:ascii="Arial Narrow" w:hAnsi="Arial Narrow" w:cs="Arial"/>
          <w:sz w:val="24"/>
          <w:szCs w:val="24"/>
        </w:rPr>
      </w:pPr>
      <w:r w:rsidRPr="005554D7">
        <w:rPr>
          <w:rFonts w:ascii="Arial Narrow" w:hAnsi="Arial Narrow" w:cs="Arial"/>
          <w:sz w:val="24"/>
          <w:szCs w:val="24"/>
        </w:rPr>
        <w:lastRenderedPageBreak/>
        <w:t>Realiza el mantenimiento de las instalaciones, equipos y herramientas de acuerdo con los informes de inspecciones y con sujeción a los manuales de uso.</w:t>
      </w:r>
    </w:p>
    <w:p w14:paraId="52CEC383" w14:textId="77777777" w:rsidR="00D41FB5" w:rsidRPr="005554D7" w:rsidRDefault="00D41FB5" w:rsidP="00A37528">
      <w:pPr>
        <w:pStyle w:val="Prrafodelista"/>
        <w:numPr>
          <w:ilvl w:val="0"/>
          <w:numId w:val="4"/>
        </w:numPr>
        <w:ind w:left="284" w:hanging="284"/>
        <w:contextualSpacing/>
        <w:jc w:val="both"/>
        <w:rPr>
          <w:rFonts w:ascii="Arial Narrow" w:hAnsi="Arial Narrow" w:cs="Arial"/>
          <w:sz w:val="24"/>
          <w:szCs w:val="24"/>
        </w:rPr>
      </w:pPr>
      <w:r w:rsidRPr="005554D7">
        <w:rPr>
          <w:rFonts w:ascii="Arial Narrow" w:hAnsi="Arial Narrow" w:cs="Arial"/>
          <w:sz w:val="24"/>
          <w:szCs w:val="24"/>
        </w:rPr>
        <w:t xml:space="preserve">Promueve y apoya las actividades tendientes a la mitigación y prevención frente a la materialización de posibles emergencias.    </w:t>
      </w:r>
    </w:p>
    <w:p w14:paraId="52CEC384" w14:textId="77777777" w:rsidR="00012F20" w:rsidRPr="005554D7" w:rsidRDefault="00D41FB5" w:rsidP="00A37528">
      <w:pPr>
        <w:pStyle w:val="Prrafodelista"/>
        <w:numPr>
          <w:ilvl w:val="0"/>
          <w:numId w:val="4"/>
        </w:numPr>
        <w:ind w:left="284" w:hanging="284"/>
        <w:contextualSpacing/>
        <w:jc w:val="both"/>
        <w:rPr>
          <w:rFonts w:ascii="Arial Narrow" w:hAnsi="Arial Narrow" w:cs="Arial"/>
          <w:sz w:val="24"/>
          <w:szCs w:val="24"/>
        </w:rPr>
      </w:pPr>
      <w:r w:rsidRPr="005554D7">
        <w:rPr>
          <w:rFonts w:ascii="Arial Narrow" w:hAnsi="Arial Narrow" w:cs="Arial"/>
          <w:sz w:val="24"/>
          <w:szCs w:val="24"/>
        </w:rPr>
        <w:t>Promueve la participación de sus colaboradores para conformar las diferentes brigadas de emergencias.</w:t>
      </w:r>
    </w:p>
    <w:p w14:paraId="52CEC385" w14:textId="77777777" w:rsidR="00D41FB5" w:rsidRPr="005554D7" w:rsidRDefault="00D41FB5" w:rsidP="00A37528">
      <w:pPr>
        <w:pStyle w:val="Prrafodelista"/>
        <w:numPr>
          <w:ilvl w:val="0"/>
          <w:numId w:val="4"/>
        </w:numPr>
        <w:ind w:left="284" w:hanging="284"/>
        <w:contextualSpacing/>
        <w:jc w:val="both"/>
        <w:rPr>
          <w:rFonts w:ascii="Arial Narrow" w:hAnsi="Arial Narrow" w:cs="Arial"/>
          <w:sz w:val="24"/>
          <w:szCs w:val="24"/>
        </w:rPr>
      </w:pPr>
      <w:r w:rsidRPr="005554D7">
        <w:rPr>
          <w:rFonts w:ascii="Arial Narrow" w:hAnsi="Arial Narrow" w:cs="Arial"/>
          <w:sz w:val="24"/>
          <w:szCs w:val="24"/>
        </w:rPr>
        <w:t>Apoya y participa en la implementación de estrategias frente a los cambios que impactan la SST.</w:t>
      </w:r>
    </w:p>
    <w:p w14:paraId="52CEC386" w14:textId="77777777" w:rsidR="00012F20" w:rsidRPr="005554D7" w:rsidRDefault="00D41FB5" w:rsidP="00A37528">
      <w:pPr>
        <w:pStyle w:val="Prrafodelista"/>
        <w:numPr>
          <w:ilvl w:val="0"/>
          <w:numId w:val="4"/>
        </w:numPr>
        <w:ind w:left="284" w:hanging="284"/>
        <w:contextualSpacing/>
        <w:jc w:val="both"/>
        <w:rPr>
          <w:rFonts w:ascii="Arial Narrow" w:hAnsi="Arial Narrow" w:cs="Arial"/>
          <w:sz w:val="24"/>
          <w:szCs w:val="24"/>
        </w:rPr>
      </w:pPr>
      <w:r w:rsidRPr="005554D7">
        <w:rPr>
          <w:rFonts w:ascii="Arial Narrow" w:hAnsi="Arial Narrow" w:cs="Arial"/>
          <w:sz w:val="24"/>
          <w:szCs w:val="24"/>
        </w:rPr>
        <w:t>Reporta cualquier cambio que genere nuevos peligros y aspectos ambientales de manera que se definan acciones de control antes de introducir los cambios.</w:t>
      </w:r>
    </w:p>
    <w:p w14:paraId="52CEC387" w14:textId="77777777" w:rsidR="00012F20" w:rsidRPr="005554D7" w:rsidRDefault="00D41FB5" w:rsidP="00A37528">
      <w:pPr>
        <w:pStyle w:val="Prrafodelista"/>
        <w:numPr>
          <w:ilvl w:val="0"/>
          <w:numId w:val="4"/>
        </w:numPr>
        <w:ind w:left="284" w:hanging="284"/>
        <w:contextualSpacing/>
        <w:jc w:val="both"/>
        <w:rPr>
          <w:rFonts w:ascii="Arial Narrow" w:hAnsi="Arial Narrow" w:cs="Arial"/>
          <w:sz w:val="24"/>
          <w:szCs w:val="24"/>
        </w:rPr>
      </w:pPr>
      <w:r w:rsidRPr="005554D7">
        <w:rPr>
          <w:rFonts w:ascii="Arial Narrow" w:hAnsi="Arial Narrow" w:cs="Arial"/>
          <w:sz w:val="24"/>
          <w:szCs w:val="24"/>
        </w:rPr>
        <w:t>Gestiona lo pertinente a la adquisición, requerimiento de las áreas y posterior entrega; de los EPP que el personal en general requiere según los peligros identificados.</w:t>
      </w:r>
    </w:p>
    <w:p w14:paraId="52CEC388" w14:textId="23613920" w:rsidR="00012F20" w:rsidRPr="005554D7" w:rsidRDefault="002F044F" w:rsidP="00A37528">
      <w:pPr>
        <w:pStyle w:val="Prrafodelista"/>
        <w:numPr>
          <w:ilvl w:val="0"/>
          <w:numId w:val="4"/>
        </w:numPr>
        <w:ind w:left="284" w:hanging="284"/>
        <w:contextualSpacing/>
        <w:jc w:val="both"/>
        <w:rPr>
          <w:rFonts w:ascii="Arial Narrow" w:hAnsi="Arial Narrow" w:cs="Arial"/>
          <w:sz w:val="24"/>
          <w:szCs w:val="24"/>
        </w:rPr>
      </w:pPr>
      <w:r w:rsidRPr="005554D7">
        <w:rPr>
          <w:rFonts w:ascii="Arial Narrow" w:hAnsi="Arial Narrow" w:cs="Arial"/>
          <w:sz w:val="24"/>
          <w:szCs w:val="24"/>
        </w:rPr>
        <w:t xml:space="preserve">Solicita asesoría a la </w:t>
      </w:r>
      <w:r w:rsidR="004E1E61">
        <w:rPr>
          <w:rFonts w:ascii="Arial Narrow" w:hAnsi="Arial Narrow" w:cs="Arial"/>
          <w:sz w:val="24"/>
          <w:szCs w:val="24"/>
        </w:rPr>
        <w:t xml:space="preserve">Subdirección de Gestión del Talento </w:t>
      </w:r>
      <w:r w:rsidR="006F43CF">
        <w:rPr>
          <w:rFonts w:ascii="Arial Narrow" w:hAnsi="Arial Narrow" w:cs="Arial"/>
          <w:sz w:val="24"/>
          <w:szCs w:val="24"/>
        </w:rPr>
        <w:t>Humano</w:t>
      </w:r>
      <w:r w:rsidRPr="005554D7">
        <w:rPr>
          <w:rFonts w:ascii="Arial Narrow" w:hAnsi="Arial Narrow" w:cs="Arial"/>
          <w:sz w:val="24"/>
          <w:szCs w:val="24"/>
        </w:rPr>
        <w:t xml:space="preserve"> SST para posibles adquisiciones que impacten la SST o el bienestar físico, mental y psicosocial de los servidores públicos</w:t>
      </w:r>
      <w:r w:rsidR="00F15152" w:rsidRPr="005554D7">
        <w:rPr>
          <w:rFonts w:ascii="Arial Narrow" w:hAnsi="Arial Narrow" w:cs="Arial"/>
          <w:sz w:val="24"/>
          <w:szCs w:val="24"/>
        </w:rPr>
        <w:t>.</w:t>
      </w:r>
    </w:p>
    <w:p w14:paraId="52CEC389" w14:textId="3F49D781" w:rsidR="00F15152" w:rsidRPr="005554D7" w:rsidRDefault="00F15152" w:rsidP="00A37528">
      <w:pPr>
        <w:pStyle w:val="Prrafodelista"/>
        <w:numPr>
          <w:ilvl w:val="0"/>
          <w:numId w:val="4"/>
        </w:numPr>
        <w:ind w:left="284" w:hanging="284"/>
        <w:contextualSpacing/>
        <w:jc w:val="both"/>
        <w:rPr>
          <w:rFonts w:ascii="Arial Narrow" w:hAnsi="Arial Narrow" w:cs="Arial"/>
          <w:sz w:val="24"/>
          <w:szCs w:val="24"/>
        </w:rPr>
      </w:pPr>
      <w:r w:rsidRPr="005554D7">
        <w:rPr>
          <w:rFonts w:ascii="Arial Narrow" w:hAnsi="Arial Narrow" w:cs="Arial"/>
          <w:sz w:val="24"/>
          <w:szCs w:val="24"/>
        </w:rPr>
        <w:t xml:space="preserve">Solicita asesoría a la </w:t>
      </w:r>
      <w:r w:rsidR="004E1E61">
        <w:rPr>
          <w:rFonts w:ascii="Arial Narrow" w:hAnsi="Arial Narrow" w:cs="Arial"/>
          <w:sz w:val="24"/>
          <w:szCs w:val="24"/>
        </w:rPr>
        <w:t xml:space="preserve">Subdirección de Gestión del Talento </w:t>
      </w:r>
      <w:r w:rsidR="006F43CF">
        <w:rPr>
          <w:rFonts w:ascii="Arial Narrow" w:hAnsi="Arial Narrow" w:cs="Arial"/>
          <w:sz w:val="24"/>
          <w:szCs w:val="24"/>
        </w:rPr>
        <w:t>Humano</w:t>
      </w:r>
      <w:r w:rsidRPr="005554D7">
        <w:rPr>
          <w:rFonts w:ascii="Arial Narrow" w:hAnsi="Arial Narrow" w:cs="Arial"/>
          <w:sz w:val="24"/>
          <w:szCs w:val="24"/>
        </w:rPr>
        <w:t xml:space="preserve"> SST para establecer los requisitos mínimos exigidos que deben cumplir frente al SG-SST todos los contratistas o subcontratistas Supervisa el cumplimiento de los requisitos mínimos exigidos en materia SST de todos los contratistas y subcontratistas de su resorte.</w:t>
      </w:r>
    </w:p>
    <w:p w14:paraId="52CEC38A" w14:textId="47C1BBE1" w:rsidR="00012F20" w:rsidRPr="005554D7" w:rsidRDefault="00F15152" w:rsidP="00A37528">
      <w:pPr>
        <w:pStyle w:val="Prrafodelista"/>
        <w:numPr>
          <w:ilvl w:val="0"/>
          <w:numId w:val="4"/>
        </w:numPr>
        <w:ind w:left="284" w:hanging="284"/>
        <w:contextualSpacing/>
        <w:jc w:val="both"/>
        <w:rPr>
          <w:rFonts w:ascii="Arial Narrow" w:hAnsi="Arial Narrow" w:cs="Arial"/>
          <w:sz w:val="24"/>
          <w:szCs w:val="24"/>
        </w:rPr>
      </w:pPr>
      <w:r w:rsidRPr="005554D7">
        <w:rPr>
          <w:rFonts w:ascii="Arial Narrow" w:hAnsi="Arial Narrow" w:cs="Arial"/>
          <w:sz w:val="24"/>
          <w:szCs w:val="24"/>
        </w:rPr>
        <w:t xml:space="preserve">Informar a la </w:t>
      </w:r>
      <w:r w:rsidR="004E1E61">
        <w:rPr>
          <w:rFonts w:ascii="Arial Narrow" w:hAnsi="Arial Narrow" w:cs="Arial"/>
          <w:sz w:val="24"/>
          <w:szCs w:val="24"/>
        </w:rPr>
        <w:t xml:space="preserve">Subdirección de Gestión del Talento </w:t>
      </w:r>
      <w:r w:rsidR="00B218E5">
        <w:rPr>
          <w:rFonts w:ascii="Arial Narrow" w:hAnsi="Arial Narrow" w:cs="Arial"/>
          <w:sz w:val="24"/>
          <w:szCs w:val="24"/>
        </w:rPr>
        <w:t>Humano</w:t>
      </w:r>
      <w:r w:rsidRPr="005554D7">
        <w:rPr>
          <w:rFonts w:ascii="Arial Narrow" w:hAnsi="Arial Narrow" w:cs="Arial"/>
          <w:sz w:val="24"/>
          <w:szCs w:val="24"/>
        </w:rPr>
        <w:t xml:space="preserve"> -Seguridad y Salud en el Trabajo cualquier situación anómala en el cumplimiento de las normas legales o internas establecidas por la entidad, por parte del contratista o subcontratista.</w:t>
      </w:r>
    </w:p>
    <w:p w14:paraId="52CEC38B" w14:textId="77777777" w:rsidR="00012F20" w:rsidRPr="005554D7" w:rsidRDefault="00F15152" w:rsidP="00A37528">
      <w:pPr>
        <w:pStyle w:val="Prrafodelista"/>
        <w:numPr>
          <w:ilvl w:val="0"/>
          <w:numId w:val="4"/>
        </w:numPr>
        <w:ind w:left="284" w:hanging="284"/>
        <w:contextualSpacing/>
        <w:jc w:val="both"/>
        <w:rPr>
          <w:rFonts w:ascii="Arial Narrow" w:hAnsi="Arial Narrow" w:cs="Arial"/>
          <w:sz w:val="24"/>
          <w:szCs w:val="24"/>
        </w:rPr>
      </w:pPr>
      <w:r w:rsidRPr="005554D7">
        <w:rPr>
          <w:rFonts w:ascii="Arial Narrow" w:hAnsi="Arial Narrow" w:cs="Arial"/>
          <w:sz w:val="24"/>
          <w:szCs w:val="24"/>
        </w:rPr>
        <w:t>Implementa las medidas de control generadas por las investigaciones de accidentes de trabajo y realiza los correspondientes seguimientos.</w:t>
      </w:r>
    </w:p>
    <w:p w14:paraId="52CEC38C" w14:textId="77777777" w:rsidR="00012F20" w:rsidRPr="005554D7" w:rsidRDefault="00F15152" w:rsidP="00A37528">
      <w:pPr>
        <w:pStyle w:val="Prrafodelista"/>
        <w:numPr>
          <w:ilvl w:val="0"/>
          <w:numId w:val="4"/>
        </w:numPr>
        <w:ind w:left="284" w:hanging="284"/>
        <w:contextualSpacing/>
        <w:jc w:val="both"/>
        <w:rPr>
          <w:rFonts w:ascii="Arial Narrow" w:hAnsi="Arial Narrow" w:cs="Arial"/>
          <w:sz w:val="24"/>
          <w:szCs w:val="24"/>
        </w:rPr>
      </w:pPr>
      <w:r w:rsidRPr="005554D7">
        <w:rPr>
          <w:rFonts w:ascii="Arial Narrow" w:hAnsi="Arial Narrow" w:cs="Arial"/>
          <w:sz w:val="24"/>
          <w:szCs w:val="24"/>
        </w:rPr>
        <w:t>Suministra información veraz que permita a la Alta Dirección hacer seguimiento al desempeño del SG-SST.</w:t>
      </w:r>
    </w:p>
    <w:p w14:paraId="52CEC38D" w14:textId="77777777" w:rsidR="00012F20" w:rsidRPr="005554D7" w:rsidRDefault="00F15152" w:rsidP="00A37528">
      <w:pPr>
        <w:pStyle w:val="Prrafodelista"/>
        <w:numPr>
          <w:ilvl w:val="0"/>
          <w:numId w:val="4"/>
        </w:numPr>
        <w:ind w:left="284" w:hanging="284"/>
        <w:contextualSpacing/>
        <w:jc w:val="both"/>
        <w:rPr>
          <w:rFonts w:ascii="Arial Narrow" w:hAnsi="Arial Narrow" w:cs="Arial"/>
          <w:sz w:val="24"/>
          <w:szCs w:val="24"/>
        </w:rPr>
      </w:pPr>
      <w:r w:rsidRPr="005554D7">
        <w:rPr>
          <w:rFonts w:ascii="Arial Narrow" w:hAnsi="Arial Narrow" w:cs="Arial"/>
          <w:sz w:val="24"/>
          <w:szCs w:val="24"/>
        </w:rPr>
        <w:t>Adelanta acciones que permitan garantizar el cierre de las acciones correctivas y preventivas del SG-SST que estén a su cargo.</w:t>
      </w:r>
    </w:p>
    <w:p w14:paraId="52CEC38E" w14:textId="77777777" w:rsidR="00D06065" w:rsidRPr="005554D7" w:rsidRDefault="00D06065" w:rsidP="00300070">
      <w:pPr>
        <w:spacing w:line="240" w:lineRule="exact"/>
        <w:rPr>
          <w:rFonts w:ascii="Arial Narrow" w:hAnsi="Arial Narrow" w:cs="Arial"/>
          <w:sz w:val="24"/>
          <w:szCs w:val="24"/>
        </w:rPr>
      </w:pPr>
    </w:p>
    <w:p w14:paraId="52CEC38F" w14:textId="77777777" w:rsidR="00607F22" w:rsidRPr="007A4500" w:rsidRDefault="00607F22" w:rsidP="00A37528">
      <w:pPr>
        <w:pStyle w:val="Ttulo3"/>
        <w:tabs>
          <w:tab w:val="clear" w:pos="360"/>
        </w:tabs>
        <w:ind w:left="0" w:firstLine="0"/>
        <w:jc w:val="both"/>
        <w:rPr>
          <w:rFonts w:cs="Arial"/>
          <w:sz w:val="24"/>
          <w:szCs w:val="24"/>
          <w:u w:val="single"/>
        </w:rPr>
      </w:pPr>
      <w:bookmarkStart w:id="41" w:name="_Toc486335357"/>
      <w:bookmarkStart w:id="42" w:name="_Toc534897251"/>
      <w:bookmarkStart w:id="43" w:name="_Toc11847059"/>
      <w:r w:rsidRPr="007A4500">
        <w:rPr>
          <w:rFonts w:cs="Arial"/>
          <w:sz w:val="24"/>
          <w:szCs w:val="24"/>
          <w:u w:val="single"/>
        </w:rPr>
        <w:t>R</w:t>
      </w:r>
      <w:r w:rsidR="000F6AB6" w:rsidRPr="007A4500">
        <w:rPr>
          <w:rFonts w:cs="Arial"/>
          <w:sz w:val="24"/>
          <w:szCs w:val="24"/>
          <w:u w:val="single"/>
        </w:rPr>
        <w:t xml:space="preserve">esponsabilidades Generales de SST en toda la </w:t>
      </w:r>
      <w:r w:rsidR="002B1309" w:rsidRPr="007A4500">
        <w:rPr>
          <w:rFonts w:cs="Arial"/>
          <w:sz w:val="24"/>
          <w:szCs w:val="24"/>
          <w:u w:val="single"/>
        </w:rPr>
        <w:t>Entidad</w:t>
      </w:r>
      <w:r w:rsidR="000F6AB6" w:rsidRPr="007A4500">
        <w:rPr>
          <w:rFonts w:cs="Arial"/>
          <w:sz w:val="24"/>
          <w:szCs w:val="24"/>
          <w:u w:val="single"/>
        </w:rPr>
        <w:t xml:space="preserve"> por roles</w:t>
      </w:r>
      <w:bookmarkEnd w:id="41"/>
      <w:r w:rsidR="00CD1AAB" w:rsidRPr="007A4500">
        <w:rPr>
          <w:rFonts w:cs="Arial"/>
          <w:sz w:val="24"/>
          <w:szCs w:val="24"/>
          <w:u w:val="single"/>
        </w:rPr>
        <w:t xml:space="preserve"> (Ministro, Viceministros, Secretaria General, Directores, Subdirectores y Coordinadores):</w:t>
      </w:r>
      <w:bookmarkEnd w:id="42"/>
      <w:bookmarkEnd w:id="43"/>
      <w:r w:rsidR="00CD1AAB" w:rsidRPr="007A4500">
        <w:rPr>
          <w:rFonts w:cs="Arial"/>
          <w:sz w:val="24"/>
          <w:szCs w:val="24"/>
          <w:u w:val="single"/>
        </w:rPr>
        <w:t xml:space="preserve"> </w:t>
      </w:r>
    </w:p>
    <w:p w14:paraId="52CEC390" w14:textId="77777777" w:rsidR="00607F22" w:rsidRPr="005554D7" w:rsidRDefault="00607F22" w:rsidP="00300070">
      <w:pPr>
        <w:spacing w:line="240" w:lineRule="exact"/>
        <w:rPr>
          <w:rFonts w:ascii="Arial Narrow" w:hAnsi="Arial Narrow" w:cs="Arial"/>
          <w:sz w:val="24"/>
          <w:szCs w:val="24"/>
        </w:rPr>
      </w:pPr>
    </w:p>
    <w:p w14:paraId="52CEC391" w14:textId="77777777" w:rsidR="008B1EFF" w:rsidRPr="005554D7" w:rsidRDefault="008B1EFF"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t>Promueve al interior de sus equipos de trabajo el cumplimiento de las directrices de la política del SG-SST.</w:t>
      </w:r>
    </w:p>
    <w:p w14:paraId="52CEC392" w14:textId="77777777" w:rsidR="008B1EFF" w:rsidRPr="005554D7" w:rsidRDefault="008B1EFF"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t>Cumple las directrices de la política del SG-SST, comprende su alcance y la responsabilidad que adquiere como líder de área en el cumplimiento de los requisitos de SST.</w:t>
      </w:r>
    </w:p>
    <w:p w14:paraId="52CEC393" w14:textId="77777777" w:rsidR="008B1EFF" w:rsidRPr="005554D7" w:rsidRDefault="008B1EFF"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t>Lidera en la (s) dependencia (s) a su cargo el desarrollo de las actividades propias del Sistema de Gestión de Seguridad y Salud en el Trabajo para dar cumplimiento a los objetivos del Sistema.</w:t>
      </w:r>
    </w:p>
    <w:p w14:paraId="52CEC394" w14:textId="77777777" w:rsidR="008B1EFF" w:rsidRPr="005554D7" w:rsidRDefault="008B1EFF"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t>Promueve la participación del personal a su cargo en procesos y actividades del SST.</w:t>
      </w:r>
    </w:p>
    <w:p w14:paraId="52CEC395" w14:textId="77777777" w:rsidR="008B1EFF" w:rsidRPr="005554D7" w:rsidRDefault="008B1EFF"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t>Facilita la participación de los servidores públicos asignados a su dependencia en las acciones de competencia y formación del recurso humano.</w:t>
      </w:r>
    </w:p>
    <w:p w14:paraId="52CEC396" w14:textId="77777777" w:rsidR="008B1EFF" w:rsidRPr="005554D7" w:rsidRDefault="008B1EFF"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t>Participa activamente en las actividades de capacitación y/o entrenamiento definidas por el SG-SST, con el fin de desarrollar las competencias requeridas para apoyar y promocionar las buenas prácticas de seguridad y salud aprendidas al interior de su equipo de trabajo.</w:t>
      </w:r>
    </w:p>
    <w:p w14:paraId="52CEC397" w14:textId="77777777" w:rsidR="008B1EFF" w:rsidRPr="005554D7" w:rsidRDefault="008B1EFF"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lastRenderedPageBreak/>
        <w:t>Participa en el reporte de condiciones y actos inseguros identificados, y facilita la aplicación de los controles necesarios para intervenir las condiciones de riesgo.</w:t>
      </w:r>
    </w:p>
    <w:p w14:paraId="52CEC398" w14:textId="2A62A3EB" w:rsidR="008B1EFF" w:rsidRPr="005554D7" w:rsidRDefault="008B1EFF"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t xml:space="preserve">Aporta información requerida por las diferentes áreas, al Subdirector de </w:t>
      </w:r>
      <w:r w:rsidR="006F43CF">
        <w:rPr>
          <w:rFonts w:ascii="Arial Narrow" w:hAnsi="Arial Narrow" w:cs="Arial"/>
          <w:sz w:val="24"/>
          <w:szCs w:val="24"/>
        </w:rPr>
        <w:t>Gestión del Talento Humano</w:t>
      </w:r>
      <w:r w:rsidRPr="005554D7">
        <w:rPr>
          <w:rFonts w:ascii="Arial Narrow" w:hAnsi="Arial Narrow" w:cs="Arial"/>
          <w:sz w:val="24"/>
          <w:szCs w:val="24"/>
        </w:rPr>
        <w:t xml:space="preserve"> para elaborar las estadísticas de ausentismo de los eventos relacionados con: </w:t>
      </w:r>
      <w:r w:rsidR="00EC0754" w:rsidRPr="005554D7">
        <w:rPr>
          <w:rFonts w:ascii="Arial Narrow" w:hAnsi="Arial Narrow" w:cs="Arial"/>
          <w:sz w:val="24"/>
          <w:szCs w:val="24"/>
        </w:rPr>
        <w:t>AT, EL</w:t>
      </w:r>
      <w:r w:rsidRPr="005554D7">
        <w:rPr>
          <w:rFonts w:ascii="Arial Narrow" w:hAnsi="Arial Narrow" w:cs="Arial"/>
          <w:sz w:val="24"/>
          <w:szCs w:val="24"/>
        </w:rPr>
        <w:t>. EC</w:t>
      </w:r>
    </w:p>
    <w:p w14:paraId="52CEC399" w14:textId="77777777" w:rsidR="008B1EFF" w:rsidRPr="005554D7" w:rsidRDefault="008B1EFF"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t xml:space="preserve">Promueve la participación de sus colaboradores en el proceso de convocatoria para postulación y elección de los representantes al </w:t>
      </w:r>
      <w:proofErr w:type="spellStart"/>
      <w:r w:rsidRPr="005554D7">
        <w:rPr>
          <w:rFonts w:ascii="Arial Narrow" w:hAnsi="Arial Narrow" w:cs="Arial"/>
          <w:sz w:val="24"/>
          <w:szCs w:val="24"/>
        </w:rPr>
        <w:t>Copasst</w:t>
      </w:r>
      <w:proofErr w:type="spellEnd"/>
      <w:r w:rsidRPr="005554D7">
        <w:rPr>
          <w:rFonts w:ascii="Arial Narrow" w:hAnsi="Arial Narrow" w:cs="Arial"/>
          <w:sz w:val="24"/>
          <w:szCs w:val="24"/>
        </w:rPr>
        <w:t>.</w:t>
      </w:r>
    </w:p>
    <w:p w14:paraId="52CEC39A" w14:textId="77777777" w:rsidR="007937A9" w:rsidRPr="005554D7" w:rsidRDefault="007937A9"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t>Promueve el Autocuidado en su área de trabajo.</w:t>
      </w:r>
    </w:p>
    <w:p w14:paraId="52CEC39B" w14:textId="77777777" w:rsidR="008B1EFF" w:rsidRPr="005554D7" w:rsidRDefault="007937A9"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t>Reporta al responsable de SG-SST las condiciones inseguras en su área de trabajo o cualquier otra que signifique riesgo para la salud y la seguridad.</w:t>
      </w:r>
    </w:p>
    <w:p w14:paraId="52CEC39C" w14:textId="77777777" w:rsidR="007937A9" w:rsidRPr="005554D7" w:rsidRDefault="007937A9"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t xml:space="preserve">Promueve y apoya las actividades tendientes a la mitigación y prevención frente a la materialización de posibles emergencias. </w:t>
      </w:r>
    </w:p>
    <w:p w14:paraId="52CEC39D" w14:textId="77777777" w:rsidR="007937A9" w:rsidRPr="005554D7" w:rsidRDefault="007937A9"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t>Promueve la participación de sus colaboradores para conformar las diferentes brigadas de emergencias.</w:t>
      </w:r>
    </w:p>
    <w:p w14:paraId="52CEC39E" w14:textId="77777777" w:rsidR="008B1EFF" w:rsidRPr="005554D7" w:rsidRDefault="007937A9"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t>Asigna talento humano para conformar la Brigada de Emergencias de la entidad, con el fin prepararlo para atender potenciales urgencias y emergencias.</w:t>
      </w:r>
    </w:p>
    <w:p w14:paraId="52CEC39F" w14:textId="77777777" w:rsidR="008B1EFF" w:rsidRPr="005554D7" w:rsidRDefault="0073340E"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t>Apoya y participa en la implementación de estrategias frente a los cambios que impactan la SST</w:t>
      </w:r>
    </w:p>
    <w:p w14:paraId="52CEC3A0" w14:textId="071ED59A" w:rsidR="0073340E" w:rsidRPr="005554D7" w:rsidRDefault="0073340E"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t>Solicita los E.P.P requeridos en su área de trabajo para su personal a cargo acorde a los riesgos identificados</w:t>
      </w:r>
      <w:r w:rsidR="006F43CF">
        <w:rPr>
          <w:rFonts w:ascii="Arial Narrow" w:hAnsi="Arial Narrow" w:cs="Arial"/>
          <w:sz w:val="24"/>
          <w:szCs w:val="24"/>
        </w:rPr>
        <w:t>.</w:t>
      </w:r>
    </w:p>
    <w:p w14:paraId="52CEC3A1" w14:textId="77777777" w:rsidR="008B1EFF" w:rsidRPr="005554D7" w:rsidRDefault="0073340E"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t>Vigila la utilización y cuidado de los E.P.P que el personal a su cargo.</w:t>
      </w:r>
    </w:p>
    <w:p w14:paraId="52CEC3A2" w14:textId="49C02442" w:rsidR="008B1EFF" w:rsidRPr="005554D7" w:rsidRDefault="007729D2"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t xml:space="preserve">Solicita asesoría a la </w:t>
      </w:r>
      <w:r w:rsidR="004E1E61">
        <w:rPr>
          <w:rFonts w:ascii="Arial Narrow" w:hAnsi="Arial Narrow" w:cs="Arial"/>
          <w:sz w:val="24"/>
          <w:szCs w:val="24"/>
        </w:rPr>
        <w:t xml:space="preserve">Subdirección de Gestión del Talento </w:t>
      </w:r>
      <w:r w:rsidR="006F43CF">
        <w:rPr>
          <w:rFonts w:ascii="Arial Narrow" w:hAnsi="Arial Narrow" w:cs="Arial"/>
          <w:sz w:val="24"/>
          <w:szCs w:val="24"/>
        </w:rPr>
        <w:t>Humano</w:t>
      </w:r>
      <w:r w:rsidRPr="005554D7">
        <w:rPr>
          <w:rFonts w:ascii="Arial Narrow" w:hAnsi="Arial Narrow" w:cs="Arial"/>
          <w:sz w:val="24"/>
          <w:szCs w:val="24"/>
        </w:rPr>
        <w:t xml:space="preserve"> SST para posibles adquisiciones que impacten la SST o el bienestar físico, mental y psicosocial de los servidores públicos.</w:t>
      </w:r>
    </w:p>
    <w:p w14:paraId="52CEC3A3" w14:textId="48134D17" w:rsidR="007729D2" w:rsidRPr="005554D7" w:rsidRDefault="007729D2"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t xml:space="preserve">Solicita asesoría a la </w:t>
      </w:r>
      <w:r w:rsidR="004E1E61">
        <w:rPr>
          <w:rFonts w:ascii="Arial Narrow" w:hAnsi="Arial Narrow" w:cs="Arial"/>
          <w:sz w:val="24"/>
          <w:szCs w:val="24"/>
        </w:rPr>
        <w:t xml:space="preserve">Subdirección de Gestión del Talento </w:t>
      </w:r>
      <w:r w:rsidR="006F43CF">
        <w:rPr>
          <w:rFonts w:ascii="Arial Narrow" w:hAnsi="Arial Narrow" w:cs="Arial"/>
          <w:sz w:val="24"/>
          <w:szCs w:val="24"/>
        </w:rPr>
        <w:t>Humano</w:t>
      </w:r>
      <w:r w:rsidRPr="005554D7">
        <w:rPr>
          <w:rFonts w:ascii="Arial Narrow" w:hAnsi="Arial Narrow" w:cs="Arial"/>
          <w:sz w:val="24"/>
          <w:szCs w:val="24"/>
        </w:rPr>
        <w:t xml:space="preserve"> SST para establecer los requisitos mínimos exigidos que deben cumplir frente al SG-SST todos los contratistas o subcontratistas. Supervisa el cumplimiento de los requisitos mínimos exigidos en materia SST de todos los contratistas y subcontratistas.  </w:t>
      </w:r>
    </w:p>
    <w:p w14:paraId="52CEC3A4" w14:textId="29448202" w:rsidR="008B1EFF" w:rsidRPr="005554D7" w:rsidRDefault="007729D2"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t xml:space="preserve">Informar a la </w:t>
      </w:r>
      <w:r w:rsidR="004E1E61">
        <w:rPr>
          <w:rFonts w:ascii="Arial Narrow" w:hAnsi="Arial Narrow" w:cs="Arial"/>
          <w:sz w:val="24"/>
          <w:szCs w:val="24"/>
        </w:rPr>
        <w:t xml:space="preserve">Subdirección de Gestión del Talento </w:t>
      </w:r>
      <w:r w:rsidR="006F43CF">
        <w:rPr>
          <w:rFonts w:ascii="Arial Narrow" w:hAnsi="Arial Narrow" w:cs="Arial"/>
          <w:sz w:val="24"/>
          <w:szCs w:val="24"/>
        </w:rPr>
        <w:t>Humano</w:t>
      </w:r>
      <w:r w:rsidRPr="005554D7">
        <w:rPr>
          <w:rFonts w:ascii="Arial Narrow" w:hAnsi="Arial Narrow" w:cs="Arial"/>
          <w:sz w:val="24"/>
          <w:szCs w:val="24"/>
        </w:rPr>
        <w:t xml:space="preserve"> -SST cualquier situación anómala en el cumplimiento de las normas legales o internas establecidas por la entidad, por parte del contratista o subcontratista directamente a su cargo.</w:t>
      </w:r>
    </w:p>
    <w:p w14:paraId="52CEC3A5" w14:textId="77777777" w:rsidR="007937A9" w:rsidRPr="005554D7" w:rsidRDefault="007729D2"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t>Suministra información veraz que permita a la Alta Dirección hacer seguimiento al desempeño del SG-SST (En caso de requerirse).</w:t>
      </w:r>
    </w:p>
    <w:p w14:paraId="52CEC3A6" w14:textId="77777777" w:rsidR="007729D2" w:rsidRPr="005554D7" w:rsidRDefault="007729D2"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t>Hace parte de las investigaciones de los accidentes e incidentes de trabajo ocurridos en su área de trabajo.</w:t>
      </w:r>
    </w:p>
    <w:p w14:paraId="52CEC3A7" w14:textId="77777777" w:rsidR="007729D2" w:rsidRPr="005554D7" w:rsidRDefault="007729D2"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t xml:space="preserve">Fomenta en su equipo de trabajo contratistas, subcontratistas y visitantes el reporte oportuno de todo acto inseguro, condición insegura, accidentes e incidentes de trabajo que ocurran en sus áreas de trabajo.  </w:t>
      </w:r>
    </w:p>
    <w:p w14:paraId="52CEC3A8" w14:textId="5D9EA29D" w:rsidR="007937A9" w:rsidRPr="005554D7" w:rsidRDefault="007729D2"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t xml:space="preserve">Informa la ocurrencia de un Accidente de Trabajo a la </w:t>
      </w:r>
      <w:r w:rsidR="004E1E61">
        <w:rPr>
          <w:rFonts w:ascii="Arial Narrow" w:hAnsi="Arial Narrow" w:cs="Arial"/>
          <w:sz w:val="24"/>
          <w:szCs w:val="24"/>
        </w:rPr>
        <w:t xml:space="preserve">Subdirección de Gestión del Talento </w:t>
      </w:r>
      <w:r w:rsidR="00300070">
        <w:rPr>
          <w:rFonts w:ascii="Arial Narrow" w:hAnsi="Arial Narrow" w:cs="Arial"/>
          <w:sz w:val="24"/>
          <w:szCs w:val="24"/>
        </w:rPr>
        <w:t>Humano</w:t>
      </w:r>
      <w:r w:rsidRPr="005554D7">
        <w:rPr>
          <w:rFonts w:ascii="Arial Narrow" w:hAnsi="Arial Narrow" w:cs="Arial"/>
          <w:sz w:val="24"/>
          <w:szCs w:val="24"/>
        </w:rPr>
        <w:t xml:space="preserve"> - SST, antes de las primeras 48 horas de su ocurrencia.</w:t>
      </w:r>
    </w:p>
    <w:p w14:paraId="52CEC3A9" w14:textId="77777777" w:rsidR="0073340E" w:rsidRPr="005554D7" w:rsidRDefault="009901F0"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t>Rinde cuentas a la Alta Dirección en relación con su desempeño en SST.</w:t>
      </w:r>
    </w:p>
    <w:p w14:paraId="52CEC3AA" w14:textId="10D6C4DF" w:rsidR="007729D2" w:rsidRDefault="007729D2" w:rsidP="00300070">
      <w:pPr>
        <w:spacing w:line="240" w:lineRule="exact"/>
        <w:rPr>
          <w:rFonts w:ascii="Arial Narrow" w:hAnsi="Arial Narrow" w:cs="Arial"/>
          <w:sz w:val="24"/>
          <w:szCs w:val="24"/>
        </w:rPr>
      </w:pPr>
    </w:p>
    <w:p w14:paraId="1A4B4A3F" w14:textId="08644D47" w:rsidR="007A4500" w:rsidRDefault="007A4500" w:rsidP="00300070">
      <w:pPr>
        <w:spacing w:line="240" w:lineRule="exact"/>
        <w:rPr>
          <w:rFonts w:ascii="Arial Narrow" w:hAnsi="Arial Narrow" w:cs="Arial"/>
          <w:sz w:val="24"/>
          <w:szCs w:val="24"/>
        </w:rPr>
      </w:pPr>
    </w:p>
    <w:p w14:paraId="0AF54389" w14:textId="77777777" w:rsidR="007A4500" w:rsidRPr="005554D7" w:rsidRDefault="007A4500" w:rsidP="00300070">
      <w:pPr>
        <w:spacing w:line="240" w:lineRule="exact"/>
        <w:rPr>
          <w:rFonts w:ascii="Arial Narrow" w:hAnsi="Arial Narrow" w:cs="Arial"/>
          <w:sz w:val="24"/>
          <w:szCs w:val="24"/>
        </w:rPr>
      </w:pPr>
    </w:p>
    <w:p w14:paraId="52CEC3AC" w14:textId="77777777" w:rsidR="00D5443F" w:rsidRPr="007A4500" w:rsidRDefault="00D5443F" w:rsidP="007A4500">
      <w:pPr>
        <w:pStyle w:val="Ttulo3"/>
        <w:tabs>
          <w:tab w:val="clear" w:pos="360"/>
        </w:tabs>
        <w:ind w:left="0" w:firstLine="0"/>
        <w:jc w:val="both"/>
        <w:rPr>
          <w:rFonts w:cs="Arial"/>
          <w:sz w:val="24"/>
          <w:szCs w:val="24"/>
          <w:u w:val="single"/>
        </w:rPr>
      </w:pPr>
      <w:bookmarkStart w:id="44" w:name="_Toc534897252"/>
      <w:bookmarkStart w:id="45" w:name="_Toc11847060"/>
      <w:r w:rsidRPr="007A4500">
        <w:rPr>
          <w:rFonts w:cs="Arial"/>
          <w:sz w:val="24"/>
          <w:szCs w:val="24"/>
          <w:u w:val="single"/>
        </w:rPr>
        <w:lastRenderedPageBreak/>
        <w:t xml:space="preserve">Responsabilidades Generales de </w:t>
      </w:r>
      <w:r w:rsidR="008046F3" w:rsidRPr="007A4500">
        <w:rPr>
          <w:rFonts w:cs="Arial"/>
          <w:sz w:val="24"/>
          <w:szCs w:val="24"/>
          <w:u w:val="single"/>
        </w:rPr>
        <w:t>SG-</w:t>
      </w:r>
      <w:r w:rsidRPr="007A4500">
        <w:rPr>
          <w:rFonts w:cs="Arial"/>
          <w:sz w:val="24"/>
          <w:szCs w:val="24"/>
          <w:u w:val="single"/>
        </w:rPr>
        <w:t xml:space="preserve">SST en toda la </w:t>
      </w:r>
      <w:r w:rsidR="002B1309" w:rsidRPr="007A4500">
        <w:rPr>
          <w:rFonts w:cs="Arial"/>
          <w:sz w:val="24"/>
          <w:szCs w:val="24"/>
          <w:u w:val="single"/>
        </w:rPr>
        <w:t>Entidad</w:t>
      </w:r>
      <w:r w:rsidRPr="007A4500">
        <w:rPr>
          <w:rFonts w:cs="Arial"/>
          <w:sz w:val="24"/>
          <w:szCs w:val="24"/>
          <w:u w:val="single"/>
        </w:rPr>
        <w:t xml:space="preserve"> por roles (Funcionarios Contratistas y Subcontratistas):</w:t>
      </w:r>
      <w:bookmarkEnd w:id="44"/>
      <w:bookmarkEnd w:id="45"/>
      <w:r w:rsidRPr="007A4500">
        <w:rPr>
          <w:rFonts w:cs="Arial"/>
          <w:sz w:val="24"/>
          <w:szCs w:val="24"/>
          <w:u w:val="single"/>
        </w:rPr>
        <w:t xml:space="preserve"> </w:t>
      </w:r>
    </w:p>
    <w:p w14:paraId="52CEC3AD" w14:textId="77777777" w:rsidR="00D5443F" w:rsidRPr="005554D7" w:rsidRDefault="00D5443F" w:rsidP="00300070">
      <w:pPr>
        <w:spacing w:line="240" w:lineRule="exact"/>
        <w:rPr>
          <w:rFonts w:ascii="Arial Narrow" w:hAnsi="Arial Narrow" w:cs="Arial"/>
          <w:sz w:val="24"/>
          <w:szCs w:val="24"/>
        </w:rPr>
      </w:pPr>
    </w:p>
    <w:p w14:paraId="52CEC3AE" w14:textId="77777777" w:rsidR="006E55EC" w:rsidRPr="005554D7" w:rsidRDefault="006E55EC"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t>Conoce la política de SST de la entidad, participa en su implementación.</w:t>
      </w:r>
    </w:p>
    <w:p w14:paraId="52CEC3AF" w14:textId="77777777" w:rsidR="006E55EC" w:rsidRPr="005554D7" w:rsidRDefault="006E55EC"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t>Contribuye al cumplimiento de los objetivos del SG-SST.</w:t>
      </w:r>
    </w:p>
    <w:p w14:paraId="52CEC3B0" w14:textId="77777777" w:rsidR="006E55EC" w:rsidRPr="005554D7" w:rsidRDefault="006E55EC"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t>Cumple con las actividades de los programas del SG-SST.</w:t>
      </w:r>
    </w:p>
    <w:p w14:paraId="52CEC3B1" w14:textId="0B398A53" w:rsidR="006E55EC" w:rsidRPr="005554D7" w:rsidRDefault="006E55EC"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t>Participa y cumple con las normas de seguridad, equipos de protección personal (cuando se requieran) y actividades de los programas del SG-SST, que les sean asignadas, para realizar las tareas en forma segura</w:t>
      </w:r>
      <w:r w:rsidR="00720D16">
        <w:rPr>
          <w:rFonts w:ascii="Arial Narrow" w:hAnsi="Arial Narrow" w:cs="Arial"/>
          <w:sz w:val="24"/>
          <w:szCs w:val="24"/>
        </w:rPr>
        <w:t>.</w:t>
      </w:r>
    </w:p>
    <w:p w14:paraId="52CEC3B2" w14:textId="77777777" w:rsidR="006E55EC" w:rsidRPr="005554D7" w:rsidRDefault="006E55EC"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t>Asistir a las citaciones de los exámenes periódicos programados por la Entidad. (Solo para funcionarios y Contratistas)</w:t>
      </w:r>
    </w:p>
    <w:p w14:paraId="52CEC3B3" w14:textId="77777777" w:rsidR="006E55EC" w:rsidRPr="005554D7" w:rsidRDefault="006E55EC"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t>Participa de manera activa en las actividades de capacitación y entrenamiento que le son asignadas por el SG-SST y cumplen con las recomendaciones y buenas prácticas de seguridad y salud aprendidas.</w:t>
      </w:r>
    </w:p>
    <w:p w14:paraId="52CEC3B4" w14:textId="77777777" w:rsidR="006E55EC" w:rsidRPr="005554D7" w:rsidRDefault="006E55EC"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t>Conoce los riesgos a que está expuesto y el sistema que lo incluye en cumplimiento de las disposiciones legales.</w:t>
      </w:r>
    </w:p>
    <w:p w14:paraId="52CEC3B5" w14:textId="77777777" w:rsidR="006E55EC" w:rsidRPr="005554D7" w:rsidRDefault="006E55EC"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t>Identifica los peligros presentes en su sitio de trabajo y participa activamente en el control de los riesgos.</w:t>
      </w:r>
    </w:p>
    <w:p w14:paraId="52CEC3B6" w14:textId="77777777" w:rsidR="006E55EC" w:rsidRPr="005554D7" w:rsidRDefault="006E55EC"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t>Informa oportunamente a su jefe inmediato acerca de los peligros y riesgos, presentes en su lugar de trabajo</w:t>
      </w:r>
    </w:p>
    <w:p w14:paraId="52CEC3B7" w14:textId="77777777" w:rsidR="006E55EC" w:rsidRPr="005554D7" w:rsidRDefault="006E55EC"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t>Procura el cuidado integral de su salud.</w:t>
      </w:r>
    </w:p>
    <w:p w14:paraId="52CEC3B8" w14:textId="77777777" w:rsidR="006E55EC" w:rsidRPr="005554D7" w:rsidRDefault="006E55EC"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t>Detecta y reporta oportunamente condiciones inseguras, actos inseguros, en el sitio de trabajo y en actividades desarrolladas por contratistas y subcontratistas</w:t>
      </w:r>
    </w:p>
    <w:p w14:paraId="52CEC3B9" w14:textId="77777777" w:rsidR="006E55EC" w:rsidRPr="005554D7" w:rsidRDefault="006E55EC"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t>Suministra de forma obligatoria la información clara, veraz y completa sobre su estado de salud.</w:t>
      </w:r>
    </w:p>
    <w:p w14:paraId="52CEC3BA" w14:textId="77777777" w:rsidR="006E55EC" w:rsidRPr="005554D7" w:rsidRDefault="006E55EC"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t xml:space="preserve">Los funcionarios participan activamente en el proceso de postulación y elección al </w:t>
      </w:r>
      <w:proofErr w:type="spellStart"/>
      <w:r w:rsidRPr="005554D7">
        <w:rPr>
          <w:rFonts w:ascii="Arial Narrow" w:hAnsi="Arial Narrow" w:cs="Arial"/>
          <w:sz w:val="24"/>
          <w:szCs w:val="24"/>
        </w:rPr>
        <w:t>Copasst</w:t>
      </w:r>
      <w:proofErr w:type="spellEnd"/>
      <w:r w:rsidRPr="005554D7">
        <w:rPr>
          <w:rFonts w:ascii="Arial Narrow" w:hAnsi="Arial Narrow" w:cs="Arial"/>
          <w:sz w:val="24"/>
          <w:szCs w:val="24"/>
        </w:rPr>
        <w:t xml:space="preserve"> de la entidad.</w:t>
      </w:r>
    </w:p>
    <w:p w14:paraId="52CEC3BB" w14:textId="469F0C5F" w:rsidR="006E55EC" w:rsidRPr="005554D7" w:rsidRDefault="006E55EC"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t>Comunica oportunamente, al responsable del proceso (</w:t>
      </w:r>
      <w:r w:rsidR="004E1E61">
        <w:rPr>
          <w:rFonts w:ascii="Arial Narrow" w:hAnsi="Arial Narrow" w:cs="Arial"/>
          <w:sz w:val="24"/>
          <w:szCs w:val="24"/>
        </w:rPr>
        <w:t xml:space="preserve">Subdirección de Gestión del Talento </w:t>
      </w:r>
      <w:r w:rsidR="00B218E5">
        <w:rPr>
          <w:rFonts w:ascii="Arial Narrow" w:hAnsi="Arial Narrow" w:cs="Arial"/>
          <w:sz w:val="24"/>
          <w:szCs w:val="24"/>
        </w:rPr>
        <w:t>Humano</w:t>
      </w:r>
      <w:r w:rsidRPr="005554D7">
        <w:rPr>
          <w:rFonts w:ascii="Arial Narrow" w:hAnsi="Arial Narrow" w:cs="Arial"/>
          <w:sz w:val="24"/>
          <w:szCs w:val="24"/>
        </w:rPr>
        <w:t xml:space="preserve"> SGSSST), </w:t>
      </w:r>
      <w:r w:rsidR="000801AE" w:rsidRPr="005554D7">
        <w:rPr>
          <w:rFonts w:ascii="Arial Narrow" w:hAnsi="Arial Narrow" w:cs="Arial"/>
          <w:sz w:val="24"/>
          <w:szCs w:val="24"/>
        </w:rPr>
        <w:t>cualquier condición</w:t>
      </w:r>
      <w:r w:rsidRPr="005554D7">
        <w:rPr>
          <w:rFonts w:ascii="Arial Narrow" w:hAnsi="Arial Narrow" w:cs="Arial"/>
          <w:sz w:val="24"/>
          <w:szCs w:val="24"/>
        </w:rPr>
        <w:t xml:space="preserve"> </w:t>
      </w:r>
      <w:r w:rsidR="000801AE" w:rsidRPr="005554D7">
        <w:rPr>
          <w:rFonts w:ascii="Arial Narrow" w:hAnsi="Arial Narrow" w:cs="Arial"/>
          <w:sz w:val="24"/>
          <w:szCs w:val="24"/>
        </w:rPr>
        <w:t>o comportamiento</w:t>
      </w:r>
      <w:r w:rsidRPr="005554D7">
        <w:rPr>
          <w:rFonts w:ascii="Arial Narrow" w:hAnsi="Arial Narrow" w:cs="Arial"/>
          <w:sz w:val="24"/>
          <w:szCs w:val="24"/>
        </w:rPr>
        <w:t xml:space="preserve"> </w:t>
      </w:r>
      <w:proofErr w:type="spellStart"/>
      <w:r w:rsidRPr="005554D7">
        <w:rPr>
          <w:rFonts w:ascii="Arial Narrow" w:hAnsi="Arial Narrow" w:cs="Arial"/>
          <w:sz w:val="24"/>
          <w:szCs w:val="24"/>
        </w:rPr>
        <w:t>subestándar</w:t>
      </w:r>
      <w:proofErr w:type="spellEnd"/>
      <w:r w:rsidRPr="005554D7">
        <w:rPr>
          <w:rFonts w:ascii="Arial Narrow" w:hAnsi="Arial Narrow" w:cs="Arial"/>
          <w:sz w:val="24"/>
          <w:szCs w:val="24"/>
        </w:rPr>
        <w:t xml:space="preserve"> o inseguro que sea asumido por parte de funcionarios, contratistas, visitantes, para que se adopten los correctivos del caso.</w:t>
      </w:r>
    </w:p>
    <w:p w14:paraId="52CEC3BC" w14:textId="77777777" w:rsidR="006E55EC" w:rsidRPr="005554D7" w:rsidRDefault="006E55EC"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t>Propone modificaciones que mejoren las condiciones de seguridad en su lugar de trabajo.</w:t>
      </w:r>
    </w:p>
    <w:p w14:paraId="52CEC3BD" w14:textId="7EEC4FAC" w:rsidR="000801AE" w:rsidRPr="005554D7" w:rsidRDefault="000801AE"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t>Es responsable del Autocuidado en su área de trabajo para prevenir enfermedades o accidentes laborales</w:t>
      </w:r>
      <w:r w:rsidR="004E1E61">
        <w:rPr>
          <w:rFonts w:ascii="Arial Narrow" w:hAnsi="Arial Narrow" w:cs="Arial"/>
          <w:sz w:val="24"/>
          <w:szCs w:val="24"/>
        </w:rPr>
        <w:t>.</w:t>
      </w:r>
    </w:p>
    <w:p w14:paraId="52CEC3BE" w14:textId="059395CA" w:rsidR="006E55EC" w:rsidRPr="005554D7" w:rsidRDefault="000801AE"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t xml:space="preserve">Reporta a la </w:t>
      </w:r>
      <w:r w:rsidR="004E1E61">
        <w:rPr>
          <w:rFonts w:ascii="Arial Narrow" w:hAnsi="Arial Narrow" w:cs="Arial"/>
          <w:sz w:val="24"/>
          <w:szCs w:val="24"/>
        </w:rPr>
        <w:t xml:space="preserve">Subdirección de Gestión del Talento </w:t>
      </w:r>
      <w:r w:rsidR="00300070">
        <w:rPr>
          <w:rFonts w:ascii="Arial Narrow" w:hAnsi="Arial Narrow" w:cs="Arial"/>
          <w:sz w:val="24"/>
          <w:szCs w:val="24"/>
        </w:rPr>
        <w:t>Humano</w:t>
      </w:r>
      <w:r w:rsidRPr="005554D7">
        <w:rPr>
          <w:rFonts w:ascii="Arial Narrow" w:hAnsi="Arial Narrow" w:cs="Arial"/>
          <w:sz w:val="24"/>
          <w:szCs w:val="24"/>
        </w:rPr>
        <w:t xml:space="preserve"> SG-SST las condiciones inseguras en su área de trabajo o cualquier otra que signifique riesgo para la salud y la seguridad.</w:t>
      </w:r>
    </w:p>
    <w:p w14:paraId="52CEC3BF" w14:textId="77777777" w:rsidR="006E55EC" w:rsidRPr="005554D7" w:rsidRDefault="00DE0FBC"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t>Cumple con las instrucciones definidas en los procedimientos de preparación y respuesta ante emergencias relacionadas con el SG-SST y participa en la realización de los simulacros.                                        Postularse para hacer parte de las Brigadas de Emergencias de la Entidad. Postularse para hacer parte de las Brigadas de Emergencias de la Entidad.</w:t>
      </w:r>
    </w:p>
    <w:p w14:paraId="52CEC3C0" w14:textId="77777777" w:rsidR="006E55EC" w:rsidRPr="005554D7" w:rsidRDefault="00DE0FBC"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t>Apoya y participa en la implementación de estrategias frente a los cambios que impactan la SST</w:t>
      </w:r>
    </w:p>
    <w:p w14:paraId="52CEC3C1" w14:textId="77777777" w:rsidR="00DE0FBC" w:rsidRPr="005554D7" w:rsidRDefault="00DE0FBC"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t xml:space="preserve">Solicita a su jefe inmediato los E.P.P necesarios para el desarrollo de su labor. </w:t>
      </w:r>
    </w:p>
    <w:p w14:paraId="52CEC3C2" w14:textId="77777777" w:rsidR="00DE0FBC" w:rsidRPr="005554D7" w:rsidRDefault="00DE0FBC"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t xml:space="preserve">Cuida adecuadamente los E.P.P suministrados.  </w:t>
      </w:r>
    </w:p>
    <w:p w14:paraId="52CEC3C3" w14:textId="4A6AC9F5" w:rsidR="006E55EC" w:rsidRPr="005554D7" w:rsidRDefault="00DE0FBC"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lastRenderedPageBreak/>
        <w:t xml:space="preserve">Solicita cualquier información a la </w:t>
      </w:r>
      <w:r w:rsidR="004E1E61">
        <w:rPr>
          <w:rFonts w:ascii="Arial Narrow" w:hAnsi="Arial Narrow" w:cs="Arial"/>
          <w:sz w:val="24"/>
          <w:szCs w:val="24"/>
        </w:rPr>
        <w:t xml:space="preserve">Subdirección de Gestión del Talento </w:t>
      </w:r>
      <w:r w:rsidR="00B218E5">
        <w:rPr>
          <w:rFonts w:ascii="Arial Narrow" w:hAnsi="Arial Narrow" w:cs="Arial"/>
          <w:sz w:val="24"/>
          <w:szCs w:val="24"/>
        </w:rPr>
        <w:t>Humano</w:t>
      </w:r>
      <w:r w:rsidRPr="005554D7">
        <w:rPr>
          <w:rFonts w:ascii="Arial Narrow" w:hAnsi="Arial Narrow" w:cs="Arial"/>
          <w:sz w:val="24"/>
          <w:szCs w:val="24"/>
        </w:rPr>
        <w:t>- SST acerca de los E.P.P y su uso.</w:t>
      </w:r>
    </w:p>
    <w:p w14:paraId="52CEC3C4" w14:textId="77777777" w:rsidR="00DE0FBC" w:rsidRPr="005554D7" w:rsidRDefault="00DE0FBC"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t>Suministra información veraz que permita a la Alta Dirección hacer seguimiento al desempeño del SG-SST.</w:t>
      </w:r>
    </w:p>
    <w:p w14:paraId="52CEC3C5" w14:textId="77777777" w:rsidR="00DE0FBC" w:rsidRPr="005554D7" w:rsidRDefault="00DE0FBC" w:rsidP="00A37528">
      <w:pPr>
        <w:pStyle w:val="Prrafodelista"/>
        <w:numPr>
          <w:ilvl w:val="0"/>
          <w:numId w:val="5"/>
        </w:numPr>
        <w:ind w:left="360"/>
        <w:contextualSpacing/>
        <w:jc w:val="both"/>
        <w:rPr>
          <w:rFonts w:ascii="Arial Narrow" w:hAnsi="Arial Narrow" w:cs="Arial"/>
          <w:sz w:val="24"/>
          <w:szCs w:val="24"/>
        </w:rPr>
      </w:pPr>
      <w:r w:rsidRPr="005554D7">
        <w:rPr>
          <w:rFonts w:ascii="Arial Narrow" w:hAnsi="Arial Narrow" w:cs="Arial"/>
          <w:sz w:val="24"/>
          <w:szCs w:val="24"/>
        </w:rPr>
        <w:t>Hacer el correspondiente reporte en caso de presentar un Accidente de Trabajo antes de las 24 de su ocurrencia, teniendo en cuenta que la información</w:t>
      </w:r>
      <w:r w:rsidR="006A5AB6" w:rsidRPr="005554D7">
        <w:rPr>
          <w:rFonts w:ascii="Arial Narrow" w:hAnsi="Arial Narrow" w:cs="Arial"/>
          <w:sz w:val="24"/>
          <w:szCs w:val="24"/>
        </w:rPr>
        <w:t xml:space="preserve"> debe ser real y verdadera.</w:t>
      </w:r>
    </w:p>
    <w:p w14:paraId="52CEC3C6" w14:textId="77777777" w:rsidR="00D5443F" w:rsidRPr="005554D7" w:rsidRDefault="00D5443F" w:rsidP="00A37528">
      <w:pPr>
        <w:pStyle w:val="Prrafodelista"/>
        <w:ind w:left="0"/>
        <w:contextualSpacing/>
        <w:jc w:val="both"/>
        <w:rPr>
          <w:rFonts w:ascii="Arial Narrow" w:hAnsi="Arial Narrow" w:cs="Arial"/>
          <w:sz w:val="24"/>
          <w:szCs w:val="24"/>
          <w:highlight w:val="yellow"/>
        </w:rPr>
      </w:pPr>
    </w:p>
    <w:p w14:paraId="52CEC3C7" w14:textId="77777777" w:rsidR="00607F22" w:rsidRPr="007A4500" w:rsidRDefault="000F6AB6" w:rsidP="0061348A">
      <w:pPr>
        <w:pStyle w:val="Ttulo3"/>
        <w:tabs>
          <w:tab w:val="clear" w:pos="360"/>
        </w:tabs>
        <w:rPr>
          <w:rFonts w:cs="Arial"/>
          <w:sz w:val="24"/>
          <w:szCs w:val="24"/>
          <w:u w:val="single"/>
        </w:rPr>
      </w:pPr>
      <w:bookmarkStart w:id="46" w:name="_Toc534897253"/>
      <w:bookmarkStart w:id="47" w:name="_Toc11847061"/>
      <w:r w:rsidRPr="007A4500">
        <w:rPr>
          <w:rFonts w:cs="Arial"/>
          <w:sz w:val="24"/>
          <w:szCs w:val="24"/>
          <w:u w:val="single"/>
        </w:rPr>
        <w:t>Brigada de Emergencias</w:t>
      </w:r>
      <w:r w:rsidR="00607F22" w:rsidRPr="007A4500">
        <w:rPr>
          <w:rFonts w:cs="Arial"/>
          <w:sz w:val="24"/>
          <w:szCs w:val="24"/>
          <w:u w:val="single"/>
        </w:rPr>
        <w:t>.</w:t>
      </w:r>
      <w:bookmarkEnd w:id="46"/>
      <w:bookmarkEnd w:id="47"/>
    </w:p>
    <w:p w14:paraId="52CEC3C8" w14:textId="77777777" w:rsidR="00607F22" w:rsidRPr="00300070" w:rsidRDefault="00607F22" w:rsidP="00300070">
      <w:pPr>
        <w:pStyle w:val="Prrafodelista"/>
        <w:ind w:left="0"/>
        <w:contextualSpacing/>
        <w:jc w:val="both"/>
        <w:rPr>
          <w:rFonts w:ascii="Arial Narrow" w:hAnsi="Arial Narrow" w:cs="Arial"/>
          <w:sz w:val="24"/>
          <w:szCs w:val="24"/>
          <w:highlight w:val="yellow"/>
        </w:rPr>
      </w:pPr>
    </w:p>
    <w:p w14:paraId="52CEC3C9" w14:textId="77777777" w:rsidR="00C31DFD" w:rsidRPr="005554D7" w:rsidRDefault="00C31DFD" w:rsidP="00A37528">
      <w:pPr>
        <w:pStyle w:val="Prrafodelista"/>
        <w:numPr>
          <w:ilvl w:val="0"/>
          <w:numId w:val="5"/>
        </w:numPr>
        <w:ind w:left="284" w:hanging="284"/>
        <w:contextualSpacing/>
        <w:jc w:val="both"/>
        <w:rPr>
          <w:rFonts w:ascii="Arial Narrow" w:hAnsi="Arial Narrow" w:cs="Arial"/>
          <w:sz w:val="24"/>
          <w:szCs w:val="24"/>
        </w:rPr>
      </w:pPr>
      <w:r w:rsidRPr="005554D7">
        <w:rPr>
          <w:rFonts w:ascii="Arial Narrow" w:hAnsi="Arial Narrow" w:cs="Arial"/>
          <w:sz w:val="24"/>
          <w:szCs w:val="24"/>
        </w:rPr>
        <w:t>Cumple las directrices de la política del SG-SST, comprende su alcance y la responsabilidad que adquiere en el cumplimiento de los controles y los requisitos de SST.</w:t>
      </w:r>
    </w:p>
    <w:p w14:paraId="52CEC3CA" w14:textId="77777777" w:rsidR="00C31DFD" w:rsidRPr="005554D7" w:rsidRDefault="00C31DFD" w:rsidP="00A37528">
      <w:pPr>
        <w:pStyle w:val="Prrafodelista"/>
        <w:numPr>
          <w:ilvl w:val="0"/>
          <w:numId w:val="5"/>
        </w:numPr>
        <w:ind w:left="284" w:hanging="284"/>
        <w:contextualSpacing/>
        <w:jc w:val="both"/>
        <w:rPr>
          <w:rFonts w:ascii="Arial Narrow" w:hAnsi="Arial Narrow" w:cs="Arial"/>
          <w:sz w:val="24"/>
          <w:szCs w:val="24"/>
        </w:rPr>
      </w:pPr>
      <w:r w:rsidRPr="005554D7">
        <w:rPr>
          <w:rFonts w:ascii="Arial Narrow" w:hAnsi="Arial Narrow" w:cs="Arial"/>
          <w:sz w:val="24"/>
          <w:szCs w:val="24"/>
        </w:rPr>
        <w:t>Contribuye al cumplimiento de los objetivos del SG-SST.</w:t>
      </w:r>
    </w:p>
    <w:p w14:paraId="52CEC3CB" w14:textId="77777777" w:rsidR="00C31DFD" w:rsidRPr="005554D7" w:rsidRDefault="00C31DFD" w:rsidP="00A37528">
      <w:pPr>
        <w:pStyle w:val="Prrafodelista"/>
        <w:numPr>
          <w:ilvl w:val="0"/>
          <w:numId w:val="5"/>
        </w:numPr>
        <w:ind w:left="284" w:hanging="284"/>
        <w:contextualSpacing/>
        <w:jc w:val="both"/>
        <w:rPr>
          <w:rFonts w:ascii="Arial Narrow" w:hAnsi="Arial Narrow" w:cs="Arial"/>
          <w:sz w:val="24"/>
          <w:szCs w:val="24"/>
        </w:rPr>
      </w:pPr>
      <w:r w:rsidRPr="005554D7">
        <w:rPr>
          <w:rFonts w:ascii="Arial Narrow" w:hAnsi="Arial Narrow" w:cs="Arial"/>
          <w:sz w:val="24"/>
          <w:szCs w:val="24"/>
        </w:rPr>
        <w:t>Participa y cumple con las actividades de los programas del SG-SST, según su pertinencia</w:t>
      </w:r>
    </w:p>
    <w:p w14:paraId="52CEC3CC" w14:textId="77777777" w:rsidR="00C31DFD" w:rsidRPr="005554D7" w:rsidRDefault="00C31DFD" w:rsidP="00A37528">
      <w:pPr>
        <w:pStyle w:val="Prrafodelista"/>
        <w:numPr>
          <w:ilvl w:val="0"/>
          <w:numId w:val="5"/>
        </w:numPr>
        <w:ind w:left="284" w:hanging="284"/>
        <w:contextualSpacing/>
        <w:jc w:val="both"/>
        <w:rPr>
          <w:rFonts w:ascii="Arial Narrow" w:hAnsi="Arial Narrow" w:cs="Arial"/>
          <w:sz w:val="24"/>
          <w:szCs w:val="24"/>
        </w:rPr>
      </w:pPr>
      <w:r w:rsidRPr="005554D7">
        <w:rPr>
          <w:rFonts w:ascii="Arial Narrow" w:hAnsi="Arial Narrow" w:cs="Arial"/>
          <w:sz w:val="24"/>
          <w:szCs w:val="24"/>
        </w:rPr>
        <w:t>Conoce el Plan de Emergencias de la Entidad y hace su divulgación a todos los niveles de la entidad. Cumple con las responsabilidades asignadas para el control de las emergencias en la organización, teniendo en cuenta los procedimientos definidos por el SG-SST.</w:t>
      </w:r>
    </w:p>
    <w:p w14:paraId="52CEC3CD" w14:textId="77777777" w:rsidR="00C31DFD" w:rsidRPr="005554D7" w:rsidRDefault="00C31DFD" w:rsidP="00A37528">
      <w:pPr>
        <w:pStyle w:val="Prrafodelista"/>
        <w:numPr>
          <w:ilvl w:val="0"/>
          <w:numId w:val="5"/>
        </w:numPr>
        <w:ind w:left="284" w:hanging="284"/>
        <w:contextualSpacing/>
        <w:jc w:val="both"/>
        <w:rPr>
          <w:rFonts w:ascii="Arial Narrow" w:hAnsi="Arial Narrow" w:cs="Arial"/>
          <w:sz w:val="24"/>
          <w:szCs w:val="24"/>
        </w:rPr>
      </w:pPr>
      <w:r w:rsidRPr="005554D7">
        <w:rPr>
          <w:rFonts w:ascii="Arial Narrow" w:hAnsi="Arial Narrow" w:cs="Arial"/>
          <w:sz w:val="24"/>
          <w:szCs w:val="24"/>
        </w:rPr>
        <w:t>Participar de forma obligatoria y/o apoyar los procesos de capacitación y/o entrenamiento para desarrollar las competencias asociadas con la puesta en práctica del plan de preparación y respuesta ante las emergencias, definido por el SG-SST.</w:t>
      </w:r>
    </w:p>
    <w:p w14:paraId="52CEC3CE" w14:textId="77777777" w:rsidR="00C31DFD" w:rsidRPr="005554D7" w:rsidRDefault="00C31DFD" w:rsidP="00A37528">
      <w:pPr>
        <w:pStyle w:val="Prrafodelista"/>
        <w:numPr>
          <w:ilvl w:val="0"/>
          <w:numId w:val="5"/>
        </w:numPr>
        <w:ind w:left="284" w:hanging="284"/>
        <w:contextualSpacing/>
        <w:jc w:val="both"/>
        <w:rPr>
          <w:rFonts w:ascii="Arial Narrow" w:hAnsi="Arial Narrow" w:cs="Arial"/>
          <w:sz w:val="24"/>
          <w:szCs w:val="24"/>
        </w:rPr>
      </w:pPr>
      <w:r w:rsidRPr="005554D7">
        <w:rPr>
          <w:rFonts w:ascii="Arial Narrow" w:hAnsi="Arial Narrow" w:cs="Arial"/>
          <w:sz w:val="24"/>
          <w:szCs w:val="24"/>
        </w:rPr>
        <w:t>Aplica y promueve el cumplimiento de los requisitos legales asociados con los procedimientos de preparación y respuesta ante las emergencias de la organización.</w:t>
      </w:r>
    </w:p>
    <w:p w14:paraId="52CEC3CF" w14:textId="77777777" w:rsidR="00C31DFD" w:rsidRPr="005554D7" w:rsidRDefault="00C31DFD" w:rsidP="00A37528">
      <w:pPr>
        <w:pStyle w:val="Prrafodelista"/>
        <w:numPr>
          <w:ilvl w:val="0"/>
          <w:numId w:val="5"/>
        </w:numPr>
        <w:ind w:left="284" w:hanging="284"/>
        <w:contextualSpacing/>
        <w:jc w:val="both"/>
        <w:rPr>
          <w:rFonts w:ascii="Arial Narrow" w:hAnsi="Arial Narrow" w:cs="Arial"/>
          <w:sz w:val="24"/>
          <w:szCs w:val="24"/>
        </w:rPr>
      </w:pPr>
      <w:r w:rsidRPr="005554D7">
        <w:rPr>
          <w:rFonts w:ascii="Arial Narrow" w:hAnsi="Arial Narrow" w:cs="Arial"/>
          <w:sz w:val="24"/>
          <w:szCs w:val="24"/>
        </w:rPr>
        <w:t xml:space="preserve">Realizar Simulacros programados dentro del SG-SST    </w:t>
      </w:r>
    </w:p>
    <w:p w14:paraId="52CEC3D0" w14:textId="77777777" w:rsidR="00C31DFD" w:rsidRPr="005554D7" w:rsidRDefault="00C31DFD" w:rsidP="00A37528">
      <w:pPr>
        <w:pStyle w:val="Prrafodelista"/>
        <w:numPr>
          <w:ilvl w:val="0"/>
          <w:numId w:val="5"/>
        </w:numPr>
        <w:ind w:left="284" w:hanging="284"/>
        <w:contextualSpacing/>
        <w:jc w:val="both"/>
        <w:rPr>
          <w:rFonts w:ascii="Arial Narrow" w:hAnsi="Arial Narrow" w:cs="Arial"/>
          <w:sz w:val="24"/>
          <w:szCs w:val="24"/>
        </w:rPr>
      </w:pPr>
      <w:r w:rsidRPr="005554D7">
        <w:rPr>
          <w:rFonts w:ascii="Arial Narrow" w:hAnsi="Arial Narrow" w:cs="Arial"/>
          <w:sz w:val="24"/>
          <w:szCs w:val="24"/>
        </w:rPr>
        <w:t>Participar en identificación y evaluación de las amenazas y vulnerabilidades que atenten contra las instalaciones y servidores públicos de la entidad.</w:t>
      </w:r>
    </w:p>
    <w:p w14:paraId="52CEC3D1" w14:textId="77777777" w:rsidR="00C31DFD" w:rsidRPr="005554D7" w:rsidRDefault="00C31DFD" w:rsidP="00A37528">
      <w:pPr>
        <w:pStyle w:val="Prrafodelista"/>
        <w:numPr>
          <w:ilvl w:val="0"/>
          <w:numId w:val="5"/>
        </w:numPr>
        <w:ind w:left="284" w:hanging="284"/>
        <w:contextualSpacing/>
        <w:jc w:val="both"/>
        <w:rPr>
          <w:rFonts w:ascii="Arial Narrow" w:hAnsi="Arial Narrow" w:cs="Arial"/>
          <w:sz w:val="24"/>
          <w:szCs w:val="24"/>
        </w:rPr>
      </w:pPr>
      <w:r w:rsidRPr="005554D7">
        <w:rPr>
          <w:rFonts w:ascii="Arial Narrow" w:hAnsi="Arial Narrow" w:cs="Arial"/>
          <w:sz w:val="24"/>
          <w:szCs w:val="24"/>
        </w:rPr>
        <w:t>Suministra de forma obligatoria la información clara, veraz y completa sobre su estado de salud.</w:t>
      </w:r>
    </w:p>
    <w:p w14:paraId="52CEC3D2" w14:textId="107B2BC9" w:rsidR="00C31DFD" w:rsidRPr="005554D7" w:rsidRDefault="00C31DFD" w:rsidP="00A37528">
      <w:pPr>
        <w:pStyle w:val="Prrafodelista"/>
        <w:numPr>
          <w:ilvl w:val="0"/>
          <w:numId w:val="5"/>
        </w:numPr>
        <w:ind w:left="284" w:hanging="284"/>
        <w:contextualSpacing/>
        <w:jc w:val="both"/>
        <w:rPr>
          <w:rFonts w:ascii="Arial Narrow" w:hAnsi="Arial Narrow" w:cs="Arial"/>
          <w:sz w:val="24"/>
          <w:szCs w:val="24"/>
        </w:rPr>
      </w:pPr>
      <w:r w:rsidRPr="005554D7">
        <w:rPr>
          <w:rFonts w:ascii="Arial Narrow" w:hAnsi="Arial Narrow" w:cs="Arial"/>
          <w:sz w:val="24"/>
          <w:szCs w:val="24"/>
        </w:rPr>
        <w:t xml:space="preserve">Comunica a la </w:t>
      </w:r>
      <w:r w:rsidR="004E1E61">
        <w:rPr>
          <w:rFonts w:ascii="Arial Narrow" w:hAnsi="Arial Narrow" w:cs="Arial"/>
          <w:sz w:val="24"/>
          <w:szCs w:val="24"/>
        </w:rPr>
        <w:t xml:space="preserve">Subdirección de Gestión del Talento </w:t>
      </w:r>
      <w:r w:rsidR="00B218E5">
        <w:rPr>
          <w:rFonts w:ascii="Arial Narrow" w:hAnsi="Arial Narrow" w:cs="Arial"/>
          <w:sz w:val="24"/>
          <w:szCs w:val="24"/>
        </w:rPr>
        <w:t>Humano</w:t>
      </w:r>
      <w:r w:rsidRPr="005554D7">
        <w:rPr>
          <w:rFonts w:ascii="Arial Narrow" w:hAnsi="Arial Narrow" w:cs="Arial"/>
          <w:sz w:val="24"/>
          <w:szCs w:val="24"/>
        </w:rPr>
        <w:t xml:space="preserve"> Equipo de Seguridad y Salud en el Trabajo, cualquier situación y/o comportamiento que afecte el cumplimiento del procedimiento para atender las emergencias reales y/o potenciales.</w:t>
      </w:r>
    </w:p>
    <w:p w14:paraId="52CEC3D3" w14:textId="77777777" w:rsidR="00C31DFD" w:rsidRPr="005554D7" w:rsidRDefault="00C31DFD" w:rsidP="00A37528">
      <w:pPr>
        <w:pStyle w:val="Prrafodelista"/>
        <w:numPr>
          <w:ilvl w:val="0"/>
          <w:numId w:val="5"/>
        </w:numPr>
        <w:ind w:left="284" w:hanging="284"/>
        <w:contextualSpacing/>
        <w:jc w:val="both"/>
        <w:rPr>
          <w:rFonts w:ascii="Arial Narrow" w:hAnsi="Arial Narrow" w:cs="Arial"/>
          <w:sz w:val="24"/>
          <w:szCs w:val="24"/>
        </w:rPr>
      </w:pPr>
      <w:r w:rsidRPr="005554D7">
        <w:rPr>
          <w:rFonts w:ascii="Arial Narrow" w:hAnsi="Arial Narrow" w:cs="Arial"/>
          <w:sz w:val="24"/>
          <w:szCs w:val="24"/>
        </w:rPr>
        <w:t>Realizar Inspecciones Periódicas a las diferentes áreas, vías de Evacuación, Sistemas de Alarma, Sistemas Contraincendios y Botiquines y demás equipos para la atención de emergencias.</w:t>
      </w:r>
    </w:p>
    <w:p w14:paraId="52CEC3D4" w14:textId="49FA5F0C" w:rsidR="00C31DFD" w:rsidRPr="005554D7" w:rsidRDefault="005D7B1D" w:rsidP="00A37528">
      <w:pPr>
        <w:pStyle w:val="Prrafodelista"/>
        <w:numPr>
          <w:ilvl w:val="0"/>
          <w:numId w:val="5"/>
        </w:numPr>
        <w:ind w:left="284" w:hanging="284"/>
        <w:contextualSpacing/>
        <w:jc w:val="both"/>
        <w:rPr>
          <w:rFonts w:ascii="Arial Narrow" w:hAnsi="Arial Narrow" w:cs="Arial"/>
          <w:sz w:val="24"/>
          <w:szCs w:val="24"/>
        </w:rPr>
      </w:pPr>
      <w:r w:rsidRPr="005554D7">
        <w:rPr>
          <w:rFonts w:ascii="Arial Narrow" w:hAnsi="Arial Narrow" w:cs="Arial"/>
          <w:sz w:val="24"/>
          <w:szCs w:val="24"/>
        </w:rPr>
        <w:t xml:space="preserve">Realiza las actividades de primeros auxilios en la organización y ejecuta, conjuntamente con la </w:t>
      </w:r>
      <w:r w:rsidR="004E1E61">
        <w:rPr>
          <w:rFonts w:ascii="Arial Narrow" w:hAnsi="Arial Narrow" w:cs="Arial"/>
          <w:sz w:val="24"/>
          <w:szCs w:val="24"/>
        </w:rPr>
        <w:t xml:space="preserve">Subdirección de Gestión del Talento </w:t>
      </w:r>
      <w:r w:rsidR="00B218E5">
        <w:rPr>
          <w:rFonts w:ascii="Arial Narrow" w:hAnsi="Arial Narrow" w:cs="Arial"/>
          <w:sz w:val="24"/>
          <w:szCs w:val="24"/>
        </w:rPr>
        <w:t>Humano</w:t>
      </w:r>
      <w:r w:rsidRPr="005554D7">
        <w:rPr>
          <w:rFonts w:ascii="Arial Narrow" w:hAnsi="Arial Narrow" w:cs="Arial"/>
          <w:sz w:val="24"/>
          <w:szCs w:val="24"/>
        </w:rPr>
        <w:t xml:space="preserve"> equipo de SST los planes y simulacros de emergencias programados por el SG-SST en la Entidad.</w:t>
      </w:r>
    </w:p>
    <w:p w14:paraId="52CEC3D5" w14:textId="77777777" w:rsidR="00C31DFD" w:rsidRPr="005554D7" w:rsidRDefault="005D7B1D" w:rsidP="00A37528">
      <w:pPr>
        <w:pStyle w:val="Prrafodelista"/>
        <w:numPr>
          <w:ilvl w:val="0"/>
          <w:numId w:val="5"/>
        </w:numPr>
        <w:ind w:left="284" w:hanging="284"/>
        <w:contextualSpacing/>
        <w:jc w:val="both"/>
        <w:rPr>
          <w:rFonts w:ascii="Arial Narrow" w:hAnsi="Arial Narrow" w:cs="Arial"/>
          <w:sz w:val="24"/>
          <w:szCs w:val="24"/>
        </w:rPr>
      </w:pPr>
      <w:r w:rsidRPr="005554D7">
        <w:rPr>
          <w:rFonts w:ascii="Arial Narrow" w:hAnsi="Arial Narrow" w:cs="Arial"/>
          <w:sz w:val="24"/>
          <w:szCs w:val="24"/>
        </w:rPr>
        <w:t>Suministra información veraz que permita a la Alta Dirección hacer seguimiento al desempeño del SG-SST.</w:t>
      </w:r>
    </w:p>
    <w:p w14:paraId="52CEC3D6" w14:textId="77777777" w:rsidR="00E64189" w:rsidRPr="00300070" w:rsidRDefault="00E64189" w:rsidP="00300070">
      <w:pPr>
        <w:pStyle w:val="Prrafodelista"/>
        <w:ind w:left="0"/>
        <w:contextualSpacing/>
        <w:jc w:val="both"/>
        <w:rPr>
          <w:rFonts w:ascii="Arial Narrow" w:hAnsi="Arial Narrow" w:cs="Arial"/>
          <w:sz w:val="24"/>
          <w:szCs w:val="24"/>
          <w:highlight w:val="yellow"/>
        </w:rPr>
      </w:pPr>
    </w:p>
    <w:p w14:paraId="52CEC3D7" w14:textId="77777777" w:rsidR="00607F22" w:rsidRPr="007A4500" w:rsidRDefault="000F6AB6" w:rsidP="0061348A">
      <w:pPr>
        <w:pStyle w:val="Ttulo3"/>
        <w:tabs>
          <w:tab w:val="clear" w:pos="360"/>
        </w:tabs>
        <w:rPr>
          <w:rFonts w:cs="Arial"/>
          <w:sz w:val="24"/>
          <w:szCs w:val="24"/>
          <w:u w:val="single"/>
        </w:rPr>
      </w:pPr>
      <w:bookmarkStart w:id="48" w:name="_Toc486335358"/>
      <w:bookmarkStart w:id="49" w:name="_Toc534897254"/>
      <w:bookmarkStart w:id="50" w:name="_Toc11847062"/>
      <w:r w:rsidRPr="007A4500">
        <w:rPr>
          <w:rFonts w:cs="Arial"/>
          <w:sz w:val="24"/>
          <w:szCs w:val="24"/>
          <w:u w:val="single"/>
        </w:rPr>
        <w:t xml:space="preserve">Comité Paritario de Seguridad y Salud en el Trabajo </w:t>
      </w:r>
      <w:r w:rsidR="00607F22" w:rsidRPr="007A4500">
        <w:rPr>
          <w:rFonts w:cs="Arial"/>
          <w:sz w:val="24"/>
          <w:szCs w:val="24"/>
          <w:u w:val="single"/>
        </w:rPr>
        <w:t>(</w:t>
      </w:r>
      <w:r w:rsidR="00B539B5" w:rsidRPr="007A4500">
        <w:rPr>
          <w:rFonts w:cs="Arial"/>
          <w:sz w:val="24"/>
          <w:szCs w:val="24"/>
          <w:u w:val="single"/>
        </w:rPr>
        <w:t>COPASST</w:t>
      </w:r>
      <w:r w:rsidR="00607F22" w:rsidRPr="007A4500">
        <w:rPr>
          <w:rFonts w:cs="Arial"/>
          <w:sz w:val="24"/>
          <w:szCs w:val="24"/>
          <w:u w:val="single"/>
        </w:rPr>
        <w:t>)</w:t>
      </w:r>
      <w:bookmarkEnd w:id="48"/>
      <w:bookmarkEnd w:id="49"/>
      <w:bookmarkEnd w:id="50"/>
    </w:p>
    <w:p w14:paraId="52CEC3D8" w14:textId="77777777" w:rsidR="00607F22" w:rsidRPr="005554D7" w:rsidRDefault="00607F22" w:rsidP="00607F22">
      <w:pPr>
        <w:jc w:val="both"/>
        <w:rPr>
          <w:rFonts w:ascii="Arial Narrow" w:hAnsi="Arial Narrow" w:cs="Arial"/>
          <w:b/>
          <w:sz w:val="24"/>
          <w:szCs w:val="24"/>
        </w:rPr>
      </w:pPr>
    </w:p>
    <w:p w14:paraId="52CEC3D9" w14:textId="77777777" w:rsidR="002C5C28" w:rsidRPr="005554D7" w:rsidRDefault="002C5C28" w:rsidP="00A37528">
      <w:pPr>
        <w:pStyle w:val="Prrafodelista"/>
        <w:numPr>
          <w:ilvl w:val="0"/>
          <w:numId w:val="5"/>
        </w:numPr>
        <w:ind w:left="284" w:hanging="284"/>
        <w:contextualSpacing/>
        <w:jc w:val="both"/>
        <w:rPr>
          <w:rFonts w:ascii="Arial Narrow" w:hAnsi="Arial Narrow" w:cs="Arial"/>
          <w:sz w:val="24"/>
          <w:szCs w:val="24"/>
        </w:rPr>
      </w:pPr>
      <w:r w:rsidRPr="005554D7">
        <w:rPr>
          <w:rFonts w:ascii="Arial Narrow" w:hAnsi="Arial Narrow" w:cs="Arial"/>
          <w:sz w:val="24"/>
          <w:szCs w:val="24"/>
        </w:rPr>
        <w:t>Cumple las directrices de la política del SG-SST, comprende su alcance y la responsabilidad que adquiere en el cumplimiento de los controles y los requisitos de SST.</w:t>
      </w:r>
    </w:p>
    <w:p w14:paraId="52CEC3DA" w14:textId="77777777" w:rsidR="002C5C28" w:rsidRPr="005554D7" w:rsidRDefault="002C5C28" w:rsidP="00A37528">
      <w:pPr>
        <w:pStyle w:val="Prrafodelista"/>
        <w:numPr>
          <w:ilvl w:val="0"/>
          <w:numId w:val="5"/>
        </w:numPr>
        <w:ind w:left="284" w:hanging="284"/>
        <w:contextualSpacing/>
        <w:jc w:val="both"/>
        <w:rPr>
          <w:rFonts w:ascii="Arial Narrow" w:hAnsi="Arial Narrow" w:cs="Arial"/>
          <w:sz w:val="24"/>
          <w:szCs w:val="24"/>
        </w:rPr>
      </w:pPr>
      <w:r w:rsidRPr="005554D7">
        <w:rPr>
          <w:rFonts w:ascii="Arial Narrow" w:hAnsi="Arial Narrow" w:cs="Arial"/>
          <w:sz w:val="24"/>
          <w:szCs w:val="24"/>
        </w:rPr>
        <w:t>Contribuye al cumplimiento de los objetivos del SG-SST.</w:t>
      </w:r>
    </w:p>
    <w:p w14:paraId="52CEC3DB" w14:textId="77777777" w:rsidR="002C5C28" w:rsidRPr="005554D7" w:rsidRDefault="002C5C28" w:rsidP="00A37528">
      <w:pPr>
        <w:pStyle w:val="Prrafodelista"/>
        <w:numPr>
          <w:ilvl w:val="0"/>
          <w:numId w:val="5"/>
        </w:numPr>
        <w:ind w:left="284" w:hanging="284"/>
        <w:contextualSpacing/>
        <w:jc w:val="both"/>
        <w:rPr>
          <w:rFonts w:ascii="Arial Narrow" w:hAnsi="Arial Narrow" w:cs="Arial"/>
          <w:sz w:val="24"/>
          <w:szCs w:val="24"/>
        </w:rPr>
      </w:pPr>
      <w:r w:rsidRPr="005554D7">
        <w:rPr>
          <w:rFonts w:ascii="Arial Narrow" w:hAnsi="Arial Narrow" w:cs="Arial"/>
          <w:sz w:val="24"/>
          <w:szCs w:val="24"/>
        </w:rPr>
        <w:t>Participa y cumple con las actividades de los programas del SG-SST, según su pertinencia.</w:t>
      </w:r>
    </w:p>
    <w:p w14:paraId="52CEC3DC" w14:textId="6DE1773E" w:rsidR="002C5C28" w:rsidRPr="005554D7" w:rsidRDefault="002C5C28" w:rsidP="00A37528">
      <w:pPr>
        <w:pStyle w:val="Prrafodelista"/>
        <w:numPr>
          <w:ilvl w:val="0"/>
          <w:numId w:val="5"/>
        </w:numPr>
        <w:ind w:left="284" w:hanging="284"/>
        <w:contextualSpacing/>
        <w:jc w:val="both"/>
        <w:rPr>
          <w:rFonts w:ascii="Arial Narrow" w:hAnsi="Arial Narrow" w:cs="Arial"/>
          <w:sz w:val="24"/>
          <w:szCs w:val="24"/>
        </w:rPr>
      </w:pPr>
      <w:r w:rsidRPr="005554D7">
        <w:rPr>
          <w:rFonts w:ascii="Arial Narrow" w:hAnsi="Arial Narrow" w:cs="Arial"/>
          <w:sz w:val="24"/>
          <w:szCs w:val="24"/>
        </w:rPr>
        <w:lastRenderedPageBreak/>
        <w:t>Apoya, promueve y participa en el desarrollo de todas las actividades y programas del SG- SST</w:t>
      </w:r>
      <w:r w:rsidR="004E1E61">
        <w:rPr>
          <w:rFonts w:ascii="Arial Narrow" w:hAnsi="Arial Narrow" w:cs="Arial"/>
          <w:sz w:val="24"/>
          <w:szCs w:val="24"/>
        </w:rPr>
        <w:t xml:space="preserve"> </w:t>
      </w:r>
      <w:r w:rsidRPr="005554D7">
        <w:rPr>
          <w:rFonts w:ascii="Arial Narrow" w:hAnsi="Arial Narrow" w:cs="Arial"/>
          <w:sz w:val="24"/>
          <w:szCs w:val="24"/>
        </w:rPr>
        <w:t xml:space="preserve">Promueve el Autocuidado de la salud entre los funcionarios, contratistas y </w:t>
      </w:r>
      <w:r w:rsidR="004E1E61" w:rsidRPr="005554D7">
        <w:rPr>
          <w:rFonts w:ascii="Arial Narrow" w:hAnsi="Arial Narrow" w:cs="Arial"/>
          <w:sz w:val="24"/>
          <w:szCs w:val="24"/>
        </w:rPr>
        <w:t>subcontratistas. Cumple</w:t>
      </w:r>
      <w:r w:rsidRPr="005554D7">
        <w:rPr>
          <w:rFonts w:ascii="Arial Narrow" w:hAnsi="Arial Narrow" w:cs="Arial"/>
          <w:sz w:val="24"/>
          <w:szCs w:val="24"/>
        </w:rPr>
        <w:t xml:space="preserve"> con las reuniones mensuales e informa a la Alta Dirección y </w:t>
      </w:r>
      <w:r w:rsidR="004E1E61">
        <w:rPr>
          <w:rFonts w:ascii="Arial Narrow" w:hAnsi="Arial Narrow" w:cs="Arial"/>
          <w:sz w:val="24"/>
          <w:szCs w:val="24"/>
        </w:rPr>
        <w:t xml:space="preserve">Subdirección de Gestión del Talento </w:t>
      </w:r>
      <w:r w:rsidR="00B218E5">
        <w:rPr>
          <w:rFonts w:ascii="Arial Narrow" w:hAnsi="Arial Narrow" w:cs="Arial"/>
          <w:sz w:val="24"/>
          <w:szCs w:val="24"/>
        </w:rPr>
        <w:t>Humano</w:t>
      </w:r>
      <w:r w:rsidRPr="005554D7">
        <w:rPr>
          <w:rFonts w:ascii="Arial Narrow" w:hAnsi="Arial Narrow" w:cs="Arial"/>
          <w:sz w:val="24"/>
          <w:szCs w:val="24"/>
        </w:rPr>
        <w:t xml:space="preserve"> - equipo SST las necesidades existentes en materia de SST y plantea soluciones.</w:t>
      </w:r>
      <w:r w:rsidR="004E1E61">
        <w:rPr>
          <w:rFonts w:ascii="Arial Narrow" w:hAnsi="Arial Narrow" w:cs="Arial"/>
          <w:sz w:val="24"/>
          <w:szCs w:val="24"/>
        </w:rPr>
        <w:t xml:space="preserve"> </w:t>
      </w:r>
      <w:r w:rsidRPr="005554D7">
        <w:rPr>
          <w:rFonts w:ascii="Arial Narrow" w:hAnsi="Arial Narrow" w:cs="Arial"/>
          <w:sz w:val="24"/>
          <w:szCs w:val="24"/>
        </w:rPr>
        <w:t>Realiza Inspecciones de Seguridad a instalaciones, vehículos, maquinaria y / o equipos de la entidad.</w:t>
      </w:r>
    </w:p>
    <w:p w14:paraId="52CEC3DD" w14:textId="77777777" w:rsidR="002C5C28" w:rsidRPr="005554D7" w:rsidRDefault="002C5C28" w:rsidP="00A37528">
      <w:pPr>
        <w:pStyle w:val="Prrafodelista"/>
        <w:numPr>
          <w:ilvl w:val="0"/>
          <w:numId w:val="5"/>
        </w:numPr>
        <w:ind w:left="284" w:hanging="284"/>
        <w:contextualSpacing/>
        <w:jc w:val="both"/>
        <w:rPr>
          <w:rFonts w:ascii="Arial Narrow" w:hAnsi="Arial Narrow" w:cs="Arial"/>
          <w:sz w:val="24"/>
          <w:szCs w:val="24"/>
        </w:rPr>
      </w:pPr>
      <w:r w:rsidRPr="005554D7">
        <w:rPr>
          <w:rFonts w:ascii="Arial Narrow" w:hAnsi="Arial Narrow" w:cs="Arial"/>
          <w:sz w:val="24"/>
          <w:szCs w:val="24"/>
        </w:rPr>
        <w:t xml:space="preserve">Realiza seguimiento al cumplimiento de recomendaciones surgidas de las Inspecciones, Investigación de ATEL y Matriz de Peligros.     </w:t>
      </w:r>
    </w:p>
    <w:p w14:paraId="52CEC3DE" w14:textId="77777777" w:rsidR="002C5C28" w:rsidRPr="005554D7" w:rsidRDefault="002C5C28" w:rsidP="00A37528">
      <w:pPr>
        <w:pStyle w:val="Prrafodelista"/>
        <w:numPr>
          <w:ilvl w:val="0"/>
          <w:numId w:val="5"/>
        </w:numPr>
        <w:ind w:left="284" w:hanging="284"/>
        <w:contextualSpacing/>
        <w:jc w:val="both"/>
        <w:rPr>
          <w:rFonts w:ascii="Arial Narrow" w:hAnsi="Arial Narrow" w:cs="Arial"/>
          <w:sz w:val="24"/>
          <w:szCs w:val="24"/>
        </w:rPr>
      </w:pPr>
      <w:r w:rsidRPr="005554D7">
        <w:rPr>
          <w:rFonts w:ascii="Arial Narrow" w:hAnsi="Arial Narrow" w:cs="Arial"/>
          <w:sz w:val="24"/>
          <w:szCs w:val="24"/>
        </w:rPr>
        <w:t>Participa activamente en las actividades de capacitación y/o entrenamiento definidas por el SG-SST, con el fin de desarrollar las competencias requeridas para apoyar y promocionar las buenas prácticas de seguridad y salud.</w:t>
      </w:r>
    </w:p>
    <w:p w14:paraId="52CEC3DF" w14:textId="77777777" w:rsidR="002C5C28" w:rsidRPr="005554D7" w:rsidRDefault="002C5C28" w:rsidP="00A37528">
      <w:pPr>
        <w:pStyle w:val="Prrafodelista"/>
        <w:numPr>
          <w:ilvl w:val="0"/>
          <w:numId w:val="5"/>
        </w:numPr>
        <w:ind w:left="284" w:hanging="284"/>
        <w:contextualSpacing/>
        <w:jc w:val="both"/>
        <w:rPr>
          <w:rFonts w:ascii="Arial Narrow" w:hAnsi="Arial Narrow" w:cs="Arial"/>
          <w:sz w:val="24"/>
          <w:szCs w:val="24"/>
        </w:rPr>
      </w:pPr>
      <w:r w:rsidRPr="005554D7">
        <w:rPr>
          <w:rFonts w:ascii="Arial Narrow" w:hAnsi="Arial Narrow" w:cs="Arial"/>
          <w:sz w:val="24"/>
          <w:szCs w:val="24"/>
        </w:rPr>
        <w:t>Revisa el programa de capacitación en seguridad y salud en el trabajo ­ SST, mínimo una (1) vez al año, con el fin de identificar las acciones de mejora.</w:t>
      </w:r>
    </w:p>
    <w:p w14:paraId="52CEC3E0" w14:textId="77777777" w:rsidR="002C5C28" w:rsidRPr="005554D7" w:rsidRDefault="002C5C28" w:rsidP="00A37528">
      <w:pPr>
        <w:pStyle w:val="Prrafodelista"/>
        <w:numPr>
          <w:ilvl w:val="0"/>
          <w:numId w:val="5"/>
        </w:numPr>
        <w:ind w:left="284" w:hanging="284"/>
        <w:contextualSpacing/>
        <w:jc w:val="both"/>
        <w:rPr>
          <w:rFonts w:ascii="Arial Narrow" w:hAnsi="Arial Narrow" w:cs="Arial"/>
          <w:sz w:val="24"/>
          <w:szCs w:val="24"/>
        </w:rPr>
      </w:pPr>
      <w:r w:rsidRPr="005554D7">
        <w:rPr>
          <w:rFonts w:ascii="Arial Narrow" w:hAnsi="Arial Narrow" w:cs="Arial"/>
          <w:sz w:val="24"/>
          <w:szCs w:val="24"/>
        </w:rPr>
        <w:t>Realiza seguimiento al cumplimiento del Cronograma de Actividades programadas por SST</w:t>
      </w:r>
    </w:p>
    <w:p w14:paraId="52CEC3E1" w14:textId="45D6FA0A" w:rsidR="002C5C28" w:rsidRPr="005554D7" w:rsidRDefault="002C5C28" w:rsidP="00A37528">
      <w:pPr>
        <w:pStyle w:val="Prrafodelista"/>
        <w:numPr>
          <w:ilvl w:val="0"/>
          <w:numId w:val="5"/>
        </w:numPr>
        <w:ind w:left="284" w:hanging="284"/>
        <w:contextualSpacing/>
        <w:jc w:val="both"/>
        <w:rPr>
          <w:rFonts w:ascii="Arial Narrow" w:hAnsi="Arial Narrow" w:cs="Arial"/>
          <w:sz w:val="24"/>
          <w:szCs w:val="24"/>
        </w:rPr>
      </w:pPr>
      <w:r w:rsidRPr="005554D7">
        <w:rPr>
          <w:rFonts w:ascii="Arial Narrow" w:hAnsi="Arial Narrow" w:cs="Arial"/>
          <w:sz w:val="24"/>
          <w:szCs w:val="24"/>
        </w:rPr>
        <w:t xml:space="preserve">Reporta a La </w:t>
      </w:r>
      <w:r w:rsidR="004E1E61">
        <w:rPr>
          <w:rFonts w:ascii="Arial Narrow" w:hAnsi="Arial Narrow" w:cs="Arial"/>
          <w:sz w:val="24"/>
          <w:szCs w:val="24"/>
        </w:rPr>
        <w:t xml:space="preserve">Subdirección de Gestión del Talento </w:t>
      </w:r>
      <w:r w:rsidR="00B218E5">
        <w:rPr>
          <w:rFonts w:ascii="Arial Narrow" w:hAnsi="Arial Narrow" w:cs="Arial"/>
          <w:sz w:val="24"/>
          <w:szCs w:val="24"/>
        </w:rPr>
        <w:t>Humano</w:t>
      </w:r>
      <w:r w:rsidRPr="005554D7">
        <w:rPr>
          <w:rFonts w:ascii="Arial Narrow" w:hAnsi="Arial Narrow" w:cs="Arial"/>
          <w:sz w:val="24"/>
          <w:szCs w:val="24"/>
        </w:rPr>
        <w:t xml:space="preserve"> - equipo de SST, los peligros y las medidas de control sugeridas por los equipos de trabajo, para el control de los riesgos en las diferentes áreas de la organización.</w:t>
      </w:r>
    </w:p>
    <w:p w14:paraId="52CEC3E2" w14:textId="77777777" w:rsidR="002C5C28" w:rsidRPr="005554D7" w:rsidRDefault="002C5C28" w:rsidP="00A37528">
      <w:pPr>
        <w:pStyle w:val="Prrafodelista"/>
        <w:numPr>
          <w:ilvl w:val="0"/>
          <w:numId w:val="5"/>
        </w:numPr>
        <w:ind w:left="284" w:hanging="284"/>
        <w:contextualSpacing/>
        <w:jc w:val="both"/>
        <w:rPr>
          <w:rFonts w:ascii="Arial Narrow" w:hAnsi="Arial Narrow" w:cs="Arial"/>
          <w:sz w:val="24"/>
          <w:szCs w:val="24"/>
        </w:rPr>
      </w:pPr>
      <w:r w:rsidRPr="005554D7">
        <w:rPr>
          <w:rFonts w:ascii="Arial Narrow" w:hAnsi="Arial Narrow" w:cs="Arial"/>
          <w:sz w:val="24"/>
          <w:szCs w:val="24"/>
        </w:rPr>
        <w:t>Ejercer la divulgación, vigilancia, promoción y prevención en SST</w:t>
      </w:r>
    </w:p>
    <w:p w14:paraId="52CEC3E3" w14:textId="2D8B63FC" w:rsidR="002C5C28" w:rsidRPr="005554D7" w:rsidRDefault="002C5C28" w:rsidP="00A37528">
      <w:pPr>
        <w:pStyle w:val="Prrafodelista"/>
        <w:numPr>
          <w:ilvl w:val="0"/>
          <w:numId w:val="5"/>
        </w:numPr>
        <w:ind w:left="284" w:hanging="284"/>
        <w:contextualSpacing/>
        <w:jc w:val="both"/>
        <w:rPr>
          <w:rFonts w:ascii="Arial Narrow" w:hAnsi="Arial Narrow" w:cs="Arial"/>
          <w:sz w:val="24"/>
          <w:szCs w:val="24"/>
        </w:rPr>
      </w:pPr>
      <w:r w:rsidRPr="005554D7">
        <w:rPr>
          <w:rFonts w:ascii="Arial Narrow" w:hAnsi="Arial Narrow" w:cs="Arial"/>
          <w:sz w:val="24"/>
          <w:szCs w:val="24"/>
        </w:rPr>
        <w:t>La comisión de comunicaciones del COPASST gestiona ante el Comité cualquier sugerencia, oportunidad de mejora, queja, falla, inconveniente o condición anormal que involucre la gestión de SST.</w:t>
      </w:r>
    </w:p>
    <w:p w14:paraId="52CEC3E4" w14:textId="77777777" w:rsidR="002C5C28" w:rsidRPr="005554D7" w:rsidRDefault="002C5C28" w:rsidP="00A37528">
      <w:pPr>
        <w:pStyle w:val="Prrafodelista"/>
        <w:numPr>
          <w:ilvl w:val="0"/>
          <w:numId w:val="5"/>
        </w:numPr>
        <w:ind w:left="284" w:hanging="284"/>
        <w:contextualSpacing/>
        <w:jc w:val="both"/>
        <w:rPr>
          <w:rFonts w:ascii="Arial Narrow" w:hAnsi="Arial Narrow" w:cs="Arial"/>
          <w:sz w:val="24"/>
          <w:szCs w:val="24"/>
        </w:rPr>
      </w:pPr>
      <w:r w:rsidRPr="005554D7">
        <w:rPr>
          <w:rFonts w:ascii="Arial Narrow" w:hAnsi="Arial Narrow" w:cs="Arial"/>
          <w:sz w:val="24"/>
          <w:szCs w:val="24"/>
        </w:rPr>
        <w:t>Genera y mantiene actualizada la custodia de las actas de COPASST requeridas por su rol y los procesos que están bajo su responsabilidad. Teniendo en cuenta los parámetros determinados por el SG-SST.</w:t>
      </w:r>
    </w:p>
    <w:p w14:paraId="52CEC3E5" w14:textId="77777777" w:rsidR="002C5C28" w:rsidRPr="005554D7" w:rsidRDefault="00A40E18" w:rsidP="00A37528">
      <w:pPr>
        <w:pStyle w:val="Prrafodelista"/>
        <w:numPr>
          <w:ilvl w:val="0"/>
          <w:numId w:val="5"/>
        </w:numPr>
        <w:ind w:left="284" w:hanging="284"/>
        <w:contextualSpacing/>
        <w:jc w:val="both"/>
        <w:rPr>
          <w:rFonts w:ascii="Arial Narrow" w:hAnsi="Arial Narrow" w:cs="Arial"/>
          <w:sz w:val="24"/>
          <w:szCs w:val="24"/>
        </w:rPr>
      </w:pPr>
      <w:r w:rsidRPr="005554D7">
        <w:rPr>
          <w:rFonts w:ascii="Arial Narrow" w:hAnsi="Arial Narrow" w:cs="Arial"/>
          <w:sz w:val="24"/>
          <w:szCs w:val="24"/>
        </w:rPr>
        <w:t>Promueve el Autocuidado en su área de trabajo y reporta las condiciones inseguras en sus procesos.</w:t>
      </w:r>
    </w:p>
    <w:p w14:paraId="52CEC3E6" w14:textId="77777777" w:rsidR="00A40E18" w:rsidRPr="005554D7" w:rsidRDefault="00A40E18" w:rsidP="00A37528">
      <w:pPr>
        <w:pStyle w:val="Prrafodelista"/>
        <w:numPr>
          <w:ilvl w:val="0"/>
          <w:numId w:val="5"/>
        </w:numPr>
        <w:ind w:left="284" w:hanging="284"/>
        <w:contextualSpacing/>
        <w:jc w:val="both"/>
        <w:rPr>
          <w:rFonts w:ascii="Arial Narrow" w:hAnsi="Arial Narrow" w:cs="Arial"/>
          <w:sz w:val="24"/>
          <w:szCs w:val="24"/>
        </w:rPr>
      </w:pPr>
      <w:r w:rsidRPr="005554D7">
        <w:rPr>
          <w:rFonts w:ascii="Arial Narrow" w:hAnsi="Arial Narrow" w:cs="Arial"/>
          <w:sz w:val="24"/>
          <w:szCs w:val="24"/>
        </w:rPr>
        <w:t xml:space="preserve">Conoce el Plan de Emergencia de la sede respectiva.  </w:t>
      </w:r>
    </w:p>
    <w:p w14:paraId="52CEC3E7" w14:textId="77777777" w:rsidR="002C5C28" w:rsidRPr="005554D7" w:rsidRDefault="00A40E18" w:rsidP="00A37528">
      <w:pPr>
        <w:pStyle w:val="Prrafodelista"/>
        <w:numPr>
          <w:ilvl w:val="0"/>
          <w:numId w:val="5"/>
        </w:numPr>
        <w:ind w:left="284" w:hanging="284"/>
        <w:contextualSpacing/>
        <w:jc w:val="both"/>
        <w:rPr>
          <w:rFonts w:ascii="Arial Narrow" w:hAnsi="Arial Narrow" w:cs="Arial"/>
          <w:sz w:val="24"/>
          <w:szCs w:val="24"/>
        </w:rPr>
      </w:pPr>
      <w:r w:rsidRPr="005554D7">
        <w:rPr>
          <w:rFonts w:ascii="Arial Narrow" w:hAnsi="Arial Narrow" w:cs="Arial"/>
          <w:sz w:val="24"/>
          <w:szCs w:val="24"/>
        </w:rPr>
        <w:t>Apoya y Promueve las actividades programadas por el CIE y Brigada de Emergencias</w:t>
      </w:r>
    </w:p>
    <w:p w14:paraId="52CEC3E8" w14:textId="77777777" w:rsidR="002C5C28" w:rsidRPr="005554D7" w:rsidRDefault="00A40E18" w:rsidP="00A37528">
      <w:pPr>
        <w:pStyle w:val="Prrafodelista"/>
        <w:numPr>
          <w:ilvl w:val="0"/>
          <w:numId w:val="5"/>
        </w:numPr>
        <w:ind w:left="284" w:hanging="284"/>
        <w:contextualSpacing/>
        <w:jc w:val="both"/>
        <w:rPr>
          <w:rFonts w:ascii="Arial Narrow" w:hAnsi="Arial Narrow" w:cs="Arial"/>
          <w:sz w:val="24"/>
          <w:szCs w:val="24"/>
        </w:rPr>
      </w:pPr>
      <w:r w:rsidRPr="005554D7">
        <w:rPr>
          <w:rFonts w:ascii="Arial Narrow" w:hAnsi="Arial Narrow" w:cs="Arial"/>
          <w:sz w:val="24"/>
          <w:szCs w:val="24"/>
        </w:rPr>
        <w:t>Apoya y participa en la implementación de estrategias frente a los cambios que impactan la SST.</w:t>
      </w:r>
    </w:p>
    <w:p w14:paraId="52CEC3E9" w14:textId="77777777" w:rsidR="002C5C28" w:rsidRPr="005554D7" w:rsidRDefault="00A40E18" w:rsidP="00A37528">
      <w:pPr>
        <w:pStyle w:val="Prrafodelista"/>
        <w:numPr>
          <w:ilvl w:val="0"/>
          <w:numId w:val="5"/>
        </w:numPr>
        <w:ind w:left="284" w:hanging="284"/>
        <w:contextualSpacing/>
        <w:jc w:val="both"/>
        <w:rPr>
          <w:rFonts w:ascii="Arial Narrow" w:hAnsi="Arial Narrow" w:cs="Arial"/>
          <w:sz w:val="24"/>
          <w:szCs w:val="24"/>
        </w:rPr>
      </w:pPr>
      <w:r w:rsidRPr="005554D7">
        <w:rPr>
          <w:rFonts w:ascii="Arial Narrow" w:hAnsi="Arial Narrow" w:cs="Arial"/>
          <w:sz w:val="24"/>
          <w:szCs w:val="24"/>
        </w:rPr>
        <w:t>Suministra información veraz que permita a la Alta Dirección hacer seguimiento al desempeño del SG-SST.</w:t>
      </w:r>
    </w:p>
    <w:p w14:paraId="52CEC3EA" w14:textId="77777777" w:rsidR="00A40E18" w:rsidRPr="005554D7" w:rsidRDefault="00A40E18" w:rsidP="00A37528">
      <w:pPr>
        <w:pStyle w:val="Prrafodelista"/>
        <w:numPr>
          <w:ilvl w:val="0"/>
          <w:numId w:val="5"/>
        </w:numPr>
        <w:ind w:left="284" w:hanging="284"/>
        <w:contextualSpacing/>
        <w:jc w:val="both"/>
        <w:rPr>
          <w:rFonts w:ascii="Arial Narrow" w:hAnsi="Arial Narrow" w:cs="Arial"/>
          <w:sz w:val="24"/>
          <w:szCs w:val="24"/>
        </w:rPr>
      </w:pPr>
      <w:r w:rsidRPr="005554D7">
        <w:rPr>
          <w:rFonts w:ascii="Arial Narrow" w:hAnsi="Arial Narrow" w:cs="Arial"/>
          <w:sz w:val="24"/>
          <w:szCs w:val="24"/>
        </w:rPr>
        <w:t>Participa en la investigación de los incidentes y accidentes de trabajo y apoya la ejecución de las acciones correctivas - preventivas, de acuerdo con el procedimiento definido (Según sea su rol en el Comité).</w:t>
      </w:r>
    </w:p>
    <w:p w14:paraId="52CEC3EB" w14:textId="77777777" w:rsidR="00A40E18" w:rsidRPr="005554D7" w:rsidRDefault="00A40E18" w:rsidP="00A37528">
      <w:pPr>
        <w:pStyle w:val="Prrafodelista"/>
        <w:numPr>
          <w:ilvl w:val="0"/>
          <w:numId w:val="5"/>
        </w:numPr>
        <w:ind w:left="284" w:hanging="284"/>
        <w:contextualSpacing/>
        <w:jc w:val="both"/>
        <w:rPr>
          <w:rFonts w:ascii="Arial Narrow" w:hAnsi="Arial Narrow" w:cs="Arial"/>
          <w:sz w:val="24"/>
          <w:szCs w:val="24"/>
        </w:rPr>
      </w:pPr>
      <w:r w:rsidRPr="005554D7">
        <w:rPr>
          <w:rFonts w:ascii="Arial Narrow" w:hAnsi="Arial Narrow" w:cs="Arial"/>
          <w:sz w:val="24"/>
          <w:szCs w:val="24"/>
        </w:rPr>
        <w:t xml:space="preserve">Suministra información veraz que permita a la Alta Dirección hacer seguimiento al desempeño del SG-SST.     </w:t>
      </w:r>
    </w:p>
    <w:p w14:paraId="52CEC3EC" w14:textId="77777777" w:rsidR="00A40E18" w:rsidRPr="005554D7" w:rsidRDefault="00A40E18" w:rsidP="00A37528">
      <w:pPr>
        <w:pStyle w:val="Prrafodelista"/>
        <w:numPr>
          <w:ilvl w:val="0"/>
          <w:numId w:val="5"/>
        </w:numPr>
        <w:ind w:left="284" w:hanging="284"/>
        <w:contextualSpacing/>
        <w:jc w:val="both"/>
        <w:rPr>
          <w:rFonts w:ascii="Arial Narrow" w:hAnsi="Arial Narrow" w:cs="Arial"/>
          <w:sz w:val="24"/>
          <w:szCs w:val="24"/>
        </w:rPr>
      </w:pPr>
      <w:r w:rsidRPr="005554D7">
        <w:rPr>
          <w:rFonts w:ascii="Arial Narrow" w:hAnsi="Arial Narrow" w:cs="Arial"/>
          <w:sz w:val="24"/>
          <w:szCs w:val="24"/>
        </w:rPr>
        <w:t>Realiza seguimiento a la implementación de las acciones preventivas y correctivas como producto de las Auditorias, Investigaciones de ATEL e Inspecciones.</w:t>
      </w:r>
    </w:p>
    <w:p w14:paraId="52CEC3ED" w14:textId="77777777" w:rsidR="00A40E18" w:rsidRPr="005554D7" w:rsidRDefault="00A40E18" w:rsidP="00A37528">
      <w:pPr>
        <w:pStyle w:val="Prrafodelista"/>
        <w:numPr>
          <w:ilvl w:val="0"/>
          <w:numId w:val="5"/>
        </w:numPr>
        <w:ind w:left="284" w:hanging="284"/>
        <w:contextualSpacing/>
        <w:jc w:val="both"/>
        <w:rPr>
          <w:rFonts w:ascii="Arial Narrow" w:hAnsi="Arial Narrow" w:cs="Arial"/>
          <w:sz w:val="24"/>
          <w:szCs w:val="24"/>
        </w:rPr>
      </w:pPr>
      <w:r w:rsidRPr="005554D7">
        <w:rPr>
          <w:rFonts w:ascii="Arial Narrow" w:hAnsi="Arial Narrow" w:cs="Arial"/>
          <w:sz w:val="24"/>
          <w:szCs w:val="24"/>
        </w:rPr>
        <w:t>Conoce y revisa los resultados de la revisión de la alta dirección.</w:t>
      </w:r>
    </w:p>
    <w:p w14:paraId="52CEC3EE" w14:textId="77777777" w:rsidR="008046F3" w:rsidRPr="00300070" w:rsidRDefault="008046F3" w:rsidP="00300070">
      <w:pPr>
        <w:jc w:val="both"/>
        <w:rPr>
          <w:rFonts w:ascii="Arial Narrow" w:hAnsi="Arial Narrow" w:cs="Arial"/>
          <w:b/>
          <w:sz w:val="24"/>
          <w:szCs w:val="24"/>
        </w:rPr>
      </w:pPr>
    </w:p>
    <w:p w14:paraId="52CEC3EF" w14:textId="77777777" w:rsidR="008046F3" w:rsidRPr="005554D7" w:rsidRDefault="008046F3" w:rsidP="00607F22">
      <w:pPr>
        <w:jc w:val="both"/>
        <w:rPr>
          <w:rFonts w:ascii="Arial Narrow" w:hAnsi="Arial Narrow" w:cs="Arial"/>
          <w:sz w:val="24"/>
          <w:szCs w:val="24"/>
        </w:rPr>
      </w:pPr>
      <w:r w:rsidRPr="005554D7">
        <w:rPr>
          <w:rFonts w:ascii="Arial Narrow" w:hAnsi="Arial Narrow" w:cs="Arial"/>
          <w:sz w:val="24"/>
          <w:szCs w:val="24"/>
          <w:u w:val="single"/>
        </w:rPr>
        <w:t xml:space="preserve">Ver Anexo 2: Procedimiento N- 14 </w:t>
      </w:r>
      <w:r w:rsidR="00B539B5" w:rsidRPr="005554D7">
        <w:rPr>
          <w:rFonts w:ascii="Arial Narrow" w:hAnsi="Arial Narrow" w:cs="Arial"/>
          <w:sz w:val="24"/>
          <w:szCs w:val="24"/>
          <w:u w:val="single"/>
        </w:rPr>
        <w:t>COPASST</w:t>
      </w:r>
    </w:p>
    <w:p w14:paraId="52CEC3F0" w14:textId="77777777" w:rsidR="00607F22" w:rsidRPr="005554D7" w:rsidRDefault="00607F22" w:rsidP="00607F22">
      <w:pPr>
        <w:jc w:val="both"/>
        <w:rPr>
          <w:rFonts w:ascii="Arial Narrow" w:hAnsi="Arial Narrow" w:cs="Arial"/>
          <w:sz w:val="24"/>
          <w:szCs w:val="24"/>
          <w:u w:val="single"/>
        </w:rPr>
      </w:pPr>
      <w:r w:rsidRPr="005554D7">
        <w:rPr>
          <w:rFonts w:ascii="Arial Narrow" w:hAnsi="Arial Narrow" w:cs="Arial"/>
          <w:sz w:val="24"/>
          <w:szCs w:val="24"/>
          <w:u w:val="single"/>
        </w:rPr>
        <w:t>Ver</w:t>
      </w:r>
      <w:r w:rsidR="008046F3" w:rsidRPr="005554D7">
        <w:rPr>
          <w:rFonts w:ascii="Arial Narrow" w:hAnsi="Arial Narrow" w:cs="Arial"/>
          <w:sz w:val="24"/>
          <w:szCs w:val="24"/>
          <w:u w:val="single"/>
        </w:rPr>
        <w:t xml:space="preserve"> Anexo 3: </w:t>
      </w:r>
      <w:r w:rsidRPr="005554D7">
        <w:rPr>
          <w:rFonts w:ascii="Arial Narrow" w:hAnsi="Arial Narrow" w:cs="Arial"/>
          <w:sz w:val="24"/>
          <w:szCs w:val="24"/>
          <w:u w:val="single"/>
        </w:rPr>
        <w:t xml:space="preserve"> Procedimiento N- 4 de Investigación de Incidentes Laborales en Higiene y Seguridad Industrial</w:t>
      </w:r>
    </w:p>
    <w:p w14:paraId="52CEC3F1" w14:textId="77777777" w:rsidR="008046F3" w:rsidRPr="00300070" w:rsidRDefault="008046F3" w:rsidP="00607F22">
      <w:pPr>
        <w:jc w:val="both"/>
        <w:rPr>
          <w:rFonts w:ascii="Arial Narrow" w:hAnsi="Arial Narrow" w:cs="Arial"/>
          <w:b/>
          <w:sz w:val="24"/>
          <w:szCs w:val="24"/>
        </w:rPr>
      </w:pPr>
    </w:p>
    <w:p w14:paraId="52CEC3F3" w14:textId="77777777" w:rsidR="00607F22" w:rsidRPr="007A4500" w:rsidRDefault="00607F22" w:rsidP="0061348A">
      <w:pPr>
        <w:pStyle w:val="Ttulo3"/>
        <w:tabs>
          <w:tab w:val="clear" w:pos="360"/>
        </w:tabs>
        <w:rPr>
          <w:rFonts w:cs="Arial"/>
          <w:sz w:val="24"/>
          <w:szCs w:val="24"/>
          <w:u w:val="single"/>
        </w:rPr>
      </w:pPr>
      <w:bookmarkStart w:id="51" w:name="_Toc486335360"/>
      <w:bookmarkStart w:id="52" w:name="_Toc534897255"/>
      <w:bookmarkStart w:id="53" w:name="_Toc11847063"/>
      <w:r w:rsidRPr="007A4500">
        <w:rPr>
          <w:rFonts w:cs="Arial"/>
          <w:sz w:val="24"/>
          <w:szCs w:val="24"/>
          <w:u w:val="single"/>
        </w:rPr>
        <w:lastRenderedPageBreak/>
        <w:t>C</w:t>
      </w:r>
      <w:r w:rsidR="00395A25" w:rsidRPr="007A4500">
        <w:rPr>
          <w:rFonts w:cs="Arial"/>
          <w:sz w:val="24"/>
          <w:szCs w:val="24"/>
          <w:u w:val="single"/>
        </w:rPr>
        <w:t xml:space="preserve">omité de Convivencia Laboral </w:t>
      </w:r>
      <w:r w:rsidRPr="007A4500">
        <w:rPr>
          <w:rFonts w:cs="Arial"/>
          <w:sz w:val="24"/>
          <w:szCs w:val="24"/>
          <w:u w:val="single"/>
        </w:rPr>
        <w:t>(CCL)</w:t>
      </w:r>
      <w:bookmarkEnd w:id="51"/>
      <w:bookmarkEnd w:id="52"/>
      <w:bookmarkEnd w:id="53"/>
    </w:p>
    <w:p w14:paraId="52CEC3F4" w14:textId="77777777" w:rsidR="00607F22" w:rsidRPr="005554D7" w:rsidRDefault="00607F22" w:rsidP="00607F22">
      <w:pPr>
        <w:jc w:val="both"/>
        <w:rPr>
          <w:rFonts w:ascii="Arial Narrow" w:hAnsi="Arial Narrow" w:cs="Arial"/>
          <w:sz w:val="24"/>
          <w:szCs w:val="24"/>
        </w:rPr>
      </w:pPr>
    </w:p>
    <w:p w14:paraId="52CEC3F5" w14:textId="77777777" w:rsidR="0011796D" w:rsidRPr="005554D7" w:rsidRDefault="0011796D" w:rsidP="0011796D">
      <w:pPr>
        <w:pStyle w:val="Prrafodelista"/>
        <w:numPr>
          <w:ilvl w:val="0"/>
          <w:numId w:val="6"/>
        </w:numPr>
        <w:contextualSpacing/>
        <w:jc w:val="both"/>
        <w:rPr>
          <w:rFonts w:ascii="Arial Narrow" w:hAnsi="Arial Narrow" w:cs="Arial"/>
          <w:sz w:val="24"/>
          <w:szCs w:val="24"/>
        </w:rPr>
      </w:pPr>
      <w:r w:rsidRPr="005554D7">
        <w:rPr>
          <w:rFonts w:ascii="Arial Narrow" w:hAnsi="Arial Narrow" w:cs="Arial"/>
          <w:sz w:val="24"/>
          <w:szCs w:val="24"/>
        </w:rPr>
        <w:t>Cumple las directrices de la política del SG-SST, comprende su alcance y la responsabilidad que adquiere en el cumplimiento de los controles y los requisitos de SST.</w:t>
      </w:r>
    </w:p>
    <w:p w14:paraId="52CEC3F6" w14:textId="77777777" w:rsidR="0011796D" w:rsidRPr="005554D7" w:rsidRDefault="0011796D" w:rsidP="0011796D">
      <w:pPr>
        <w:pStyle w:val="Prrafodelista"/>
        <w:numPr>
          <w:ilvl w:val="0"/>
          <w:numId w:val="6"/>
        </w:numPr>
        <w:contextualSpacing/>
        <w:jc w:val="both"/>
        <w:rPr>
          <w:rFonts w:ascii="Arial Narrow" w:hAnsi="Arial Narrow" w:cs="Arial"/>
          <w:sz w:val="24"/>
          <w:szCs w:val="24"/>
        </w:rPr>
      </w:pPr>
      <w:r w:rsidRPr="005554D7">
        <w:rPr>
          <w:rFonts w:ascii="Arial Narrow" w:hAnsi="Arial Narrow" w:cs="Arial"/>
          <w:sz w:val="24"/>
          <w:szCs w:val="24"/>
        </w:rPr>
        <w:t>Contribuye al cumplimiento de los objetivos del SG-SST.</w:t>
      </w:r>
    </w:p>
    <w:p w14:paraId="52CEC3F7" w14:textId="77777777" w:rsidR="0011796D" w:rsidRPr="005554D7" w:rsidRDefault="0011796D" w:rsidP="0011796D">
      <w:pPr>
        <w:pStyle w:val="Prrafodelista"/>
        <w:numPr>
          <w:ilvl w:val="0"/>
          <w:numId w:val="6"/>
        </w:numPr>
        <w:contextualSpacing/>
        <w:jc w:val="both"/>
        <w:rPr>
          <w:rFonts w:ascii="Arial Narrow" w:hAnsi="Arial Narrow" w:cs="Arial"/>
          <w:sz w:val="24"/>
          <w:szCs w:val="24"/>
        </w:rPr>
      </w:pPr>
      <w:r w:rsidRPr="005554D7">
        <w:rPr>
          <w:rFonts w:ascii="Arial Narrow" w:hAnsi="Arial Narrow" w:cs="Arial"/>
          <w:sz w:val="24"/>
          <w:szCs w:val="24"/>
        </w:rPr>
        <w:t>Participa y cumple con las actividades de los programas del SG-SST, según su pertinencia.</w:t>
      </w:r>
    </w:p>
    <w:p w14:paraId="52CEC3F8" w14:textId="77777777" w:rsidR="0011796D" w:rsidRPr="005554D7" w:rsidRDefault="0011796D" w:rsidP="0011796D">
      <w:pPr>
        <w:pStyle w:val="Prrafodelista"/>
        <w:numPr>
          <w:ilvl w:val="0"/>
          <w:numId w:val="6"/>
        </w:numPr>
        <w:contextualSpacing/>
        <w:jc w:val="both"/>
        <w:rPr>
          <w:rFonts w:ascii="Arial Narrow" w:hAnsi="Arial Narrow" w:cs="Arial"/>
          <w:sz w:val="24"/>
          <w:szCs w:val="24"/>
        </w:rPr>
      </w:pPr>
      <w:r w:rsidRPr="005554D7">
        <w:rPr>
          <w:rFonts w:ascii="Arial Narrow" w:hAnsi="Arial Narrow" w:cs="Arial"/>
          <w:sz w:val="24"/>
          <w:szCs w:val="24"/>
        </w:rPr>
        <w:t xml:space="preserve">Recibe y da tramite a las quejas presentadas en las que se describan situaciones que puedan alterar el clima laboral o constituir acoso laboral. </w:t>
      </w:r>
    </w:p>
    <w:p w14:paraId="52CEC3F9" w14:textId="77777777" w:rsidR="0011796D" w:rsidRPr="005554D7" w:rsidRDefault="0011796D" w:rsidP="0011796D">
      <w:pPr>
        <w:pStyle w:val="Prrafodelista"/>
        <w:numPr>
          <w:ilvl w:val="0"/>
          <w:numId w:val="6"/>
        </w:numPr>
        <w:contextualSpacing/>
        <w:jc w:val="both"/>
        <w:rPr>
          <w:rFonts w:ascii="Arial Narrow" w:hAnsi="Arial Narrow" w:cs="Arial"/>
          <w:sz w:val="24"/>
          <w:szCs w:val="24"/>
        </w:rPr>
      </w:pPr>
      <w:r w:rsidRPr="005554D7">
        <w:rPr>
          <w:rFonts w:ascii="Arial Narrow" w:hAnsi="Arial Narrow" w:cs="Arial"/>
          <w:sz w:val="24"/>
          <w:szCs w:val="24"/>
        </w:rPr>
        <w:t xml:space="preserve">Examina de manera confidencial los casos específicos o puntuales en los que se formule queja o reclamo, que pudieran tipificar conductas o circunstancias de acoso laboral, en interior de la Entidad. </w:t>
      </w:r>
    </w:p>
    <w:p w14:paraId="52CEC3FA" w14:textId="77777777" w:rsidR="0011796D" w:rsidRPr="005554D7" w:rsidRDefault="0011796D" w:rsidP="0011796D">
      <w:pPr>
        <w:pStyle w:val="Prrafodelista"/>
        <w:numPr>
          <w:ilvl w:val="0"/>
          <w:numId w:val="6"/>
        </w:numPr>
        <w:contextualSpacing/>
        <w:jc w:val="both"/>
        <w:rPr>
          <w:rFonts w:ascii="Arial Narrow" w:hAnsi="Arial Narrow" w:cs="Arial"/>
          <w:sz w:val="24"/>
          <w:szCs w:val="24"/>
        </w:rPr>
      </w:pPr>
      <w:r w:rsidRPr="005554D7">
        <w:rPr>
          <w:rFonts w:ascii="Arial Narrow" w:hAnsi="Arial Narrow" w:cs="Arial"/>
          <w:sz w:val="24"/>
          <w:szCs w:val="24"/>
        </w:rPr>
        <w:t>Escucha las partes involucradas de manera individual sobre los hechos que dieron lugar a la queja.                              Adelanta reuniones con el fin de crear un espacio de dialogo entre las partes involucradas, promoviendo compromisos mutuos para llegar a una solución efectiva de las controversias.</w:t>
      </w:r>
    </w:p>
    <w:p w14:paraId="52CEC3FB" w14:textId="77777777" w:rsidR="0011796D" w:rsidRPr="005554D7" w:rsidRDefault="0011796D" w:rsidP="0011796D">
      <w:pPr>
        <w:pStyle w:val="Prrafodelista"/>
        <w:numPr>
          <w:ilvl w:val="0"/>
          <w:numId w:val="6"/>
        </w:numPr>
        <w:contextualSpacing/>
        <w:jc w:val="both"/>
        <w:rPr>
          <w:rFonts w:ascii="Arial Narrow" w:hAnsi="Arial Narrow" w:cs="Arial"/>
          <w:sz w:val="24"/>
          <w:szCs w:val="24"/>
        </w:rPr>
      </w:pPr>
      <w:r w:rsidRPr="005554D7">
        <w:rPr>
          <w:rFonts w:ascii="Arial Narrow" w:hAnsi="Arial Narrow" w:cs="Arial"/>
          <w:sz w:val="24"/>
          <w:szCs w:val="24"/>
        </w:rPr>
        <w:t>Participa activamente en las actividades de capacitación y/o entrenamiento definidas por el SG-SST, con el fin de desarrollar las competencias requeridas para apoyar y promocionar las buenas prácticas de seguridad y salud.</w:t>
      </w:r>
    </w:p>
    <w:p w14:paraId="52CEC3FC" w14:textId="77777777" w:rsidR="0011796D" w:rsidRPr="005554D7" w:rsidRDefault="0011796D" w:rsidP="0011796D">
      <w:pPr>
        <w:pStyle w:val="Prrafodelista"/>
        <w:numPr>
          <w:ilvl w:val="0"/>
          <w:numId w:val="6"/>
        </w:numPr>
        <w:contextualSpacing/>
        <w:jc w:val="both"/>
        <w:rPr>
          <w:rFonts w:ascii="Arial Narrow" w:hAnsi="Arial Narrow" w:cs="Arial"/>
          <w:sz w:val="24"/>
          <w:szCs w:val="24"/>
        </w:rPr>
      </w:pPr>
      <w:r w:rsidRPr="005554D7">
        <w:rPr>
          <w:rFonts w:ascii="Arial Narrow" w:hAnsi="Arial Narrow" w:cs="Arial"/>
          <w:sz w:val="24"/>
          <w:szCs w:val="24"/>
        </w:rPr>
        <w:t>Ejercer la divulgación, vigilancia, y prevención del Acoso Laboral de acuerdo con la Resolución N° 652 de 2012.</w:t>
      </w:r>
    </w:p>
    <w:p w14:paraId="52CEC3FD" w14:textId="77777777" w:rsidR="0011796D" w:rsidRPr="005554D7" w:rsidRDefault="0011796D" w:rsidP="0011796D">
      <w:pPr>
        <w:pStyle w:val="Prrafodelista"/>
        <w:numPr>
          <w:ilvl w:val="0"/>
          <w:numId w:val="6"/>
        </w:numPr>
        <w:contextualSpacing/>
        <w:jc w:val="both"/>
        <w:rPr>
          <w:rFonts w:ascii="Arial Narrow" w:hAnsi="Arial Narrow" w:cs="Arial"/>
          <w:sz w:val="24"/>
          <w:szCs w:val="24"/>
        </w:rPr>
      </w:pPr>
      <w:r w:rsidRPr="005554D7">
        <w:rPr>
          <w:rFonts w:ascii="Arial Narrow" w:hAnsi="Arial Narrow" w:cs="Arial"/>
          <w:sz w:val="24"/>
          <w:szCs w:val="24"/>
        </w:rPr>
        <w:t>Hacer seguimiento al cumplimiento de las recomendaciones dadas por el Comité de Convivencia.</w:t>
      </w:r>
    </w:p>
    <w:p w14:paraId="52CEC3FE" w14:textId="77777777" w:rsidR="0011796D" w:rsidRPr="005554D7" w:rsidRDefault="002D1C05" w:rsidP="002D1C05">
      <w:pPr>
        <w:pStyle w:val="Prrafodelista"/>
        <w:numPr>
          <w:ilvl w:val="0"/>
          <w:numId w:val="6"/>
        </w:numPr>
        <w:contextualSpacing/>
        <w:jc w:val="both"/>
        <w:rPr>
          <w:rFonts w:ascii="Arial Narrow" w:hAnsi="Arial Narrow" w:cs="Arial"/>
          <w:sz w:val="24"/>
          <w:szCs w:val="24"/>
        </w:rPr>
      </w:pPr>
      <w:r w:rsidRPr="005554D7">
        <w:rPr>
          <w:rFonts w:ascii="Arial Narrow" w:hAnsi="Arial Narrow" w:cs="Arial"/>
          <w:sz w:val="24"/>
          <w:szCs w:val="24"/>
        </w:rPr>
        <w:t>Suministra información veraz que permita a la Alta Dirección hacer seguimiento al desempeño del SG-SST.</w:t>
      </w:r>
    </w:p>
    <w:p w14:paraId="52CEC3FF" w14:textId="77777777" w:rsidR="0011796D" w:rsidRPr="005554D7" w:rsidRDefault="002D1C05" w:rsidP="002D1C05">
      <w:pPr>
        <w:pStyle w:val="Prrafodelista"/>
        <w:numPr>
          <w:ilvl w:val="0"/>
          <w:numId w:val="6"/>
        </w:numPr>
        <w:contextualSpacing/>
        <w:jc w:val="both"/>
        <w:rPr>
          <w:rFonts w:ascii="Arial Narrow" w:hAnsi="Arial Narrow" w:cs="Arial"/>
          <w:sz w:val="24"/>
          <w:szCs w:val="24"/>
        </w:rPr>
      </w:pPr>
      <w:r w:rsidRPr="005554D7">
        <w:rPr>
          <w:rFonts w:ascii="Arial Narrow" w:hAnsi="Arial Narrow" w:cs="Arial"/>
          <w:sz w:val="24"/>
          <w:szCs w:val="24"/>
        </w:rPr>
        <w:t>Hacer seguimiento a los compromisos adquiridos por las partes involucradas en la queja y verifica su cumplimiento de acuerdo con lo pactado.</w:t>
      </w:r>
    </w:p>
    <w:p w14:paraId="52CEC400" w14:textId="77777777" w:rsidR="0011796D" w:rsidRPr="005554D7" w:rsidRDefault="002D1C05" w:rsidP="002D1C05">
      <w:pPr>
        <w:pStyle w:val="Prrafodelista"/>
        <w:numPr>
          <w:ilvl w:val="0"/>
          <w:numId w:val="6"/>
        </w:numPr>
        <w:contextualSpacing/>
        <w:jc w:val="both"/>
        <w:rPr>
          <w:rFonts w:ascii="Arial Narrow" w:hAnsi="Arial Narrow" w:cs="Arial"/>
          <w:sz w:val="24"/>
          <w:szCs w:val="24"/>
        </w:rPr>
      </w:pPr>
      <w:r w:rsidRPr="005554D7">
        <w:rPr>
          <w:rFonts w:ascii="Arial Narrow" w:hAnsi="Arial Narrow" w:cs="Arial"/>
          <w:sz w:val="24"/>
          <w:szCs w:val="24"/>
        </w:rPr>
        <w:t>Formula planes de mejora concertados entre las partes, para construir, renovar y promover la convivencia laboral, garantizando en todos los casos el principio de la confidencialidad.</w:t>
      </w:r>
    </w:p>
    <w:p w14:paraId="52CEC401" w14:textId="77777777" w:rsidR="0097487C" w:rsidRPr="00300070" w:rsidRDefault="0097487C" w:rsidP="00300070">
      <w:pPr>
        <w:jc w:val="both"/>
        <w:rPr>
          <w:rFonts w:ascii="Arial Narrow" w:hAnsi="Arial Narrow" w:cs="Arial"/>
          <w:b/>
          <w:sz w:val="24"/>
          <w:szCs w:val="24"/>
        </w:rPr>
      </w:pPr>
    </w:p>
    <w:p w14:paraId="52CEC402" w14:textId="77777777" w:rsidR="0087451B" w:rsidRPr="007A4500" w:rsidRDefault="0097487C" w:rsidP="0061348A">
      <w:pPr>
        <w:pStyle w:val="Ttulo3"/>
        <w:tabs>
          <w:tab w:val="clear" w:pos="360"/>
        </w:tabs>
        <w:rPr>
          <w:rFonts w:cs="Arial"/>
          <w:sz w:val="24"/>
          <w:szCs w:val="24"/>
          <w:u w:val="single"/>
        </w:rPr>
      </w:pPr>
      <w:bookmarkStart w:id="54" w:name="_Toc534897256"/>
      <w:bookmarkStart w:id="55" w:name="_Toc11847064"/>
      <w:r w:rsidRPr="007A4500">
        <w:rPr>
          <w:rFonts w:cs="Arial"/>
          <w:sz w:val="24"/>
          <w:szCs w:val="24"/>
          <w:u w:val="single"/>
        </w:rPr>
        <w:t>C</w:t>
      </w:r>
      <w:r w:rsidR="008046F3" w:rsidRPr="007A4500">
        <w:rPr>
          <w:rFonts w:cs="Arial"/>
          <w:sz w:val="24"/>
          <w:szCs w:val="24"/>
          <w:u w:val="single"/>
        </w:rPr>
        <w:t>omité Interno de Emergencias (</w:t>
      </w:r>
      <w:r w:rsidRPr="007A4500">
        <w:rPr>
          <w:rFonts w:cs="Arial"/>
          <w:sz w:val="24"/>
          <w:szCs w:val="24"/>
          <w:u w:val="single"/>
        </w:rPr>
        <w:t>CIE</w:t>
      </w:r>
      <w:r w:rsidR="008046F3" w:rsidRPr="007A4500">
        <w:rPr>
          <w:rFonts w:cs="Arial"/>
          <w:sz w:val="24"/>
          <w:szCs w:val="24"/>
          <w:u w:val="single"/>
        </w:rPr>
        <w:t>)</w:t>
      </w:r>
      <w:r w:rsidRPr="007A4500">
        <w:rPr>
          <w:rFonts w:cs="Arial"/>
          <w:sz w:val="24"/>
          <w:szCs w:val="24"/>
          <w:u w:val="single"/>
        </w:rPr>
        <w:t>:</w:t>
      </w:r>
      <w:bookmarkEnd w:id="54"/>
      <w:bookmarkEnd w:id="55"/>
    </w:p>
    <w:p w14:paraId="52CEC403" w14:textId="77777777" w:rsidR="0097487C" w:rsidRPr="00300070" w:rsidRDefault="0097487C" w:rsidP="00300070">
      <w:pPr>
        <w:jc w:val="both"/>
        <w:rPr>
          <w:rFonts w:ascii="Arial Narrow" w:hAnsi="Arial Narrow" w:cs="Arial"/>
          <w:b/>
          <w:sz w:val="24"/>
          <w:szCs w:val="24"/>
        </w:rPr>
      </w:pPr>
    </w:p>
    <w:p w14:paraId="52CEC404" w14:textId="77777777" w:rsidR="00667421" w:rsidRPr="005554D7" w:rsidRDefault="00667421" w:rsidP="00A37528">
      <w:pPr>
        <w:pStyle w:val="Prrafodelista"/>
        <w:numPr>
          <w:ilvl w:val="0"/>
          <w:numId w:val="6"/>
        </w:numPr>
        <w:contextualSpacing/>
        <w:jc w:val="both"/>
        <w:rPr>
          <w:rFonts w:ascii="Arial Narrow" w:hAnsi="Arial Narrow" w:cs="Arial"/>
          <w:sz w:val="24"/>
          <w:szCs w:val="24"/>
        </w:rPr>
      </w:pPr>
      <w:r w:rsidRPr="005554D7">
        <w:rPr>
          <w:rFonts w:ascii="Arial Narrow" w:hAnsi="Arial Narrow" w:cs="Arial"/>
          <w:sz w:val="24"/>
          <w:szCs w:val="24"/>
        </w:rPr>
        <w:t>Cumple las directrices de la política del SG-SST, comprende su alcance y la responsabilidad que adquiere en el cumplimiento de los controles y los requisitos de SST.</w:t>
      </w:r>
    </w:p>
    <w:p w14:paraId="52CEC405" w14:textId="77777777" w:rsidR="00667421" w:rsidRPr="005554D7" w:rsidRDefault="00667421" w:rsidP="00A37528">
      <w:pPr>
        <w:pStyle w:val="Prrafodelista"/>
        <w:numPr>
          <w:ilvl w:val="0"/>
          <w:numId w:val="6"/>
        </w:numPr>
        <w:contextualSpacing/>
        <w:jc w:val="both"/>
        <w:rPr>
          <w:rFonts w:ascii="Arial Narrow" w:hAnsi="Arial Narrow" w:cs="Arial"/>
          <w:sz w:val="24"/>
          <w:szCs w:val="24"/>
        </w:rPr>
      </w:pPr>
      <w:r w:rsidRPr="005554D7">
        <w:rPr>
          <w:rFonts w:ascii="Arial Narrow" w:hAnsi="Arial Narrow" w:cs="Arial"/>
          <w:sz w:val="24"/>
          <w:szCs w:val="24"/>
        </w:rPr>
        <w:t>Contribuye al cumplimiento de los objetivos del SG-SST.</w:t>
      </w:r>
    </w:p>
    <w:p w14:paraId="52CEC406" w14:textId="77777777" w:rsidR="00667421" w:rsidRPr="005554D7" w:rsidRDefault="00667421" w:rsidP="00A37528">
      <w:pPr>
        <w:pStyle w:val="Prrafodelista"/>
        <w:numPr>
          <w:ilvl w:val="0"/>
          <w:numId w:val="6"/>
        </w:numPr>
        <w:contextualSpacing/>
        <w:jc w:val="both"/>
        <w:rPr>
          <w:rFonts w:ascii="Arial Narrow" w:hAnsi="Arial Narrow" w:cs="Arial"/>
          <w:sz w:val="24"/>
          <w:szCs w:val="24"/>
        </w:rPr>
      </w:pPr>
      <w:r w:rsidRPr="005554D7">
        <w:rPr>
          <w:rFonts w:ascii="Arial Narrow" w:hAnsi="Arial Narrow" w:cs="Arial"/>
          <w:sz w:val="24"/>
          <w:szCs w:val="24"/>
        </w:rPr>
        <w:t>Participa y cumple con las actividades de los programas del SG-SST, según su pertinencia.</w:t>
      </w:r>
    </w:p>
    <w:p w14:paraId="52CEC407" w14:textId="77777777" w:rsidR="00667421" w:rsidRPr="005554D7" w:rsidRDefault="007936C7" w:rsidP="00A37528">
      <w:pPr>
        <w:pStyle w:val="Prrafodelista"/>
        <w:numPr>
          <w:ilvl w:val="0"/>
          <w:numId w:val="6"/>
        </w:numPr>
        <w:contextualSpacing/>
        <w:jc w:val="both"/>
        <w:rPr>
          <w:rFonts w:ascii="Arial Narrow" w:hAnsi="Arial Narrow" w:cs="Arial"/>
          <w:sz w:val="24"/>
          <w:szCs w:val="24"/>
        </w:rPr>
      </w:pPr>
      <w:r w:rsidRPr="005554D7">
        <w:rPr>
          <w:rFonts w:ascii="Arial Narrow" w:hAnsi="Arial Narrow" w:cs="Arial"/>
          <w:sz w:val="24"/>
          <w:szCs w:val="24"/>
        </w:rPr>
        <w:t>Conoce el Plan de Emergencias de la Entidad, y hace su divulgación a todos los niveles de la Entidad.</w:t>
      </w:r>
    </w:p>
    <w:p w14:paraId="52CEC408" w14:textId="77777777" w:rsidR="00667421" w:rsidRPr="005554D7" w:rsidRDefault="007936C7" w:rsidP="00A37528">
      <w:pPr>
        <w:pStyle w:val="Prrafodelista"/>
        <w:numPr>
          <w:ilvl w:val="0"/>
          <w:numId w:val="6"/>
        </w:numPr>
        <w:contextualSpacing/>
        <w:jc w:val="both"/>
        <w:rPr>
          <w:rFonts w:ascii="Arial Narrow" w:hAnsi="Arial Narrow" w:cs="Arial"/>
          <w:sz w:val="24"/>
          <w:szCs w:val="24"/>
        </w:rPr>
      </w:pPr>
      <w:r w:rsidRPr="005554D7">
        <w:rPr>
          <w:rFonts w:ascii="Arial Narrow" w:hAnsi="Arial Narrow" w:cs="Arial"/>
          <w:sz w:val="24"/>
          <w:szCs w:val="24"/>
        </w:rPr>
        <w:t>Solicitar a la Alta Dirección los recursos requeridos y necesarios para el desarrollo del Plan de Emergencias de la Entidad (Técnicos, Humanos y Financieros)</w:t>
      </w:r>
    </w:p>
    <w:p w14:paraId="52CEC409" w14:textId="77777777" w:rsidR="00667421" w:rsidRPr="005554D7" w:rsidRDefault="007936C7" w:rsidP="00A37528">
      <w:pPr>
        <w:pStyle w:val="Prrafodelista"/>
        <w:numPr>
          <w:ilvl w:val="0"/>
          <w:numId w:val="6"/>
        </w:numPr>
        <w:contextualSpacing/>
        <w:jc w:val="both"/>
        <w:rPr>
          <w:rFonts w:ascii="Arial Narrow" w:hAnsi="Arial Narrow" w:cs="Arial"/>
          <w:sz w:val="24"/>
          <w:szCs w:val="24"/>
        </w:rPr>
      </w:pPr>
      <w:r w:rsidRPr="005554D7">
        <w:rPr>
          <w:rFonts w:ascii="Arial Narrow" w:hAnsi="Arial Narrow" w:cs="Arial"/>
          <w:sz w:val="24"/>
          <w:szCs w:val="24"/>
        </w:rPr>
        <w:t xml:space="preserve">El </w:t>
      </w:r>
      <w:proofErr w:type="gramStart"/>
      <w:r w:rsidRPr="005554D7">
        <w:rPr>
          <w:rFonts w:ascii="Arial Narrow" w:hAnsi="Arial Narrow" w:cs="Arial"/>
          <w:sz w:val="24"/>
          <w:szCs w:val="24"/>
        </w:rPr>
        <w:t>CIE</w:t>
      </w:r>
      <w:proofErr w:type="gramEnd"/>
      <w:r w:rsidRPr="005554D7">
        <w:rPr>
          <w:rFonts w:ascii="Arial Narrow" w:hAnsi="Arial Narrow" w:cs="Arial"/>
          <w:sz w:val="24"/>
          <w:szCs w:val="24"/>
        </w:rPr>
        <w:t xml:space="preserve"> así como la Brigada de Emergencias deben participar obligatoriamente de las Capacitaciones y Entrenamientos programados dentro del SG-SST</w:t>
      </w:r>
    </w:p>
    <w:p w14:paraId="52CEC40A" w14:textId="77777777" w:rsidR="00667421" w:rsidRPr="005554D7" w:rsidRDefault="007936C7" w:rsidP="00A37528">
      <w:pPr>
        <w:pStyle w:val="Prrafodelista"/>
        <w:numPr>
          <w:ilvl w:val="0"/>
          <w:numId w:val="6"/>
        </w:numPr>
        <w:contextualSpacing/>
        <w:jc w:val="both"/>
        <w:rPr>
          <w:rFonts w:ascii="Arial Narrow" w:hAnsi="Arial Narrow" w:cs="Arial"/>
          <w:sz w:val="24"/>
          <w:szCs w:val="24"/>
        </w:rPr>
      </w:pPr>
      <w:r w:rsidRPr="005554D7">
        <w:rPr>
          <w:rFonts w:ascii="Arial Narrow" w:hAnsi="Arial Narrow" w:cs="Arial"/>
          <w:sz w:val="24"/>
          <w:szCs w:val="24"/>
        </w:rPr>
        <w:t>Aplica los requisitos normativos en materia de emergencias</w:t>
      </w:r>
    </w:p>
    <w:p w14:paraId="52CEC40B" w14:textId="77777777" w:rsidR="00667421" w:rsidRPr="005554D7" w:rsidRDefault="007936C7" w:rsidP="00A37528">
      <w:pPr>
        <w:pStyle w:val="Prrafodelista"/>
        <w:numPr>
          <w:ilvl w:val="0"/>
          <w:numId w:val="6"/>
        </w:numPr>
        <w:contextualSpacing/>
        <w:jc w:val="both"/>
        <w:rPr>
          <w:rFonts w:ascii="Arial Narrow" w:hAnsi="Arial Narrow" w:cs="Arial"/>
          <w:sz w:val="24"/>
          <w:szCs w:val="24"/>
        </w:rPr>
      </w:pPr>
      <w:r w:rsidRPr="005554D7">
        <w:rPr>
          <w:rFonts w:ascii="Arial Narrow" w:hAnsi="Arial Narrow" w:cs="Arial"/>
          <w:sz w:val="24"/>
          <w:szCs w:val="24"/>
        </w:rPr>
        <w:t xml:space="preserve">Realizar Simulacros programados dentro del SG-SST  </w:t>
      </w:r>
    </w:p>
    <w:p w14:paraId="52CEC40C" w14:textId="77777777" w:rsidR="00667421" w:rsidRPr="005554D7" w:rsidRDefault="007936C7" w:rsidP="00A37528">
      <w:pPr>
        <w:pStyle w:val="Prrafodelista"/>
        <w:numPr>
          <w:ilvl w:val="0"/>
          <w:numId w:val="6"/>
        </w:numPr>
        <w:contextualSpacing/>
        <w:jc w:val="both"/>
        <w:rPr>
          <w:rFonts w:ascii="Arial Narrow" w:hAnsi="Arial Narrow" w:cs="Arial"/>
          <w:sz w:val="24"/>
          <w:szCs w:val="24"/>
        </w:rPr>
      </w:pPr>
      <w:r w:rsidRPr="005554D7">
        <w:rPr>
          <w:rFonts w:ascii="Arial Narrow" w:hAnsi="Arial Narrow" w:cs="Arial"/>
          <w:sz w:val="24"/>
          <w:szCs w:val="24"/>
        </w:rPr>
        <w:lastRenderedPageBreak/>
        <w:t>Analiza, evalúa y controla las Amenazas y vulnerabilidades que atenten contra las instalaciones y funcionarios de la entidad, estableciendo Procedimientos Operativos Normalizados para su mitigación.</w:t>
      </w:r>
    </w:p>
    <w:p w14:paraId="52CEC40D" w14:textId="77777777" w:rsidR="00667421" w:rsidRPr="005554D7" w:rsidRDefault="00B304B1" w:rsidP="00A37528">
      <w:pPr>
        <w:pStyle w:val="Prrafodelista"/>
        <w:numPr>
          <w:ilvl w:val="0"/>
          <w:numId w:val="6"/>
        </w:numPr>
        <w:contextualSpacing/>
        <w:jc w:val="both"/>
        <w:rPr>
          <w:rFonts w:ascii="Arial Narrow" w:hAnsi="Arial Narrow" w:cs="Arial"/>
          <w:sz w:val="24"/>
          <w:szCs w:val="24"/>
        </w:rPr>
      </w:pPr>
      <w:r w:rsidRPr="005554D7">
        <w:rPr>
          <w:rFonts w:ascii="Arial Narrow" w:hAnsi="Arial Narrow" w:cs="Arial"/>
          <w:sz w:val="24"/>
          <w:szCs w:val="24"/>
        </w:rPr>
        <w:t>Socializa el Plan de Emergencias a todos los niveles de la Entidad, así como de los resultados de los simulacros de evacuación programados.</w:t>
      </w:r>
    </w:p>
    <w:p w14:paraId="52CEC40E" w14:textId="32597B9A" w:rsidR="00667421" w:rsidRPr="005554D7" w:rsidRDefault="00B304B1" w:rsidP="00A37528">
      <w:pPr>
        <w:pStyle w:val="Prrafodelista"/>
        <w:numPr>
          <w:ilvl w:val="0"/>
          <w:numId w:val="6"/>
        </w:numPr>
        <w:contextualSpacing/>
        <w:jc w:val="both"/>
        <w:rPr>
          <w:rFonts w:ascii="Arial Narrow" w:hAnsi="Arial Narrow" w:cs="Arial"/>
          <w:sz w:val="24"/>
          <w:szCs w:val="24"/>
        </w:rPr>
      </w:pPr>
      <w:r w:rsidRPr="005554D7">
        <w:rPr>
          <w:rFonts w:ascii="Arial Narrow" w:hAnsi="Arial Narrow" w:cs="Arial"/>
          <w:sz w:val="24"/>
          <w:szCs w:val="24"/>
        </w:rPr>
        <w:t>Identifica los recursos disponibles, incluyendo las medidas de prevención y control existentes al interior de la entidad para prevención, preparación y respuesta ante emergencias, así como las capacidades existentes en las redes institucionales y de ayuda mutua.</w:t>
      </w:r>
      <w:r w:rsidR="004E1E61">
        <w:rPr>
          <w:rFonts w:ascii="Arial Narrow" w:hAnsi="Arial Narrow" w:cs="Arial"/>
          <w:sz w:val="24"/>
          <w:szCs w:val="24"/>
        </w:rPr>
        <w:t xml:space="preserve"> R</w:t>
      </w:r>
      <w:r w:rsidRPr="005554D7">
        <w:rPr>
          <w:rFonts w:ascii="Arial Narrow" w:hAnsi="Arial Narrow" w:cs="Arial"/>
          <w:sz w:val="24"/>
          <w:szCs w:val="24"/>
        </w:rPr>
        <w:t>ealizar Inspecciones Periódicas a las diferentes áreas, vías de Evacuación, Sistemas de Alarma, Sistemas Contraincendios y Botiquines y demás equipos para la atención de emergencias.</w:t>
      </w:r>
    </w:p>
    <w:p w14:paraId="52CEC40F" w14:textId="249C7EF9" w:rsidR="00667421" w:rsidRPr="005554D7" w:rsidRDefault="00B304B1" w:rsidP="00A37528">
      <w:pPr>
        <w:pStyle w:val="Prrafodelista"/>
        <w:numPr>
          <w:ilvl w:val="0"/>
          <w:numId w:val="6"/>
        </w:numPr>
        <w:contextualSpacing/>
        <w:jc w:val="both"/>
        <w:rPr>
          <w:rFonts w:ascii="Arial Narrow" w:hAnsi="Arial Narrow" w:cs="Arial"/>
          <w:sz w:val="24"/>
          <w:szCs w:val="24"/>
        </w:rPr>
      </w:pPr>
      <w:r w:rsidRPr="005554D7">
        <w:rPr>
          <w:rFonts w:ascii="Arial Narrow" w:hAnsi="Arial Narrow" w:cs="Arial"/>
          <w:sz w:val="24"/>
          <w:szCs w:val="24"/>
        </w:rPr>
        <w:t xml:space="preserve">Realiza las actividades de primeros auxilios y ejecuta, conjuntamente con la </w:t>
      </w:r>
      <w:r w:rsidR="004E1E61">
        <w:rPr>
          <w:rFonts w:ascii="Arial Narrow" w:hAnsi="Arial Narrow" w:cs="Arial"/>
          <w:sz w:val="24"/>
          <w:szCs w:val="24"/>
        </w:rPr>
        <w:t xml:space="preserve">Subdirección de Gestión del Talento </w:t>
      </w:r>
      <w:r w:rsidR="00B218E5">
        <w:rPr>
          <w:rFonts w:ascii="Arial Narrow" w:hAnsi="Arial Narrow" w:cs="Arial"/>
          <w:sz w:val="24"/>
          <w:szCs w:val="24"/>
        </w:rPr>
        <w:t>Humano</w:t>
      </w:r>
      <w:r w:rsidRPr="005554D7">
        <w:rPr>
          <w:rFonts w:ascii="Arial Narrow" w:hAnsi="Arial Narrow" w:cs="Arial"/>
          <w:sz w:val="24"/>
          <w:szCs w:val="24"/>
        </w:rPr>
        <w:t xml:space="preserve"> - equipo de SST los planes y simulacros de emergencias programados por el SG-SST.</w:t>
      </w:r>
    </w:p>
    <w:p w14:paraId="52CEC410" w14:textId="77777777" w:rsidR="00B304B1" w:rsidRPr="005554D7" w:rsidRDefault="00B304B1" w:rsidP="00A37528">
      <w:pPr>
        <w:pStyle w:val="Prrafodelista"/>
        <w:numPr>
          <w:ilvl w:val="0"/>
          <w:numId w:val="6"/>
        </w:numPr>
        <w:contextualSpacing/>
        <w:jc w:val="both"/>
        <w:rPr>
          <w:rFonts w:ascii="Arial Narrow" w:hAnsi="Arial Narrow" w:cs="Arial"/>
          <w:sz w:val="24"/>
          <w:szCs w:val="24"/>
        </w:rPr>
      </w:pPr>
      <w:r w:rsidRPr="005554D7">
        <w:rPr>
          <w:rFonts w:ascii="Arial Narrow" w:hAnsi="Arial Narrow" w:cs="Arial"/>
          <w:sz w:val="24"/>
          <w:szCs w:val="24"/>
        </w:rPr>
        <w:t>Suministra información veraz que permita a la Alta Dirección hacer seguimiento al desempeño del SG-SST.</w:t>
      </w:r>
    </w:p>
    <w:p w14:paraId="52CEC411" w14:textId="77777777" w:rsidR="00B304B1" w:rsidRPr="005554D7" w:rsidRDefault="00B304B1" w:rsidP="00A37528">
      <w:pPr>
        <w:pStyle w:val="Prrafodelista"/>
        <w:numPr>
          <w:ilvl w:val="0"/>
          <w:numId w:val="6"/>
        </w:numPr>
        <w:contextualSpacing/>
        <w:jc w:val="both"/>
        <w:rPr>
          <w:rFonts w:ascii="Arial Narrow" w:hAnsi="Arial Narrow" w:cs="Arial"/>
          <w:sz w:val="24"/>
          <w:szCs w:val="24"/>
        </w:rPr>
      </w:pPr>
      <w:r w:rsidRPr="005554D7">
        <w:rPr>
          <w:rFonts w:ascii="Arial Narrow" w:hAnsi="Arial Narrow" w:cs="Arial"/>
          <w:sz w:val="24"/>
          <w:szCs w:val="24"/>
        </w:rPr>
        <w:t>Adelanta acciones que permitan garantizar el cierre de las acciones correctivas y preventivas del SG-SST que estén a su cargo.</w:t>
      </w:r>
    </w:p>
    <w:p w14:paraId="52CEC412" w14:textId="77777777" w:rsidR="00B304B1" w:rsidRPr="00300070" w:rsidRDefault="00B304B1" w:rsidP="00300070">
      <w:pPr>
        <w:jc w:val="both"/>
        <w:rPr>
          <w:rFonts w:ascii="Arial Narrow" w:hAnsi="Arial Narrow" w:cs="Arial"/>
          <w:b/>
          <w:sz w:val="24"/>
          <w:szCs w:val="24"/>
        </w:rPr>
      </w:pPr>
    </w:p>
    <w:p w14:paraId="52CEC413" w14:textId="77777777" w:rsidR="00EA3890" w:rsidRPr="00300070" w:rsidRDefault="00EA3890" w:rsidP="00300070">
      <w:pPr>
        <w:jc w:val="both"/>
        <w:rPr>
          <w:rFonts w:ascii="Arial Narrow" w:hAnsi="Arial Narrow" w:cs="Arial"/>
          <w:b/>
          <w:sz w:val="24"/>
          <w:szCs w:val="24"/>
        </w:rPr>
      </w:pPr>
    </w:p>
    <w:p w14:paraId="52CEC415" w14:textId="77777777" w:rsidR="00607F22" w:rsidRPr="004F7004" w:rsidRDefault="00607F22" w:rsidP="004F7004">
      <w:pPr>
        <w:pStyle w:val="Ttulo3"/>
        <w:numPr>
          <w:ilvl w:val="0"/>
          <w:numId w:val="26"/>
        </w:numPr>
        <w:jc w:val="center"/>
        <w:rPr>
          <w:rFonts w:cs="Arial"/>
          <w:b/>
          <w:sz w:val="24"/>
          <w:szCs w:val="24"/>
          <w:lang w:val="es-CO"/>
        </w:rPr>
      </w:pPr>
      <w:bookmarkStart w:id="56" w:name="_Toc486335361"/>
      <w:bookmarkStart w:id="57" w:name="_Toc534897257"/>
      <w:bookmarkStart w:id="58" w:name="_Toc11847065"/>
      <w:r w:rsidRPr="004F7004">
        <w:rPr>
          <w:rFonts w:cs="Arial"/>
          <w:b/>
          <w:sz w:val="24"/>
          <w:szCs w:val="24"/>
          <w:lang w:val="es-CO"/>
        </w:rPr>
        <w:t>IMPLEMENTACIÓN DEL SISTEMA DE GESTIÓN EN SEGURIDAD Y SALUD EN EL TRABAJO.</w:t>
      </w:r>
      <w:bookmarkEnd w:id="56"/>
      <w:bookmarkEnd w:id="57"/>
      <w:bookmarkEnd w:id="58"/>
    </w:p>
    <w:p w14:paraId="52CEC416" w14:textId="77777777" w:rsidR="00607F22" w:rsidRPr="00300070" w:rsidRDefault="00607F22" w:rsidP="00607F22">
      <w:pPr>
        <w:jc w:val="both"/>
        <w:rPr>
          <w:rFonts w:ascii="Arial Narrow" w:hAnsi="Arial Narrow" w:cs="Arial"/>
          <w:b/>
          <w:sz w:val="24"/>
          <w:szCs w:val="24"/>
        </w:rPr>
      </w:pPr>
    </w:p>
    <w:p w14:paraId="52CEC417" w14:textId="63DFF211" w:rsidR="00607F22" w:rsidRPr="005554D7" w:rsidRDefault="00720D16" w:rsidP="00720D16">
      <w:pPr>
        <w:pStyle w:val="Ttulo2"/>
        <w:ind w:left="283"/>
        <w:rPr>
          <w:rFonts w:cs="Arial"/>
          <w:sz w:val="24"/>
          <w:szCs w:val="24"/>
        </w:rPr>
      </w:pPr>
      <w:bookmarkStart w:id="59" w:name="_Toc486335362"/>
      <w:bookmarkStart w:id="60" w:name="_Toc534897258"/>
      <w:bookmarkStart w:id="61" w:name="_Toc11847066"/>
      <w:r>
        <w:rPr>
          <w:rFonts w:cs="Arial"/>
          <w:sz w:val="24"/>
          <w:szCs w:val="24"/>
        </w:rPr>
        <w:t xml:space="preserve">8.1. </w:t>
      </w:r>
      <w:r w:rsidR="00607F22" w:rsidRPr="005554D7">
        <w:rPr>
          <w:rFonts w:cs="Arial"/>
          <w:sz w:val="24"/>
          <w:szCs w:val="24"/>
        </w:rPr>
        <w:t xml:space="preserve">IDENTIFICACIÓN DE LA </w:t>
      </w:r>
      <w:r w:rsidR="002B1309" w:rsidRPr="005554D7">
        <w:rPr>
          <w:rFonts w:cs="Arial"/>
          <w:sz w:val="24"/>
          <w:szCs w:val="24"/>
        </w:rPr>
        <w:t>ENTIDAD</w:t>
      </w:r>
      <w:r w:rsidR="00607F22" w:rsidRPr="005554D7">
        <w:rPr>
          <w:rFonts w:cs="Arial"/>
          <w:sz w:val="24"/>
          <w:szCs w:val="24"/>
        </w:rPr>
        <w:t>.</w:t>
      </w:r>
      <w:bookmarkEnd w:id="59"/>
      <w:bookmarkEnd w:id="60"/>
      <w:bookmarkEnd w:id="61"/>
    </w:p>
    <w:p w14:paraId="52CEC418" w14:textId="77777777" w:rsidR="00807B42" w:rsidRPr="005554D7" w:rsidRDefault="00807B42" w:rsidP="003160B0">
      <w:pPr>
        <w:pStyle w:val="Ttulo3"/>
        <w:tabs>
          <w:tab w:val="clear" w:pos="360"/>
        </w:tabs>
        <w:jc w:val="both"/>
        <w:rPr>
          <w:rFonts w:cs="Arial"/>
          <w:sz w:val="24"/>
          <w:szCs w:val="24"/>
        </w:rPr>
      </w:pPr>
      <w:bookmarkStart w:id="62" w:name="_Toc486335363"/>
    </w:p>
    <w:p w14:paraId="52CEC419" w14:textId="761AC5BB" w:rsidR="00607F22" w:rsidRPr="005554D7" w:rsidRDefault="00720D16" w:rsidP="0061348A">
      <w:pPr>
        <w:pStyle w:val="Ttulo3"/>
        <w:tabs>
          <w:tab w:val="clear" w:pos="360"/>
        </w:tabs>
        <w:rPr>
          <w:rFonts w:cs="Arial"/>
          <w:sz w:val="24"/>
          <w:szCs w:val="24"/>
        </w:rPr>
      </w:pPr>
      <w:bookmarkStart w:id="63" w:name="_Toc534897259"/>
      <w:bookmarkStart w:id="64" w:name="_Toc534897686"/>
      <w:bookmarkStart w:id="65" w:name="_Toc11847067"/>
      <w:r>
        <w:rPr>
          <w:rFonts w:cs="Arial"/>
          <w:sz w:val="24"/>
          <w:szCs w:val="24"/>
        </w:rPr>
        <w:t xml:space="preserve">8.1.1. </w:t>
      </w:r>
      <w:r w:rsidR="00607F22" w:rsidRPr="005554D7">
        <w:rPr>
          <w:rFonts w:cs="Arial"/>
          <w:sz w:val="24"/>
          <w:szCs w:val="24"/>
        </w:rPr>
        <w:t>Función</w:t>
      </w:r>
      <w:bookmarkEnd w:id="62"/>
      <w:bookmarkEnd w:id="63"/>
      <w:bookmarkEnd w:id="64"/>
      <w:bookmarkEnd w:id="65"/>
    </w:p>
    <w:p w14:paraId="52CEC41A" w14:textId="77777777" w:rsidR="00607F22" w:rsidRPr="005554D7" w:rsidRDefault="00607F22" w:rsidP="00607F22">
      <w:pPr>
        <w:jc w:val="both"/>
        <w:rPr>
          <w:rFonts w:ascii="Arial Narrow" w:hAnsi="Arial Narrow" w:cs="Arial"/>
          <w:b/>
          <w:sz w:val="24"/>
          <w:szCs w:val="24"/>
        </w:rPr>
      </w:pPr>
    </w:p>
    <w:p w14:paraId="52CEC41B" w14:textId="77777777" w:rsidR="00607F22" w:rsidRPr="005554D7" w:rsidRDefault="00607F22" w:rsidP="00607F22">
      <w:pPr>
        <w:jc w:val="both"/>
        <w:rPr>
          <w:rFonts w:ascii="Arial Narrow" w:hAnsi="Arial Narrow" w:cs="Arial"/>
          <w:b/>
          <w:sz w:val="24"/>
          <w:szCs w:val="24"/>
        </w:rPr>
      </w:pPr>
      <w:r w:rsidRPr="005554D7">
        <w:rPr>
          <w:rFonts w:ascii="Arial Narrow" w:hAnsi="Arial Narrow" w:cs="Arial"/>
          <w:sz w:val="24"/>
          <w:szCs w:val="24"/>
          <w:shd w:val="clear" w:color="auto" w:fill="FFFFFF"/>
        </w:rPr>
        <w:t>Definir, formular y ejecutar la política económica del país, los planes generales, programas y proyectos relacionados con ésta, así como la preparación de las leyes, y decretos; la regulación, en materia fiscal, tributaria, aduanera, de crédito público, presupuestal, de tesorería, cooperativa, financiera, cambiaria, monetaria y crediticia, sin perjuicio de las atribuciones conferidas a la Junta Directiva del Banco de la República y las que ejerza, a través de organismos adscritos o vinculados para el ejercicio de las actividades que correspondan a la intervención del estado, en las actividades financieras, bursátil, aseguradora y cualquiera otra relacionada con el manejo, aprovechamiento e inversión de los recursos del ahorro público y el tesoro nacional, de conformidad con la Constitución Política y la Ley.</w:t>
      </w:r>
    </w:p>
    <w:p w14:paraId="52CEC41C" w14:textId="77777777" w:rsidR="00607F22" w:rsidRPr="005554D7" w:rsidRDefault="00607F22" w:rsidP="00607F22">
      <w:pPr>
        <w:jc w:val="both"/>
        <w:rPr>
          <w:rFonts w:ascii="Arial Narrow" w:hAnsi="Arial Narrow" w:cs="Arial"/>
          <w:sz w:val="24"/>
          <w:szCs w:val="24"/>
        </w:rPr>
      </w:pPr>
    </w:p>
    <w:p w14:paraId="52CEC41D" w14:textId="6A7010C6" w:rsidR="00607F22" w:rsidRPr="005554D7" w:rsidRDefault="00720D16" w:rsidP="0061348A">
      <w:pPr>
        <w:pStyle w:val="Ttulo3"/>
        <w:tabs>
          <w:tab w:val="clear" w:pos="360"/>
        </w:tabs>
        <w:rPr>
          <w:rFonts w:cs="Arial"/>
          <w:sz w:val="24"/>
          <w:szCs w:val="24"/>
        </w:rPr>
      </w:pPr>
      <w:bookmarkStart w:id="66" w:name="_Toc486335364"/>
      <w:bookmarkStart w:id="67" w:name="_Toc534897260"/>
      <w:bookmarkStart w:id="68" w:name="_Toc534897687"/>
      <w:bookmarkStart w:id="69" w:name="_Toc11847068"/>
      <w:r>
        <w:rPr>
          <w:rFonts w:cs="Arial"/>
          <w:sz w:val="24"/>
          <w:szCs w:val="24"/>
        </w:rPr>
        <w:t xml:space="preserve">8.1.2 </w:t>
      </w:r>
      <w:r w:rsidR="00607F22" w:rsidRPr="005554D7">
        <w:rPr>
          <w:rFonts w:cs="Arial"/>
          <w:sz w:val="24"/>
          <w:szCs w:val="24"/>
        </w:rPr>
        <w:t>Misión</w:t>
      </w:r>
      <w:bookmarkEnd w:id="66"/>
      <w:bookmarkEnd w:id="67"/>
      <w:bookmarkEnd w:id="68"/>
      <w:bookmarkEnd w:id="69"/>
    </w:p>
    <w:p w14:paraId="52CEC41E" w14:textId="77777777" w:rsidR="00607F22" w:rsidRPr="005554D7" w:rsidRDefault="00607F22" w:rsidP="00607F22">
      <w:pPr>
        <w:jc w:val="both"/>
        <w:rPr>
          <w:rFonts w:ascii="Arial Narrow" w:hAnsi="Arial Narrow" w:cs="Arial"/>
          <w:sz w:val="24"/>
          <w:szCs w:val="24"/>
        </w:rPr>
      </w:pPr>
    </w:p>
    <w:p w14:paraId="52CEC41F" w14:textId="77777777" w:rsidR="00607F22" w:rsidRPr="005554D7" w:rsidRDefault="00607F22" w:rsidP="00607F22">
      <w:pPr>
        <w:jc w:val="both"/>
        <w:rPr>
          <w:rFonts w:ascii="Arial Narrow" w:hAnsi="Arial Narrow" w:cs="Arial"/>
          <w:color w:val="333333"/>
          <w:sz w:val="24"/>
          <w:szCs w:val="24"/>
        </w:rPr>
      </w:pPr>
      <w:r w:rsidRPr="005554D7">
        <w:rPr>
          <w:rFonts w:ascii="Arial Narrow" w:hAnsi="Arial Narrow" w:cs="Arial"/>
          <w:color w:val="333333"/>
          <w:sz w:val="24"/>
          <w:szCs w:val="24"/>
        </w:rPr>
        <w:t>Somos el Ministerio que coordina la política macroeconómica; define, formula y ejecuta la política fiscal del país; incide en los sectores económicos, gubernamentales y políticos; y gestiona los recursos públicos de la Nación, desde la perspectiva presupuestal y financiera, mediante actuaciones transparentes, personal competente y procesos eficientes, con el fin de propiciar: Las condiciones para el crecimiento económico sostenible, y la estabilidad y solidez de la economía y del sistema financiero; en pro del fortalecimiento de las instituciones, el apoyo a la descentralización y el bienestar social de los ciudadanos.</w:t>
      </w:r>
    </w:p>
    <w:p w14:paraId="52CEC420" w14:textId="77777777" w:rsidR="00607F22" w:rsidRPr="005554D7" w:rsidRDefault="00607F22" w:rsidP="00607F22">
      <w:pPr>
        <w:jc w:val="both"/>
        <w:rPr>
          <w:rFonts w:ascii="Arial Narrow" w:hAnsi="Arial Narrow" w:cs="Arial"/>
          <w:sz w:val="24"/>
          <w:szCs w:val="24"/>
        </w:rPr>
      </w:pPr>
    </w:p>
    <w:p w14:paraId="52CEC421" w14:textId="5C015CD0" w:rsidR="00607F22" w:rsidRPr="005554D7" w:rsidRDefault="00720D16" w:rsidP="0061348A">
      <w:pPr>
        <w:pStyle w:val="Ttulo3"/>
        <w:tabs>
          <w:tab w:val="clear" w:pos="360"/>
        </w:tabs>
        <w:rPr>
          <w:rFonts w:cs="Arial"/>
          <w:sz w:val="24"/>
          <w:szCs w:val="24"/>
        </w:rPr>
      </w:pPr>
      <w:bookmarkStart w:id="70" w:name="_Toc486335365"/>
      <w:bookmarkStart w:id="71" w:name="_Toc534897261"/>
      <w:bookmarkStart w:id="72" w:name="_Toc534897688"/>
      <w:bookmarkStart w:id="73" w:name="_Toc11847069"/>
      <w:r>
        <w:rPr>
          <w:rFonts w:cs="Arial"/>
          <w:sz w:val="24"/>
          <w:szCs w:val="24"/>
        </w:rPr>
        <w:t xml:space="preserve">8.1.3 </w:t>
      </w:r>
      <w:r w:rsidR="00607F22" w:rsidRPr="005554D7">
        <w:rPr>
          <w:rFonts w:cs="Arial"/>
          <w:sz w:val="24"/>
          <w:szCs w:val="24"/>
        </w:rPr>
        <w:t>Visión</w:t>
      </w:r>
      <w:bookmarkEnd w:id="70"/>
      <w:bookmarkEnd w:id="71"/>
      <w:bookmarkEnd w:id="72"/>
      <w:bookmarkEnd w:id="73"/>
    </w:p>
    <w:p w14:paraId="52CEC422" w14:textId="77777777" w:rsidR="00607F22" w:rsidRPr="005554D7" w:rsidRDefault="00607F22" w:rsidP="00607F22">
      <w:pPr>
        <w:jc w:val="both"/>
        <w:rPr>
          <w:rFonts w:ascii="Arial Narrow" w:hAnsi="Arial Narrow" w:cs="Arial"/>
          <w:sz w:val="24"/>
          <w:szCs w:val="24"/>
        </w:rPr>
      </w:pPr>
    </w:p>
    <w:p w14:paraId="52CEC423" w14:textId="77777777" w:rsidR="00607F22" w:rsidRPr="005554D7" w:rsidRDefault="00607F22" w:rsidP="00607F22">
      <w:pPr>
        <w:jc w:val="both"/>
        <w:rPr>
          <w:rFonts w:ascii="Arial Narrow" w:hAnsi="Arial Narrow" w:cs="Arial"/>
          <w:color w:val="333333"/>
          <w:sz w:val="24"/>
          <w:szCs w:val="24"/>
        </w:rPr>
      </w:pPr>
      <w:r w:rsidRPr="005554D7">
        <w:rPr>
          <w:rFonts w:ascii="Arial Narrow" w:hAnsi="Arial Narrow" w:cs="Arial"/>
          <w:color w:val="333333"/>
          <w:sz w:val="24"/>
          <w:szCs w:val="24"/>
        </w:rPr>
        <w:t xml:space="preserve">En el 2018, seremos el Ministerio que aporta a la equidad y a la paz, proporcionando bases para una economía sostenible, en un contexto de estabilidad macroeconómica nacional y territorial. Una </w:t>
      </w:r>
      <w:r w:rsidR="002B1309" w:rsidRPr="005554D7">
        <w:rPr>
          <w:rFonts w:ascii="Arial Narrow" w:hAnsi="Arial Narrow" w:cs="Arial"/>
          <w:color w:val="333333"/>
          <w:sz w:val="24"/>
          <w:szCs w:val="24"/>
        </w:rPr>
        <w:t>Entidad</w:t>
      </w:r>
      <w:r w:rsidRPr="005554D7">
        <w:rPr>
          <w:rFonts w:ascii="Arial Narrow" w:hAnsi="Arial Narrow" w:cs="Arial"/>
          <w:color w:val="333333"/>
          <w:sz w:val="24"/>
          <w:szCs w:val="24"/>
        </w:rPr>
        <w:t xml:space="preserve"> moderna, que alinea las estrategias y procesos, para el logro de sus objetivos, en un marco de eficiencia en la asignación y ejecución de sus recursos.</w:t>
      </w:r>
    </w:p>
    <w:p w14:paraId="52CEC424" w14:textId="77777777" w:rsidR="00BA2928" w:rsidRPr="00300070" w:rsidRDefault="00BA2928" w:rsidP="00300070">
      <w:pPr>
        <w:jc w:val="both"/>
        <w:rPr>
          <w:rFonts w:ascii="Arial Narrow" w:hAnsi="Arial Narrow" w:cs="Arial"/>
          <w:sz w:val="24"/>
          <w:szCs w:val="24"/>
        </w:rPr>
      </w:pPr>
    </w:p>
    <w:p w14:paraId="52CEC425" w14:textId="314423F6" w:rsidR="00607F22" w:rsidRPr="005554D7" w:rsidRDefault="00720D16" w:rsidP="0061348A">
      <w:pPr>
        <w:pStyle w:val="Ttulo3"/>
        <w:tabs>
          <w:tab w:val="clear" w:pos="360"/>
        </w:tabs>
        <w:rPr>
          <w:rFonts w:cs="Arial"/>
          <w:sz w:val="24"/>
          <w:szCs w:val="24"/>
        </w:rPr>
      </w:pPr>
      <w:bookmarkStart w:id="74" w:name="_Toc486335366"/>
      <w:bookmarkStart w:id="75" w:name="_Toc534897262"/>
      <w:bookmarkStart w:id="76" w:name="_Toc11847070"/>
      <w:r>
        <w:rPr>
          <w:rFonts w:cs="Arial"/>
          <w:sz w:val="24"/>
          <w:szCs w:val="24"/>
        </w:rPr>
        <w:t xml:space="preserve">8.1.4 </w:t>
      </w:r>
      <w:r w:rsidR="00607F22" w:rsidRPr="005554D7">
        <w:rPr>
          <w:rFonts w:cs="Arial"/>
          <w:sz w:val="24"/>
          <w:szCs w:val="24"/>
        </w:rPr>
        <w:t xml:space="preserve">Descripción de la </w:t>
      </w:r>
      <w:r w:rsidR="002B1309" w:rsidRPr="005554D7">
        <w:rPr>
          <w:rFonts w:cs="Arial"/>
          <w:sz w:val="24"/>
          <w:szCs w:val="24"/>
        </w:rPr>
        <w:t>Entidad</w:t>
      </w:r>
      <w:bookmarkEnd w:id="74"/>
      <w:bookmarkEnd w:id="75"/>
      <w:bookmarkEnd w:id="76"/>
    </w:p>
    <w:p w14:paraId="52CEC426" w14:textId="77777777" w:rsidR="00607F22" w:rsidRPr="00300070" w:rsidRDefault="00607F22" w:rsidP="00300070">
      <w:pPr>
        <w:jc w:val="both"/>
        <w:rPr>
          <w:rFonts w:ascii="Arial Narrow" w:hAnsi="Arial Narrow" w:cs="Arial"/>
          <w:sz w:val="24"/>
          <w:szCs w:val="24"/>
        </w:rPr>
      </w:pPr>
    </w:p>
    <w:tbl>
      <w:tblPr>
        <w:tblW w:w="9283"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554"/>
        <w:gridCol w:w="31"/>
        <w:gridCol w:w="993"/>
        <w:gridCol w:w="112"/>
        <w:gridCol w:w="1448"/>
        <w:gridCol w:w="271"/>
        <w:gridCol w:w="281"/>
        <w:gridCol w:w="339"/>
        <w:gridCol w:w="538"/>
        <w:gridCol w:w="583"/>
        <w:gridCol w:w="3133"/>
      </w:tblGrid>
      <w:tr w:rsidR="00037E28" w:rsidRPr="005554D7" w14:paraId="52CEC428" w14:textId="77777777" w:rsidTr="007A4500">
        <w:trPr>
          <w:trHeight w:val="256"/>
          <w:jc w:val="center"/>
        </w:trPr>
        <w:tc>
          <w:tcPr>
            <w:tcW w:w="9283" w:type="dxa"/>
            <w:gridSpan w:val="11"/>
            <w:tcBorders>
              <w:top w:val="single" w:sz="4" w:space="0" w:color="5B9BD5"/>
              <w:left w:val="single" w:sz="4" w:space="0" w:color="5B9BD5"/>
              <w:bottom w:val="single" w:sz="4" w:space="0" w:color="5B9BD5"/>
              <w:right w:val="single" w:sz="4" w:space="0" w:color="5B9BD5"/>
            </w:tcBorders>
            <w:shd w:val="clear" w:color="auto" w:fill="5B9BD5"/>
          </w:tcPr>
          <w:p w14:paraId="52CEC427" w14:textId="77777777" w:rsidR="00037E28" w:rsidRPr="005554D7" w:rsidRDefault="00037E28" w:rsidP="00B539B5">
            <w:pPr>
              <w:jc w:val="center"/>
              <w:rPr>
                <w:rFonts w:ascii="Arial Narrow" w:eastAsia="Calibri" w:hAnsi="Arial Narrow" w:cs="Arial"/>
                <w:b/>
                <w:bCs/>
                <w:color w:val="FFFFFF"/>
                <w:sz w:val="24"/>
                <w:szCs w:val="24"/>
              </w:rPr>
            </w:pPr>
            <w:r w:rsidRPr="005554D7">
              <w:rPr>
                <w:rFonts w:ascii="Arial Narrow" w:eastAsia="Calibri" w:hAnsi="Arial Narrow" w:cs="Arial"/>
                <w:color w:val="FFFFFF"/>
                <w:sz w:val="24"/>
                <w:szCs w:val="24"/>
              </w:rPr>
              <w:t xml:space="preserve">DATOS GENERALES, IDENTIFICACIÓN Y LOCALIZACIÓN DE LA </w:t>
            </w:r>
            <w:r w:rsidR="002B1309" w:rsidRPr="005554D7">
              <w:rPr>
                <w:rFonts w:ascii="Arial Narrow" w:eastAsia="Calibri" w:hAnsi="Arial Narrow" w:cs="Arial"/>
                <w:color w:val="FFFFFF"/>
                <w:sz w:val="24"/>
                <w:szCs w:val="24"/>
              </w:rPr>
              <w:t>ENTIDAD</w:t>
            </w:r>
          </w:p>
        </w:tc>
      </w:tr>
      <w:tr w:rsidR="00037E28" w:rsidRPr="005554D7" w14:paraId="52CEC42B" w14:textId="77777777" w:rsidTr="007A4500">
        <w:trPr>
          <w:trHeight w:val="273"/>
          <w:jc w:val="center"/>
        </w:trPr>
        <w:tc>
          <w:tcPr>
            <w:tcW w:w="5029" w:type="dxa"/>
            <w:gridSpan w:val="8"/>
            <w:shd w:val="clear" w:color="auto" w:fill="DEEAF6"/>
          </w:tcPr>
          <w:p w14:paraId="52CEC429" w14:textId="77777777" w:rsidR="00037E28" w:rsidRPr="005554D7" w:rsidRDefault="00037E28" w:rsidP="00037E28">
            <w:pPr>
              <w:jc w:val="both"/>
              <w:rPr>
                <w:rFonts w:ascii="Arial Narrow" w:eastAsia="Calibri" w:hAnsi="Arial Narrow" w:cs="Arial"/>
                <w:b/>
                <w:bCs/>
                <w:sz w:val="24"/>
                <w:szCs w:val="24"/>
              </w:rPr>
            </w:pPr>
            <w:r w:rsidRPr="005554D7">
              <w:rPr>
                <w:rFonts w:ascii="Arial Narrow" w:eastAsia="Calibri" w:hAnsi="Arial Narrow" w:cs="Arial"/>
                <w:b/>
                <w:sz w:val="24"/>
                <w:szCs w:val="24"/>
              </w:rPr>
              <w:t>Razón Social</w:t>
            </w:r>
            <w:r w:rsidRPr="005554D7">
              <w:rPr>
                <w:rFonts w:ascii="Arial Narrow" w:eastAsia="Calibri" w:hAnsi="Arial Narrow" w:cs="Arial"/>
                <w:sz w:val="24"/>
                <w:szCs w:val="24"/>
              </w:rPr>
              <w:t xml:space="preserve"> Ministerio de Hacienda y Crédito Público</w:t>
            </w:r>
          </w:p>
        </w:tc>
        <w:tc>
          <w:tcPr>
            <w:tcW w:w="4254" w:type="dxa"/>
            <w:gridSpan w:val="3"/>
            <w:shd w:val="clear" w:color="auto" w:fill="DEEAF6"/>
          </w:tcPr>
          <w:p w14:paraId="52CEC42A" w14:textId="77777777" w:rsidR="00037E28" w:rsidRPr="005554D7" w:rsidRDefault="00037E28" w:rsidP="00037E28">
            <w:pPr>
              <w:jc w:val="both"/>
              <w:rPr>
                <w:rFonts w:ascii="Arial Narrow" w:eastAsia="Calibri" w:hAnsi="Arial Narrow" w:cs="Arial"/>
                <w:b/>
                <w:sz w:val="24"/>
                <w:szCs w:val="24"/>
              </w:rPr>
            </w:pPr>
            <w:proofErr w:type="spellStart"/>
            <w:r w:rsidRPr="005554D7">
              <w:rPr>
                <w:rFonts w:ascii="Arial Narrow" w:eastAsia="Calibri" w:hAnsi="Arial Narrow" w:cs="Arial"/>
                <w:b/>
                <w:sz w:val="24"/>
                <w:szCs w:val="24"/>
              </w:rPr>
              <w:t>Nit</w:t>
            </w:r>
            <w:proofErr w:type="spellEnd"/>
            <w:r w:rsidRPr="005554D7">
              <w:rPr>
                <w:rFonts w:ascii="Arial Narrow" w:eastAsia="Calibri" w:hAnsi="Arial Narrow" w:cs="Arial"/>
                <w:b/>
                <w:sz w:val="24"/>
                <w:szCs w:val="24"/>
              </w:rPr>
              <w:t xml:space="preserve">: </w:t>
            </w:r>
            <w:r w:rsidRPr="005554D7">
              <w:rPr>
                <w:rFonts w:ascii="Arial Narrow" w:eastAsia="Calibri" w:hAnsi="Arial Narrow" w:cs="Arial"/>
                <w:sz w:val="24"/>
                <w:szCs w:val="24"/>
              </w:rPr>
              <w:t>899.99.090.2</w:t>
            </w:r>
          </w:p>
        </w:tc>
      </w:tr>
      <w:tr w:rsidR="00B539B5" w:rsidRPr="005554D7" w14:paraId="52CEC430" w14:textId="77777777" w:rsidTr="007A4500">
        <w:trPr>
          <w:trHeight w:val="161"/>
          <w:jc w:val="center"/>
        </w:trPr>
        <w:tc>
          <w:tcPr>
            <w:tcW w:w="1585" w:type="dxa"/>
            <w:gridSpan w:val="2"/>
            <w:shd w:val="clear" w:color="auto" w:fill="auto"/>
            <w:vAlign w:val="center"/>
          </w:tcPr>
          <w:p w14:paraId="52CEC42C" w14:textId="77777777" w:rsidR="00037E28" w:rsidRPr="005554D7" w:rsidRDefault="003160B0" w:rsidP="00037E28">
            <w:pPr>
              <w:jc w:val="both"/>
              <w:rPr>
                <w:rFonts w:ascii="Arial Narrow" w:eastAsia="Calibri" w:hAnsi="Arial Narrow" w:cs="Arial"/>
                <w:b/>
                <w:bCs/>
                <w:sz w:val="24"/>
                <w:szCs w:val="24"/>
              </w:rPr>
            </w:pPr>
            <w:r w:rsidRPr="005554D7">
              <w:rPr>
                <w:rFonts w:ascii="Arial Narrow" w:eastAsia="Calibri" w:hAnsi="Arial Narrow" w:cs="Arial"/>
                <w:b/>
                <w:sz w:val="24"/>
                <w:szCs w:val="24"/>
              </w:rPr>
              <w:t xml:space="preserve">Página web </w:t>
            </w:r>
          </w:p>
        </w:tc>
        <w:tc>
          <w:tcPr>
            <w:tcW w:w="2553" w:type="dxa"/>
            <w:gridSpan w:val="3"/>
            <w:shd w:val="clear" w:color="auto" w:fill="auto"/>
            <w:vAlign w:val="center"/>
          </w:tcPr>
          <w:p w14:paraId="52CEC42D" w14:textId="77777777" w:rsidR="00037E28" w:rsidRPr="005554D7" w:rsidRDefault="00B75E29" w:rsidP="00037E28">
            <w:pPr>
              <w:jc w:val="both"/>
              <w:rPr>
                <w:rFonts w:ascii="Arial Narrow" w:eastAsia="Calibri" w:hAnsi="Arial Narrow" w:cs="Arial"/>
                <w:sz w:val="24"/>
                <w:szCs w:val="24"/>
              </w:rPr>
            </w:pPr>
            <w:hyperlink r:id="rId12" w:history="1">
              <w:r w:rsidR="00037E28" w:rsidRPr="005554D7">
                <w:rPr>
                  <w:rStyle w:val="Hipervnculo"/>
                  <w:rFonts w:ascii="Arial Narrow" w:eastAsia="Calibri" w:hAnsi="Arial Narrow" w:cs="Arial"/>
                  <w:sz w:val="24"/>
                  <w:szCs w:val="24"/>
                </w:rPr>
                <w:t>www.minhacienda.gov.co</w:t>
              </w:r>
            </w:hyperlink>
          </w:p>
        </w:tc>
        <w:tc>
          <w:tcPr>
            <w:tcW w:w="1429" w:type="dxa"/>
            <w:gridSpan w:val="4"/>
            <w:shd w:val="clear" w:color="auto" w:fill="auto"/>
            <w:vAlign w:val="center"/>
          </w:tcPr>
          <w:p w14:paraId="52CEC42E" w14:textId="77777777" w:rsidR="00037E28" w:rsidRPr="005554D7" w:rsidRDefault="00037E28" w:rsidP="00037E28">
            <w:pPr>
              <w:jc w:val="both"/>
              <w:rPr>
                <w:rFonts w:ascii="Arial Narrow" w:eastAsia="Calibri" w:hAnsi="Arial Narrow" w:cs="Arial"/>
                <w:b/>
                <w:sz w:val="24"/>
                <w:szCs w:val="24"/>
              </w:rPr>
            </w:pPr>
            <w:r w:rsidRPr="005554D7">
              <w:rPr>
                <w:rFonts w:ascii="Arial Narrow" w:eastAsia="Calibri" w:hAnsi="Arial Narrow" w:cs="Arial"/>
                <w:sz w:val="24"/>
                <w:szCs w:val="24"/>
              </w:rPr>
              <w:t xml:space="preserve"> </w:t>
            </w:r>
            <w:r w:rsidRPr="005554D7">
              <w:rPr>
                <w:rFonts w:ascii="Arial Narrow" w:eastAsia="Calibri" w:hAnsi="Arial Narrow" w:cs="Arial"/>
                <w:b/>
                <w:sz w:val="24"/>
                <w:szCs w:val="24"/>
              </w:rPr>
              <w:t>Dirección</w:t>
            </w:r>
          </w:p>
        </w:tc>
        <w:tc>
          <w:tcPr>
            <w:tcW w:w="3715" w:type="dxa"/>
            <w:gridSpan w:val="2"/>
            <w:shd w:val="clear" w:color="auto" w:fill="auto"/>
            <w:vAlign w:val="center"/>
          </w:tcPr>
          <w:p w14:paraId="52CEC42F" w14:textId="77777777" w:rsidR="00037E28" w:rsidRPr="005554D7" w:rsidRDefault="003160B0" w:rsidP="003160B0">
            <w:pPr>
              <w:jc w:val="both"/>
              <w:rPr>
                <w:rFonts w:ascii="Arial Narrow" w:eastAsia="Calibri" w:hAnsi="Arial Narrow" w:cs="Arial"/>
                <w:sz w:val="24"/>
                <w:szCs w:val="24"/>
              </w:rPr>
            </w:pPr>
            <w:r w:rsidRPr="005554D7">
              <w:rPr>
                <w:rFonts w:ascii="Arial Narrow" w:eastAsia="Calibri" w:hAnsi="Arial Narrow" w:cs="Arial"/>
                <w:sz w:val="24"/>
                <w:szCs w:val="24"/>
              </w:rPr>
              <w:t>Carrera. 8 # 6</w:t>
            </w:r>
            <w:r w:rsidR="00037E28" w:rsidRPr="005554D7">
              <w:rPr>
                <w:rFonts w:ascii="Arial Narrow" w:eastAsia="Calibri" w:hAnsi="Arial Narrow" w:cs="Arial"/>
                <w:sz w:val="24"/>
                <w:szCs w:val="24"/>
              </w:rPr>
              <w:t>C-38</w:t>
            </w:r>
            <w:r w:rsidRPr="005554D7">
              <w:rPr>
                <w:rFonts w:ascii="Arial Narrow" w:eastAsia="Calibri" w:hAnsi="Arial Narrow" w:cs="Arial"/>
                <w:sz w:val="24"/>
                <w:szCs w:val="24"/>
              </w:rPr>
              <w:t xml:space="preserve"> Edificio San Agustín </w:t>
            </w:r>
          </w:p>
        </w:tc>
      </w:tr>
      <w:tr w:rsidR="00037E28" w:rsidRPr="005554D7" w14:paraId="52CEC433" w14:textId="77777777" w:rsidTr="007A4500">
        <w:trPr>
          <w:trHeight w:val="256"/>
          <w:jc w:val="center"/>
        </w:trPr>
        <w:tc>
          <w:tcPr>
            <w:tcW w:w="1585" w:type="dxa"/>
            <w:gridSpan w:val="2"/>
            <w:shd w:val="clear" w:color="auto" w:fill="DEEAF6"/>
          </w:tcPr>
          <w:p w14:paraId="52CEC431" w14:textId="77777777" w:rsidR="00037E28" w:rsidRPr="005554D7" w:rsidRDefault="00037E28" w:rsidP="00037E28">
            <w:pPr>
              <w:jc w:val="both"/>
              <w:rPr>
                <w:rFonts w:ascii="Arial Narrow" w:eastAsia="Calibri" w:hAnsi="Arial Narrow" w:cs="Arial"/>
                <w:b/>
                <w:bCs/>
                <w:sz w:val="24"/>
                <w:szCs w:val="24"/>
              </w:rPr>
            </w:pPr>
            <w:r w:rsidRPr="005554D7">
              <w:rPr>
                <w:rFonts w:ascii="Arial Narrow" w:eastAsia="Calibri" w:hAnsi="Arial Narrow" w:cs="Arial"/>
                <w:b/>
                <w:sz w:val="24"/>
                <w:szCs w:val="24"/>
              </w:rPr>
              <w:t>Teléfono</w:t>
            </w:r>
          </w:p>
        </w:tc>
        <w:tc>
          <w:tcPr>
            <w:tcW w:w="7698" w:type="dxa"/>
            <w:gridSpan w:val="9"/>
            <w:shd w:val="clear" w:color="auto" w:fill="DEEAF6"/>
          </w:tcPr>
          <w:p w14:paraId="52CEC432" w14:textId="6E649852" w:rsidR="00037E28" w:rsidRPr="005554D7" w:rsidRDefault="00037E28" w:rsidP="004E1E61">
            <w:pPr>
              <w:jc w:val="both"/>
              <w:rPr>
                <w:rFonts w:ascii="Arial Narrow" w:eastAsia="Calibri" w:hAnsi="Arial Narrow" w:cs="Arial"/>
                <w:sz w:val="24"/>
                <w:szCs w:val="24"/>
              </w:rPr>
            </w:pPr>
            <w:r w:rsidRPr="005554D7">
              <w:rPr>
                <w:rFonts w:ascii="Arial Narrow" w:eastAsia="Calibri" w:hAnsi="Arial Narrow" w:cs="Arial"/>
                <w:sz w:val="24"/>
                <w:szCs w:val="24"/>
              </w:rPr>
              <w:t xml:space="preserve">3811700 </w:t>
            </w:r>
          </w:p>
        </w:tc>
      </w:tr>
      <w:tr w:rsidR="00037E28" w:rsidRPr="005554D7" w14:paraId="52CEC435" w14:textId="77777777" w:rsidTr="007A4500">
        <w:trPr>
          <w:trHeight w:val="273"/>
          <w:jc w:val="center"/>
        </w:trPr>
        <w:tc>
          <w:tcPr>
            <w:tcW w:w="9283" w:type="dxa"/>
            <w:gridSpan w:val="11"/>
            <w:shd w:val="clear" w:color="auto" w:fill="auto"/>
          </w:tcPr>
          <w:p w14:paraId="52CEC434" w14:textId="77777777" w:rsidR="00037E28" w:rsidRPr="005554D7" w:rsidRDefault="00037E28" w:rsidP="00037E28">
            <w:pPr>
              <w:jc w:val="center"/>
              <w:rPr>
                <w:rFonts w:ascii="Arial Narrow" w:eastAsia="Calibri" w:hAnsi="Arial Narrow" w:cs="Arial"/>
                <w:b/>
                <w:bCs/>
                <w:sz w:val="24"/>
                <w:szCs w:val="24"/>
              </w:rPr>
            </w:pPr>
            <w:r w:rsidRPr="005554D7">
              <w:rPr>
                <w:rFonts w:ascii="Arial Narrow" w:eastAsia="Calibri" w:hAnsi="Arial Narrow" w:cs="Arial"/>
                <w:b/>
                <w:sz w:val="24"/>
                <w:szCs w:val="24"/>
              </w:rPr>
              <w:t>Localización a nivel urbano</w:t>
            </w:r>
          </w:p>
        </w:tc>
      </w:tr>
      <w:tr w:rsidR="00B539B5" w:rsidRPr="005554D7" w14:paraId="52CEC43B" w14:textId="77777777" w:rsidTr="007A4500">
        <w:trPr>
          <w:trHeight w:val="256"/>
          <w:jc w:val="center"/>
        </w:trPr>
        <w:tc>
          <w:tcPr>
            <w:tcW w:w="1554" w:type="dxa"/>
            <w:shd w:val="clear" w:color="auto" w:fill="DEEAF6"/>
          </w:tcPr>
          <w:p w14:paraId="52CEC436" w14:textId="77777777" w:rsidR="00037E28" w:rsidRPr="005554D7" w:rsidRDefault="00037E28" w:rsidP="00037E28">
            <w:pPr>
              <w:jc w:val="center"/>
              <w:rPr>
                <w:rFonts w:ascii="Arial Narrow" w:eastAsia="Calibri" w:hAnsi="Arial Narrow" w:cs="Arial"/>
                <w:b/>
                <w:bCs/>
                <w:sz w:val="24"/>
                <w:szCs w:val="24"/>
              </w:rPr>
            </w:pPr>
            <w:r w:rsidRPr="005554D7">
              <w:rPr>
                <w:rFonts w:ascii="Arial Narrow" w:eastAsia="Calibri" w:hAnsi="Arial Narrow" w:cs="Arial"/>
                <w:b/>
                <w:sz w:val="24"/>
                <w:szCs w:val="24"/>
              </w:rPr>
              <w:t>Departamento</w:t>
            </w:r>
          </w:p>
        </w:tc>
        <w:tc>
          <w:tcPr>
            <w:tcW w:w="1136" w:type="dxa"/>
            <w:gridSpan w:val="3"/>
            <w:shd w:val="clear" w:color="auto" w:fill="DEEAF6"/>
          </w:tcPr>
          <w:p w14:paraId="52CEC437" w14:textId="77777777" w:rsidR="00037E28" w:rsidRPr="005554D7" w:rsidRDefault="00037E28" w:rsidP="00037E28">
            <w:pPr>
              <w:jc w:val="center"/>
              <w:rPr>
                <w:rFonts w:ascii="Arial Narrow" w:eastAsia="Calibri" w:hAnsi="Arial Narrow" w:cs="Arial"/>
                <w:b/>
                <w:sz w:val="24"/>
                <w:szCs w:val="24"/>
              </w:rPr>
            </w:pPr>
            <w:r w:rsidRPr="005554D7">
              <w:rPr>
                <w:rFonts w:ascii="Arial Narrow" w:eastAsia="Calibri" w:hAnsi="Arial Narrow" w:cs="Arial"/>
                <w:b/>
                <w:sz w:val="24"/>
                <w:szCs w:val="24"/>
              </w:rPr>
              <w:t>Ciudad</w:t>
            </w:r>
          </w:p>
        </w:tc>
        <w:tc>
          <w:tcPr>
            <w:tcW w:w="1719" w:type="dxa"/>
            <w:gridSpan w:val="2"/>
            <w:shd w:val="clear" w:color="auto" w:fill="DEEAF6"/>
          </w:tcPr>
          <w:p w14:paraId="52CEC438" w14:textId="77777777" w:rsidR="00037E28" w:rsidRPr="005554D7" w:rsidRDefault="00037E28" w:rsidP="00037E28">
            <w:pPr>
              <w:jc w:val="center"/>
              <w:rPr>
                <w:rFonts w:ascii="Arial Narrow" w:eastAsia="Calibri" w:hAnsi="Arial Narrow" w:cs="Arial"/>
                <w:b/>
                <w:sz w:val="24"/>
                <w:szCs w:val="24"/>
              </w:rPr>
            </w:pPr>
            <w:r w:rsidRPr="005554D7">
              <w:rPr>
                <w:rFonts w:ascii="Arial Narrow" w:eastAsia="Calibri" w:hAnsi="Arial Narrow" w:cs="Arial"/>
                <w:b/>
                <w:sz w:val="24"/>
                <w:szCs w:val="24"/>
              </w:rPr>
              <w:t>Localidad</w:t>
            </w:r>
          </w:p>
        </w:tc>
        <w:tc>
          <w:tcPr>
            <w:tcW w:w="1741" w:type="dxa"/>
            <w:gridSpan w:val="4"/>
            <w:shd w:val="clear" w:color="auto" w:fill="DEEAF6"/>
          </w:tcPr>
          <w:p w14:paraId="52CEC439" w14:textId="77777777" w:rsidR="00037E28" w:rsidRPr="005554D7" w:rsidRDefault="00037E28" w:rsidP="00037E28">
            <w:pPr>
              <w:jc w:val="center"/>
              <w:rPr>
                <w:rFonts w:ascii="Arial Narrow" w:eastAsia="Calibri" w:hAnsi="Arial Narrow" w:cs="Arial"/>
                <w:b/>
                <w:sz w:val="24"/>
                <w:szCs w:val="24"/>
              </w:rPr>
            </w:pPr>
            <w:r w:rsidRPr="005554D7">
              <w:rPr>
                <w:rFonts w:ascii="Arial Narrow" w:eastAsia="Calibri" w:hAnsi="Arial Narrow" w:cs="Arial"/>
                <w:b/>
                <w:sz w:val="24"/>
                <w:szCs w:val="24"/>
              </w:rPr>
              <w:t>UPZ</w:t>
            </w:r>
          </w:p>
        </w:tc>
        <w:tc>
          <w:tcPr>
            <w:tcW w:w="3132" w:type="dxa"/>
            <w:shd w:val="clear" w:color="auto" w:fill="DEEAF6"/>
          </w:tcPr>
          <w:p w14:paraId="52CEC43A" w14:textId="77777777" w:rsidR="00037E28" w:rsidRPr="005554D7" w:rsidRDefault="00037E28" w:rsidP="00037E28">
            <w:pPr>
              <w:jc w:val="center"/>
              <w:rPr>
                <w:rFonts w:ascii="Arial Narrow" w:eastAsia="Calibri" w:hAnsi="Arial Narrow" w:cs="Arial"/>
                <w:b/>
                <w:sz w:val="24"/>
                <w:szCs w:val="24"/>
              </w:rPr>
            </w:pPr>
            <w:r w:rsidRPr="005554D7">
              <w:rPr>
                <w:rFonts w:ascii="Arial Narrow" w:eastAsia="Calibri" w:hAnsi="Arial Narrow" w:cs="Arial"/>
                <w:b/>
                <w:sz w:val="24"/>
                <w:szCs w:val="24"/>
              </w:rPr>
              <w:t>Barrio</w:t>
            </w:r>
          </w:p>
        </w:tc>
      </w:tr>
      <w:tr w:rsidR="00B539B5" w:rsidRPr="005554D7" w14:paraId="52CEC441" w14:textId="77777777" w:rsidTr="007A4500">
        <w:trPr>
          <w:trHeight w:val="273"/>
          <w:jc w:val="center"/>
        </w:trPr>
        <w:tc>
          <w:tcPr>
            <w:tcW w:w="1554" w:type="dxa"/>
            <w:shd w:val="clear" w:color="auto" w:fill="auto"/>
          </w:tcPr>
          <w:p w14:paraId="52CEC43C" w14:textId="77777777" w:rsidR="00037E28" w:rsidRPr="005554D7" w:rsidRDefault="00037E28" w:rsidP="00037E28">
            <w:pPr>
              <w:jc w:val="center"/>
              <w:rPr>
                <w:rFonts w:ascii="Arial Narrow" w:eastAsia="Calibri" w:hAnsi="Arial Narrow" w:cs="Arial"/>
                <w:b/>
                <w:bCs/>
                <w:sz w:val="24"/>
                <w:szCs w:val="24"/>
              </w:rPr>
            </w:pPr>
            <w:r w:rsidRPr="005554D7">
              <w:rPr>
                <w:rFonts w:ascii="Arial Narrow" w:eastAsia="Calibri" w:hAnsi="Arial Narrow" w:cs="Arial"/>
                <w:sz w:val="24"/>
                <w:szCs w:val="24"/>
              </w:rPr>
              <w:t>Cundinamarca</w:t>
            </w:r>
          </w:p>
        </w:tc>
        <w:tc>
          <w:tcPr>
            <w:tcW w:w="1136" w:type="dxa"/>
            <w:gridSpan w:val="3"/>
            <w:shd w:val="clear" w:color="auto" w:fill="auto"/>
          </w:tcPr>
          <w:p w14:paraId="52CEC43D" w14:textId="77777777" w:rsidR="00037E28" w:rsidRPr="005554D7" w:rsidRDefault="00037E28" w:rsidP="00037E28">
            <w:pPr>
              <w:jc w:val="center"/>
              <w:rPr>
                <w:rFonts w:ascii="Arial Narrow" w:eastAsia="Calibri" w:hAnsi="Arial Narrow" w:cs="Arial"/>
                <w:sz w:val="24"/>
                <w:szCs w:val="24"/>
              </w:rPr>
            </w:pPr>
            <w:r w:rsidRPr="005554D7">
              <w:rPr>
                <w:rFonts w:ascii="Arial Narrow" w:eastAsia="Calibri" w:hAnsi="Arial Narrow" w:cs="Arial"/>
                <w:sz w:val="24"/>
                <w:szCs w:val="24"/>
              </w:rPr>
              <w:t>Bogotá</w:t>
            </w:r>
          </w:p>
        </w:tc>
        <w:tc>
          <w:tcPr>
            <w:tcW w:w="1719" w:type="dxa"/>
            <w:gridSpan w:val="2"/>
            <w:shd w:val="clear" w:color="auto" w:fill="auto"/>
          </w:tcPr>
          <w:p w14:paraId="52CEC43E" w14:textId="77777777" w:rsidR="00037E28" w:rsidRPr="005554D7" w:rsidRDefault="00037E28" w:rsidP="00037E28">
            <w:pPr>
              <w:jc w:val="center"/>
              <w:rPr>
                <w:rFonts w:ascii="Arial Narrow" w:eastAsia="Calibri" w:hAnsi="Arial Narrow" w:cs="Arial"/>
                <w:sz w:val="24"/>
                <w:szCs w:val="24"/>
              </w:rPr>
            </w:pPr>
            <w:r w:rsidRPr="005554D7">
              <w:rPr>
                <w:rFonts w:ascii="Arial Narrow" w:eastAsia="Calibri" w:hAnsi="Arial Narrow" w:cs="Arial"/>
                <w:sz w:val="24"/>
                <w:szCs w:val="24"/>
              </w:rPr>
              <w:t>Candelaria</w:t>
            </w:r>
          </w:p>
        </w:tc>
        <w:tc>
          <w:tcPr>
            <w:tcW w:w="1741" w:type="dxa"/>
            <w:gridSpan w:val="4"/>
            <w:shd w:val="clear" w:color="auto" w:fill="auto"/>
          </w:tcPr>
          <w:p w14:paraId="52CEC43F" w14:textId="77777777" w:rsidR="00037E28" w:rsidRPr="005554D7" w:rsidRDefault="00037E28" w:rsidP="00037E28">
            <w:pPr>
              <w:jc w:val="center"/>
              <w:rPr>
                <w:rFonts w:ascii="Arial Narrow" w:eastAsia="Calibri" w:hAnsi="Arial Narrow" w:cs="Arial"/>
                <w:sz w:val="24"/>
                <w:szCs w:val="24"/>
              </w:rPr>
            </w:pPr>
            <w:r w:rsidRPr="005554D7">
              <w:rPr>
                <w:rFonts w:ascii="Arial Narrow" w:eastAsia="Calibri" w:hAnsi="Arial Narrow" w:cs="Arial"/>
                <w:sz w:val="24"/>
                <w:szCs w:val="24"/>
              </w:rPr>
              <w:t>94</w:t>
            </w:r>
          </w:p>
        </w:tc>
        <w:tc>
          <w:tcPr>
            <w:tcW w:w="3132" w:type="dxa"/>
            <w:shd w:val="clear" w:color="auto" w:fill="auto"/>
          </w:tcPr>
          <w:p w14:paraId="52CEC440" w14:textId="77777777" w:rsidR="00037E28" w:rsidRPr="005554D7" w:rsidRDefault="00037E28" w:rsidP="00037E28">
            <w:pPr>
              <w:jc w:val="center"/>
              <w:rPr>
                <w:rFonts w:ascii="Arial Narrow" w:eastAsia="Calibri" w:hAnsi="Arial Narrow" w:cs="Arial"/>
                <w:sz w:val="24"/>
                <w:szCs w:val="24"/>
              </w:rPr>
            </w:pPr>
            <w:r w:rsidRPr="005554D7">
              <w:rPr>
                <w:rFonts w:ascii="Arial Narrow" w:eastAsia="Calibri" w:hAnsi="Arial Narrow" w:cs="Arial"/>
                <w:sz w:val="24"/>
                <w:szCs w:val="24"/>
              </w:rPr>
              <w:t>Santa Bárbara</w:t>
            </w:r>
          </w:p>
        </w:tc>
      </w:tr>
      <w:tr w:rsidR="00037E28" w:rsidRPr="005554D7" w14:paraId="52CEC443" w14:textId="77777777" w:rsidTr="007A4500">
        <w:trPr>
          <w:trHeight w:val="256"/>
          <w:jc w:val="center"/>
        </w:trPr>
        <w:tc>
          <w:tcPr>
            <w:tcW w:w="9283" w:type="dxa"/>
            <w:gridSpan w:val="11"/>
            <w:shd w:val="clear" w:color="auto" w:fill="DEEAF6"/>
          </w:tcPr>
          <w:p w14:paraId="52CEC442" w14:textId="77777777" w:rsidR="00037E28" w:rsidRPr="005554D7" w:rsidRDefault="00037E28" w:rsidP="00037E28">
            <w:pPr>
              <w:jc w:val="center"/>
              <w:rPr>
                <w:rFonts w:ascii="Arial Narrow" w:eastAsia="Calibri" w:hAnsi="Arial Narrow" w:cs="Arial"/>
                <w:b/>
                <w:bCs/>
                <w:sz w:val="24"/>
                <w:szCs w:val="24"/>
              </w:rPr>
            </w:pPr>
            <w:r w:rsidRPr="005554D7">
              <w:rPr>
                <w:rFonts w:ascii="Arial Narrow" w:eastAsia="Calibri" w:hAnsi="Arial Narrow" w:cs="Arial"/>
                <w:b/>
                <w:sz w:val="24"/>
                <w:szCs w:val="24"/>
              </w:rPr>
              <w:t xml:space="preserve">Clasificación de la </w:t>
            </w:r>
            <w:r w:rsidR="002B1309" w:rsidRPr="005554D7">
              <w:rPr>
                <w:rFonts w:ascii="Arial Narrow" w:eastAsia="Calibri" w:hAnsi="Arial Narrow" w:cs="Arial"/>
                <w:b/>
                <w:sz w:val="24"/>
                <w:szCs w:val="24"/>
              </w:rPr>
              <w:t>Entidad</w:t>
            </w:r>
          </w:p>
        </w:tc>
      </w:tr>
      <w:tr w:rsidR="00037E28" w:rsidRPr="005554D7" w14:paraId="52CEC447" w14:textId="77777777" w:rsidTr="007A4500">
        <w:trPr>
          <w:trHeight w:val="809"/>
          <w:jc w:val="center"/>
        </w:trPr>
        <w:tc>
          <w:tcPr>
            <w:tcW w:w="1585" w:type="dxa"/>
            <w:gridSpan w:val="2"/>
            <w:shd w:val="clear" w:color="auto" w:fill="auto"/>
          </w:tcPr>
          <w:p w14:paraId="52CEC444" w14:textId="77777777" w:rsidR="00037E28" w:rsidRPr="005554D7" w:rsidRDefault="00037E28" w:rsidP="00037E28">
            <w:pPr>
              <w:jc w:val="both"/>
              <w:rPr>
                <w:rFonts w:ascii="Arial Narrow" w:eastAsia="Calibri" w:hAnsi="Arial Narrow" w:cs="Arial"/>
                <w:b/>
                <w:bCs/>
                <w:sz w:val="24"/>
                <w:szCs w:val="24"/>
              </w:rPr>
            </w:pPr>
            <w:r w:rsidRPr="005554D7">
              <w:rPr>
                <w:rFonts w:ascii="Arial Narrow" w:eastAsia="Calibri" w:hAnsi="Arial Narrow" w:cs="Arial"/>
                <w:b/>
                <w:sz w:val="24"/>
                <w:szCs w:val="24"/>
              </w:rPr>
              <w:t>Actividad Económica</w:t>
            </w:r>
          </w:p>
        </w:tc>
        <w:tc>
          <w:tcPr>
            <w:tcW w:w="993" w:type="dxa"/>
            <w:shd w:val="clear" w:color="auto" w:fill="auto"/>
          </w:tcPr>
          <w:p w14:paraId="52CEC445" w14:textId="77777777" w:rsidR="00037E28" w:rsidRPr="005554D7" w:rsidRDefault="00037E28" w:rsidP="00037E28">
            <w:pPr>
              <w:jc w:val="both"/>
              <w:rPr>
                <w:rFonts w:ascii="Arial Narrow" w:eastAsia="Calibri" w:hAnsi="Arial Narrow" w:cs="Arial"/>
                <w:sz w:val="24"/>
                <w:szCs w:val="24"/>
              </w:rPr>
            </w:pPr>
            <w:r w:rsidRPr="005554D7">
              <w:rPr>
                <w:rFonts w:ascii="Arial Narrow" w:eastAsia="Calibri" w:hAnsi="Arial Narrow" w:cs="Arial"/>
                <w:sz w:val="24"/>
                <w:szCs w:val="24"/>
              </w:rPr>
              <w:t>1751201</w:t>
            </w:r>
          </w:p>
        </w:tc>
        <w:tc>
          <w:tcPr>
            <w:tcW w:w="6705" w:type="dxa"/>
            <w:gridSpan w:val="8"/>
            <w:shd w:val="clear" w:color="auto" w:fill="auto"/>
          </w:tcPr>
          <w:p w14:paraId="52CEC446" w14:textId="77777777" w:rsidR="00037E28" w:rsidRPr="005554D7" w:rsidRDefault="00037E28" w:rsidP="00037E28">
            <w:pPr>
              <w:jc w:val="both"/>
              <w:rPr>
                <w:rFonts w:ascii="Arial Narrow" w:eastAsia="Calibri" w:hAnsi="Arial Narrow" w:cs="Arial"/>
                <w:sz w:val="24"/>
                <w:szCs w:val="24"/>
              </w:rPr>
            </w:pPr>
            <w:r w:rsidRPr="005554D7">
              <w:rPr>
                <w:rFonts w:ascii="Arial Narrow" w:eastAsia="Calibri" w:hAnsi="Arial Narrow" w:cs="Arial"/>
                <w:sz w:val="24"/>
                <w:szCs w:val="24"/>
                <w:lang w:val="es-ES_tradnl"/>
              </w:rPr>
              <w:t>Empresas dedicadas a actividades ejecutivas de la Administración Pública, en general ministerios, organismos y dependencias administrativas en los niveles central, regional y local.</w:t>
            </w:r>
          </w:p>
        </w:tc>
      </w:tr>
      <w:tr w:rsidR="00037E28" w:rsidRPr="005554D7" w14:paraId="52CEC44B" w14:textId="77777777" w:rsidTr="007A4500">
        <w:trPr>
          <w:trHeight w:val="273"/>
          <w:jc w:val="center"/>
        </w:trPr>
        <w:tc>
          <w:tcPr>
            <w:tcW w:w="2578" w:type="dxa"/>
            <w:gridSpan w:val="3"/>
            <w:shd w:val="clear" w:color="auto" w:fill="DEEAF6"/>
          </w:tcPr>
          <w:p w14:paraId="52CEC448" w14:textId="77777777" w:rsidR="00037E28" w:rsidRPr="005554D7" w:rsidRDefault="00037E28" w:rsidP="00037E28">
            <w:pPr>
              <w:jc w:val="both"/>
              <w:rPr>
                <w:rFonts w:ascii="Arial Narrow" w:eastAsia="Calibri" w:hAnsi="Arial Narrow" w:cs="Arial"/>
                <w:b/>
                <w:bCs/>
                <w:sz w:val="24"/>
                <w:szCs w:val="24"/>
              </w:rPr>
            </w:pPr>
            <w:r w:rsidRPr="005554D7">
              <w:rPr>
                <w:rFonts w:ascii="Arial Narrow" w:eastAsia="Calibri" w:hAnsi="Arial Narrow" w:cs="Arial"/>
                <w:b/>
                <w:bCs/>
                <w:sz w:val="24"/>
                <w:szCs w:val="24"/>
              </w:rPr>
              <w:t>Representante Legal</w:t>
            </w:r>
          </w:p>
        </w:tc>
        <w:tc>
          <w:tcPr>
            <w:tcW w:w="2112" w:type="dxa"/>
            <w:gridSpan w:val="4"/>
            <w:shd w:val="clear" w:color="auto" w:fill="DEEAF6"/>
          </w:tcPr>
          <w:p w14:paraId="52CEC449" w14:textId="77777777" w:rsidR="00037E28" w:rsidRPr="005554D7" w:rsidRDefault="00037E28" w:rsidP="00037E28">
            <w:pPr>
              <w:jc w:val="both"/>
              <w:rPr>
                <w:rFonts w:ascii="Arial Narrow" w:eastAsia="Calibri" w:hAnsi="Arial Narrow" w:cs="Arial"/>
                <w:b/>
                <w:sz w:val="24"/>
                <w:szCs w:val="24"/>
              </w:rPr>
            </w:pPr>
            <w:r w:rsidRPr="005554D7">
              <w:rPr>
                <w:rFonts w:ascii="Arial Narrow" w:eastAsia="Calibri" w:hAnsi="Arial Narrow" w:cs="Arial"/>
                <w:b/>
                <w:sz w:val="24"/>
                <w:szCs w:val="24"/>
              </w:rPr>
              <w:t>Teléfono</w:t>
            </w:r>
          </w:p>
        </w:tc>
        <w:tc>
          <w:tcPr>
            <w:tcW w:w="4593" w:type="dxa"/>
            <w:gridSpan w:val="4"/>
            <w:shd w:val="clear" w:color="auto" w:fill="DEEAF6"/>
          </w:tcPr>
          <w:p w14:paraId="52CEC44A" w14:textId="77777777" w:rsidR="00037E28" w:rsidRPr="005554D7" w:rsidRDefault="00037E28" w:rsidP="00037E28">
            <w:pPr>
              <w:jc w:val="both"/>
              <w:rPr>
                <w:rFonts w:ascii="Arial Narrow" w:eastAsia="Calibri" w:hAnsi="Arial Narrow" w:cs="Arial"/>
                <w:b/>
                <w:sz w:val="24"/>
                <w:szCs w:val="24"/>
              </w:rPr>
            </w:pPr>
            <w:r w:rsidRPr="005554D7">
              <w:rPr>
                <w:rFonts w:ascii="Arial Narrow" w:eastAsia="Calibri" w:hAnsi="Arial Narrow" w:cs="Arial"/>
                <w:b/>
                <w:sz w:val="24"/>
                <w:szCs w:val="24"/>
              </w:rPr>
              <w:t>Correo electrónico</w:t>
            </w:r>
          </w:p>
        </w:tc>
      </w:tr>
      <w:tr w:rsidR="00037E28" w:rsidRPr="005554D7" w14:paraId="52CEC450" w14:textId="77777777" w:rsidTr="007A4500">
        <w:trPr>
          <w:trHeight w:val="544"/>
          <w:jc w:val="center"/>
        </w:trPr>
        <w:tc>
          <w:tcPr>
            <w:tcW w:w="2578" w:type="dxa"/>
            <w:gridSpan w:val="3"/>
            <w:shd w:val="clear" w:color="auto" w:fill="DEEAF6"/>
          </w:tcPr>
          <w:p w14:paraId="52CEC44D" w14:textId="1C4A13DF" w:rsidR="00037E28" w:rsidRPr="005554D7" w:rsidRDefault="00037E28" w:rsidP="004E1E61">
            <w:pPr>
              <w:jc w:val="both"/>
              <w:rPr>
                <w:rFonts w:ascii="Arial Narrow" w:eastAsia="Calibri" w:hAnsi="Arial Narrow" w:cs="Arial"/>
                <w:b/>
                <w:bCs/>
                <w:sz w:val="24"/>
                <w:szCs w:val="24"/>
              </w:rPr>
            </w:pPr>
            <w:r w:rsidRPr="005554D7">
              <w:rPr>
                <w:rFonts w:ascii="Arial Narrow" w:eastAsia="Calibri" w:hAnsi="Arial Narrow" w:cs="Arial"/>
                <w:bCs/>
                <w:sz w:val="24"/>
                <w:szCs w:val="24"/>
              </w:rPr>
              <w:t>Ana Maria Moreno Garcia</w:t>
            </w:r>
          </w:p>
        </w:tc>
        <w:tc>
          <w:tcPr>
            <w:tcW w:w="2112" w:type="dxa"/>
            <w:gridSpan w:val="4"/>
            <w:shd w:val="clear" w:color="auto" w:fill="auto"/>
          </w:tcPr>
          <w:p w14:paraId="52CEC44E" w14:textId="77777777" w:rsidR="00037E28" w:rsidRPr="005554D7" w:rsidRDefault="00037E28" w:rsidP="00037E28">
            <w:pPr>
              <w:jc w:val="both"/>
              <w:rPr>
                <w:rFonts w:ascii="Arial Narrow" w:eastAsia="Calibri" w:hAnsi="Arial Narrow" w:cs="Arial"/>
                <w:sz w:val="24"/>
                <w:szCs w:val="24"/>
              </w:rPr>
            </w:pPr>
            <w:r w:rsidRPr="005554D7">
              <w:rPr>
                <w:rFonts w:ascii="Arial Narrow" w:eastAsia="Calibri" w:hAnsi="Arial Narrow" w:cs="Arial"/>
                <w:sz w:val="24"/>
                <w:szCs w:val="24"/>
              </w:rPr>
              <w:t>381 1700  Ext 2338</w:t>
            </w:r>
          </w:p>
        </w:tc>
        <w:tc>
          <w:tcPr>
            <w:tcW w:w="4593" w:type="dxa"/>
            <w:gridSpan w:val="4"/>
            <w:shd w:val="clear" w:color="auto" w:fill="auto"/>
          </w:tcPr>
          <w:p w14:paraId="52CEC44F" w14:textId="77777777" w:rsidR="00037E28" w:rsidRPr="005554D7" w:rsidRDefault="00037E28" w:rsidP="00037E28">
            <w:pPr>
              <w:jc w:val="both"/>
              <w:rPr>
                <w:rFonts w:ascii="Arial Narrow" w:eastAsia="Calibri" w:hAnsi="Arial Narrow" w:cs="Arial"/>
                <w:sz w:val="24"/>
                <w:szCs w:val="24"/>
              </w:rPr>
            </w:pPr>
            <w:r w:rsidRPr="005554D7">
              <w:rPr>
                <w:rFonts w:ascii="Arial Narrow" w:eastAsia="Calibri" w:hAnsi="Arial Narrow" w:cs="Arial"/>
                <w:sz w:val="24"/>
                <w:szCs w:val="24"/>
              </w:rPr>
              <w:t>Ana.moreno@minhacienda.gov.co</w:t>
            </w:r>
          </w:p>
        </w:tc>
      </w:tr>
    </w:tbl>
    <w:p w14:paraId="52CEC451" w14:textId="77777777" w:rsidR="00B539B5" w:rsidRPr="00300070" w:rsidRDefault="00B539B5" w:rsidP="00300070">
      <w:pPr>
        <w:jc w:val="both"/>
        <w:rPr>
          <w:rFonts w:ascii="Arial Narrow" w:hAnsi="Arial Narrow" w:cs="Arial"/>
          <w:sz w:val="24"/>
          <w:szCs w:val="24"/>
        </w:rPr>
      </w:pPr>
    </w:p>
    <w:p w14:paraId="52CEC452" w14:textId="685EEAAA" w:rsidR="003160B0" w:rsidRPr="005554D7" w:rsidRDefault="00720D16" w:rsidP="0061348A">
      <w:pPr>
        <w:pStyle w:val="Ttulo3"/>
        <w:tabs>
          <w:tab w:val="clear" w:pos="360"/>
        </w:tabs>
        <w:rPr>
          <w:rFonts w:cs="Arial"/>
          <w:sz w:val="24"/>
          <w:szCs w:val="24"/>
        </w:rPr>
      </w:pPr>
      <w:bookmarkStart w:id="77" w:name="_Toc11847071"/>
      <w:r>
        <w:rPr>
          <w:rFonts w:cs="Arial"/>
          <w:sz w:val="24"/>
          <w:szCs w:val="24"/>
        </w:rPr>
        <w:t xml:space="preserve">8.1.5. </w:t>
      </w:r>
      <w:r w:rsidR="003160B0" w:rsidRPr="005554D7">
        <w:rPr>
          <w:rFonts w:cs="Arial"/>
          <w:sz w:val="24"/>
          <w:szCs w:val="24"/>
        </w:rPr>
        <w:t>Modelo de Operación Institucional</w:t>
      </w:r>
      <w:bookmarkEnd w:id="77"/>
      <w:r w:rsidR="003160B0" w:rsidRPr="005554D7">
        <w:rPr>
          <w:rFonts w:cs="Arial"/>
          <w:sz w:val="24"/>
          <w:szCs w:val="24"/>
        </w:rPr>
        <w:t xml:space="preserve"> </w:t>
      </w:r>
    </w:p>
    <w:p w14:paraId="52CEC453" w14:textId="77777777" w:rsidR="00B539B5" w:rsidRPr="005554D7" w:rsidRDefault="00B539B5" w:rsidP="00300070">
      <w:pPr>
        <w:jc w:val="both"/>
        <w:rPr>
          <w:rFonts w:ascii="Arial Narrow" w:hAnsi="Arial Narrow" w:cs="Arial"/>
          <w:sz w:val="24"/>
          <w:szCs w:val="24"/>
        </w:rPr>
      </w:pPr>
    </w:p>
    <w:p w14:paraId="52CEC454" w14:textId="77777777" w:rsidR="003160B0" w:rsidRPr="005554D7" w:rsidRDefault="005554D7" w:rsidP="00B539B5">
      <w:pPr>
        <w:pStyle w:val="Listaconnmeros"/>
        <w:numPr>
          <w:ilvl w:val="0"/>
          <w:numId w:val="0"/>
        </w:numPr>
        <w:ind w:left="360"/>
        <w:jc w:val="center"/>
        <w:rPr>
          <w:rFonts w:ascii="Arial Narrow" w:hAnsi="Arial Narrow" w:cs="Arial"/>
          <w:sz w:val="24"/>
          <w:szCs w:val="24"/>
        </w:rPr>
      </w:pPr>
      <w:r w:rsidRPr="005554D7">
        <w:rPr>
          <w:rFonts w:ascii="Arial Narrow" w:hAnsi="Arial Narrow" w:cs="Arial"/>
          <w:noProof/>
          <w:sz w:val="24"/>
          <w:szCs w:val="24"/>
          <w:lang w:val="es-CO" w:eastAsia="es-CO"/>
        </w:rPr>
        <w:lastRenderedPageBreak/>
        <w:drawing>
          <wp:inline distT="0" distB="0" distL="0" distR="0" wp14:anchorId="52CEC56D" wp14:editId="00DB9839">
            <wp:extent cx="4685542" cy="3747135"/>
            <wp:effectExtent l="0" t="0" r="127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06729" cy="3764079"/>
                    </a:xfrm>
                    <a:prstGeom prst="rect">
                      <a:avLst/>
                    </a:prstGeom>
                    <a:noFill/>
                    <a:ln>
                      <a:noFill/>
                    </a:ln>
                  </pic:spPr>
                </pic:pic>
              </a:graphicData>
            </a:graphic>
          </wp:inline>
        </w:drawing>
      </w:r>
    </w:p>
    <w:p w14:paraId="52CEC455" w14:textId="43A7A389" w:rsidR="008D2670" w:rsidRDefault="008D2670" w:rsidP="00300070">
      <w:pPr>
        <w:pStyle w:val="Prrafodelista"/>
        <w:spacing w:line="240" w:lineRule="exact"/>
        <w:ind w:left="0"/>
        <w:jc w:val="both"/>
        <w:rPr>
          <w:rFonts w:ascii="Arial Narrow" w:hAnsi="Arial Narrow" w:cs="Arial"/>
          <w:b/>
          <w:sz w:val="24"/>
          <w:szCs w:val="24"/>
        </w:rPr>
      </w:pPr>
    </w:p>
    <w:p w14:paraId="11398D86" w14:textId="77777777" w:rsidR="00300070" w:rsidRPr="005554D7" w:rsidRDefault="00300070" w:rsidP="00300070">
      <w:pPr>
        <w:pStyle w:val="Prrafodelista"/>
        <w:spacing w:line="240" w:lineRule="exact"/>
        <w:ind w:left="0"/>
        <w:jc w:val="both"/>
        <w:rPr>
          <w:rFonts w:ascii="Arial Narrow" w:hAnsi="Arial Narrow" w:cs="Arial"/>
          <w:b/>
          <w:sz w:val="24"/>
          <w:szCs w:val="24"/>
        </w:rPr>
      </w:pPr>
    </w:p>
    <w:p w14:paraId="52CEC457" w14:textId="11566962" w:rsidR="00607F22" w:rsidRPr="005554D7" w:rsidRDefault="00720D16" w:rsidP="0061348A">
      <w:pPr>
        <w:pStyle w:val="Ttulo3"/>
        <w:tabs>
          <w:tab w:val="clear" w:pos="360"/>
        </w:tabs>
        <w:rPr>
          <w:rFonts w:cs="Arial"/>
          <w:sz w:val="24"/>
          <w:szCs w:val="24"/>
        </w:rPr>
      </w:pPr>
      <w:bookmarkStart w:id="78" w:name="_Toc486335368"/>
      <w:bookmarkStart w:id="79" w:name="_Toc534897263"/>
      <w:bookmarkStart w:id="80" w:name="_Toc11847072"/>
      <w:r>
        <w:rPr>
          <w:rFonts w:cs="Arial"/>
          <w:sz w:val="24"/>
          <w:szCs w:val="24"/>
        </w:rPr>
        <w:t xml:space="preserve">8.1.6. </w:t>
      </w:r>
      <w:r w:rsidR="00037E28" w:rsidRPr="005554D7">
        <w:rPr>
          <w:rFonts w:cs="Arial"/>
          <w:sz w:val="24"/>
          <w:szCs w:val="24"/>
        </w:rPr>
        <w:t>Elementos de trabajo de la actividad</w:t>
      </w:r>
      <w:bookmarkEnd w:id="78"/>
      <w:bookmarkEnd w:id="79"/>
      <w:bookmarkEnd w:id="80"/>
    </w:p>
    <w:p w14:paraId="52CEC458" w14:textId="77777777" w:rsidR="00607F22" w:rsidRPr="005554D7" w:rsidRDefault="00607F22" w:rsidP="00607F22">
      <w:pPr>
        <w:jc w:val="both"/>
        <w:rPr>
          <w:rFonts w:ascii="Arial Narrow" w:hAnsi="Arial Narrow" w:cs="Arial"/>
          <w:sz w:val="24"/>
          <w:szCs w:val="24"/>
        </w:rPr>
      </w:pPr>
    </w:p>
    <w:p w14:paraId="52CEC459" w14:textId="77777777" w:rsidR="00607F22" w:rsidRPr="005554D7" w:rsidRDefault="00607F22" w:rsidP="00607F22">
      <w:pPr>
        <w:jc w:val="both"/>
        <w:rPr>
          <w:rFonts w:ascii="Arial Narrow" w:hAnsi="Arial Narrow" w:cs="Arial"/>
          <w:sz w:val="24"/>
          <w:szCs w:val="24"/>
        </w:rPr>
      </w:pPr>
      <w:r w:rsidRPr="005554D7">
        <w:rPr>
          <w:rFonts w:ascii="Arial Narrow" w:hAnsi="Arial Narrow" w:cs="Arial"/>
          <w:sz w:val="24"/>
          <w:szCs w:val="24"/>
        </w:rPr>
        <w:t xml:space="preserve">En el ejercicio del desarrollo de la actividad en la </w:t>
      </w:r>
      <w:r w:rsidR="002B1309" w:rsidRPr="005554D7">
        <w:rPr>
          <w:rFonts w:ascii="Arial Narrow" w:hAnsi="Arial Narrow" w:cs="Arial"/>
          <w:sz w:val="24"/>
          <w:szCs w:val="24"/>
        </w:rPr>
        <w:t>Entidad</w:t>
      </w:r>
      <w:r w:rsidRPr="005554D7">
        <w:rPr>
          <w:rFonts w:ascii="Arial Narrow" w:hAnsi="Arial Narrow" w:cs="Arial"/>
          <w:sz w:val="24"/>
          <w:szCs w:val="24"/>
        </w:rPr>
        <w:t xml:space="preserve"> se utilizan equipos y elementos de trabajo básico que se enumeran a continuación:</w:t>
      </w:r>
    </w:p>
    <w:p w14:paraId="52CEC45A" w14:textId="77777777" w:rsidR="00607F22" w:rsidRPr="005554D7" w:rsidRDefault="00607F22" w:rsidP="00607F22">
      <w:pPr>
        <w:jc w:val="both"/>
        <w:rPr>
          <w:rFonts w:ascii="Arial Narrow" w:hAnsi="Arial Narrow" w:cs="Arial"/>
          <w:sz w:val="24"/>
          <w:szCs w:val="24"/>
        </w:rPr>
      </w:pPr>
    </w:p>
    <w:p w14:paraId="52CEC45B" w14:textId="4FC9AA0D" w:rsidR="00607F22" w:rsidRPr="00720D16" w:rsidRDefault="00607F22" w:rsidP="00720D16">
      <w:pPr>
        <w:pStyle w:val="Prrafodelista"/>
        <w:numPr>
          <w:ilvl w:val="2"/>
          <w:numId w:val="30"/>
        </w:numPr>
        <w:contextualSpacing/>
        <w:jc w:val="both"/>
        <w:rPr>
          <w:rFonts w:ascii="Arial Narrow" w:hAnsi="Arial Narrow" w:cs="Arial"/>
          <w:sz w:val="24"/>
          <w:szCs w:val="24"/>
        </w:rPr>
      </w:pPr>
      <w:r w:rsidRPr="00720D16">
        <w:rPr>
          <w:rFonts w:ascii="Arial Narrow" w:hAnsi="Arial Narrow" w:cs="Arial"/>
          <w:sz w:val="24"/>
          <w:szCs w:val="24"/>
        </w:rPr>
        <w:t>Listado de insumos.</w:t>
      </w:r>
    </w:p>
    <w:p w14:paraId="52CEC45C" w14:textId="77777777" w:rsidR="00607F22" w:rsidRPr="005554D7" w:rsidRDefault="00607F22" w:rsidP="00300070">
      <w:pPr>
        <w:pStyle w:val="Ttulo3"/>
        <w:tabs>
          <w:tab w:val="clear" w:pos="360"/>
        </w:tabs>
        <w:rPr>
          <w:rFonts w:cs="Arial"/>
          <w:sz w:val="24"/>
          <w:szCs w:val="24"/>
        </w:rPr>
      </w:pPr>
    </w:p>
    <w:p w14:paraId="52CEC45D" w14:textId="77777777" w:rsidR="00607F22" w:rsidRPr="005554D7" w:rsidRDefault="00607F22" w:rsidP="004B45DE">
      <w:pPr>
        <w:pStyle w:val="Prrafodelista"/>
        <w:numPr>
          <w:ilvl w:val="0"/>
          <w:numId w:val="7"/>
        </w:numPr>
        <w:contextualSpacing/>
        <w:jc w:val="both"/>
        <w:rPr>
          <w:rFonts w:ascii="Arial Narrow" w:hAnsi="Arial Narrow" w:cs="Arial"/>
          <w:sz w:val="24"/>
          <w:szCs w:val="24"/>
        </w:rPr>
      </w:pPr>
      <w:r w:rsidRPr="005554D7">
        <w:rPr>
          <w:rFonts w:ascii="Arial Narrow" w:hAnsi="Arial Narrow" w:cs="Arial"/>
          <w:sz w:val="24"/>
          <w:szCs w:val="24"/>
        </w:rPr>
        <w:t>Solicitudes de usuarios externos e internos (correspondencia).</w:t>
      </w:r>
    </w:p>
    <w:p w14:paraId="52CEC45E" w14:textId="77777777" w:rsidR="00607F22" w:rsidRPr="005554D7" w:rsidRDefault="00607F22" w:rsidP="004B45DE">
      <w:pPr>
        <w:pStyle w:val="Prrafodelista"/>
        <w:numPr>
          <w:ilvl w:val="0"/>
          <w:numId w:val="7"/>
        </w:numPr>
        <w:contextualSpacing/>
        <w:jc w:val="both"/>
        <w:rPr>
          <w:rFonts w:ascii="Arial Narrow" w:hAnsi="Arial Narrow" w:cs="Arial"/>
          <w:sz w:val="24"/>
          <w:szCs w:val="24"/>
        </w:rPr>
      </w:pPr>
      <w:r w:rsidRPr="005554D7">
        <w:rPr>
          <w:rFonts w:ascii="Arial Narrow" w:hAnsi="Arial Narrow" w:cs="Arial"/>
          <w:sz w:val="24"/>
          <w:szCs w:val="24"/>
        </w:rPr>
        <w:t>Conocimiento de la tarea-procesos y procedimientos.</w:t>
      </w:r>
    </w:p>
    <w:p w14:paraId="52CEC45F" w14:textId="77777777" w:rsidR="00607F22" w:rsidRPr="005554D7" w:rsidRDefault="00607F22" w:rsidP="004B45DE">
      <w:pPr>
        <w:pStyle w:val="Prrafodelista"/>
        <w:numPr>
          <w:ilvl w:val="0"/>
          <w:numId w:val="7"/>
        </w:numPr>
        <w:contextualSpacing/>
        <w:jc w:val="both"/>
        <w:rPr>
          <w:rFonts w:ascii="Arial Narrow" w:hAnsi="Arial Narrow" w:cs="Arial"/>
          <w:sz w:val="24"/>
          <w:szCs w:val="24"/>
        </w:rPr>
      </w:pPr>
      <w:r w:rsidRPr="005554D7">
        <w:rPr>
          <w:rFonts w:ascii="Arial Narrow" w:hAnsi="Arial Narrow" w:cs="Arial"/>
          <w:sz w:val="24"/>
          <w:szCs w:val="24"/>
        </w:rPr>
        <w:t>Base de datos.</w:t>
      </w:r>
    </w:p>
    <w:p w14:paraId="52CEC460" w14:textId="77777777" w:rsidR="00607F22" w:rsidRPr="005554D7" w:rsidRDefault="00607F22" w:rsidP="004B45DE">
      <w:pPr>
        <w:pStyle w:val="Prrafodelista"/>
        <w:numPr>
          <w:ilvl w:val="0"/>
          <w:numId w:val="7"/>
        </w:numPr>
        <w:contextualSpacing/>
        <w:jc w:val="both"/>
        <w:rPr>
          <w:rFonts w:ascii="Arial Narrow" w:hAnsi="Arial Narrow" w:cs="Arial"/>
          <w:sz w:val="24"/>
          <w:szCs w:val="24"/>
        </w:rPr>
      </w:pPr>
      <w:r w:rsidRPr="005554D7">
        <w:rPr>
          <w:rFonts w:ascii="Arial Narrow" w:hAnsi="Arial Narrow" w:cs="Arial"/>
          <w:sz w:val="24"/>
          <w:szCs w:val="24"/>
        </w:rPr>
        <w:t>Papelería de oficina (papel, carpetas, ganchos, sobres manila).</w:t>
      </w:r>
    </w:p>
    <w:p w14:paraId="52CEC461" w14:textId="77777777" w:rsidR="00607F22" w:rsidRPr="005554D7" w:rsidRDefault="00607F22" w:rsidP="004B45DE">
      <w:pPr>
        <w:pStyle w:val="Prrafodelista"/>
        <w:numPr>
          <w:ilvl w:val="0"/>
          <w:numId w:val="7"/>
        </w:numPr>
        <w:contextualSpacing/>
        <w:jc w:val="both"/>
        <w:rPr>
          <w:rFonts w:ascii="Arial Narrow" w:hAnsi="Arial Narrow" w:cs="Arial"/>
          <w:sz w:val="24"/>
          <w:szCs w:val="24"/>
        </w:rPr>
      </w:pPr>
      <w:r w:rsidRPr="005554D7">
        <w:rPr>
          <w:rFonts w:ascii="Arial Narrow" w:hAnsi="Arial Narrow" w:cs="Arial"/>
          <w:sz w:val="24"/>
          <w:szCs w:val="24"/>
        </w:rPr>
        <w:t>Formatos establecidos.</w:t>
      </w:r>
    </w:p>
    <w:p w14:paraId="52CEC462" w14:textId="77777777" w:rsidR="00607F22" w:rsidRPr="005554D7" w:rsidRDefault="00607F22" w:rsidP="00607F22">
      <w:pPr>
        <w:jc w:val="both"/>
        <w:rPr>
          <w:rFonts w:ascii="Arial Narrow" w:hAnsi="Arial Narrow" w:cs="Arial"/>
          <w:sz w:val="24"/>
          <w:szCs w:val="24"/>
        </w:rPr>
      </w:pPr>
    </w:p>
    <w:p w14:paraId="52CEC463" w14:textId="1A00B7B9" w:rsidR="00607F22" w:rsidRPr="00367A3F" w:rsidRDefault="00607F22" w:rsidP="00367A3F">
      <w:pPr>
        <w:pStyle w:val="Prrafodelista"/>
        <w:numPr>
          <w:ilvl w:val="2"/>
          <w:numId w:val="31"/>
        </w:numPr>
        <w:contextualSpacing/>
        <w:jc w:val="both"/>
        <w:rPr>
          <w:rFonts w:ascii="Arial Narrow" w:hAnsi="Arial Narrow" w:cs="Arial"/>
          <w:sz w:val="24"/>
          <w:szCs w:val="24"/>
        </w:rPr>
      </w:pPr>
      <w:r w:rsidRPr="00367A3F">
        <w:rPr>
          <w:rFonts w:ascii="Arial Narrow" w:hAnsi="Arial Narrow" w:cs="Arial"/>
          <w:sz w:val="24"/>
          <w:szCs w:val="24"/>
        </w:rPr>
        <w:t>Equipo o herramientas utilizadas.</w:t>
      </w:r>
    </w:p>
    <w:p w14:paraId="52CEC464" w14:textId="77777777" w:rsidR="00607F22" w:rsidRPr="005554D7" w:rsidRDefault="00607F22" w:rsidP="004B45DE">
      <w:pPr>
        <w:pStyle w:val="Prrafodelista"/>
        <w:numPr>
          <w:ilvl w:val="0"/>
          <w:numId w:val="7"/>
        </w:numPr>
        <w:contextualSpacing/>
        <w:jc w:val="both"/>
        <w:rPr>
          <w:rFonts w:ascii="Arial Narrow" w:hAnsi="Arial Narrow" w:cs="Arial"/>
          <w:sz w:val="24"/>
          <w:szCs w:val="24"/>
        </w:rPr>
      </w:pPr>
      <w:r w:rsidRPr="005554D7">
        <w:rPr>
          <w:rFonts w:ascii="Arial Narrow" w:hAnsi="Arial Narrow" w:cs="Arial"/>
          <w:sz w:val="24"/>
          <w:szCs w:val="24"/>
        </w:rPr>
        <w:t>Computadores.</w:t>
      </w:r>
    </w:p>
    <w:p w14:paraId="52CEC465" w14:textId="77777777" w:rsidR="00607F22" w:rsidRPr="005554D7" w:rsidRDefault="00607F22" w:rsidP="004B45DE">
      <w:pPr>
        <w:pStyle w:val="Prrafodelista"/>
        <w:numPr>
          <w:ilvl w:val="0"/>
          <w:numId w:val="7"/>
        </w:numPr>
        <w:contextualSpacing/>
        <w:jc w:val="both"/>
        <w:rPr>
          <w:rFonts w:ascii="Arial Narrow" w:hAnsi="Arial Narrow" w:cs="Arial"/>
          <w:sz w:val="24"/>
          <w:szCs w:val="24"/>
        </w:rPr>
      </w:pPr>
      <w:r w:rsidRPr="005554D7">
        <w:rPr>
          <w:rFonts w:ascii="Arial Narrow" w:hAnsi="Arial Narrow" w:cs="Arial"/>
          <w:sz w:val="24"/>
          <w:szCs w:val="24"/>
        </w:rPr>
        <w:t>Impresoras.</w:t>
      </w:r>
    </w:p>
    <w:p w14:paraId="52CEC466" w14:textId="77777777" w:rsidR="00607F22" w:rsidRPr="005554D7" w:rsidRDefault="00607F22" w:rsidP="004B45DE">
      <w:pPr>
        <w:pStyle w:val="Prrafodelista"/>
        <w:numPr>
          <w:ilvl w:val="0"/>
          <w:numId w:val="7"/>
        </w:numPr>
        <w:contextualSpacing/>
        <w:jc w:val="both"/>
        <w:rPr>
          <w:rFonts w:ascii="Arial Narrow" w:hAnsi="Arial Narrow" w:cs="Arial"/>
          <w:sz w:val="24"/>
          <w:szCs w:val="24"/>
        </w:rPr>
      </w:pPr>
      <w:r w:rsidRPr="005554D7">
        <w:rPr>
          <w:rFonts w:ascii="Arial Narrow" w:hAnsi="Arial Narrow" w:cs="Arial"/>
          <w:sz w:val="24"/>
          <w:szCs w:val="24"/>
        </w:rPr>
        <w:t>Fotocopiadoras.</w:t>
      </w:r>
    </w:p>
    <w:p w14:paraId="52CEC467" w14:textId="77777777" w:rsidR="00607F22" w:rsidRPr="005554D7" w:rsidRDefault="00607F22" w:rsidP="004B45DE">
      <w:pPr>
        <w:pStyle w:val="Prrafodelista"/>
        <w:numPr>
          <w:ilvl w:val="0"/>
          <w:numId w:val="7"/>
        </w:numPr>
        <w:contextualSpacing/>
        <w:jc w:val="both"/>
        <w:rPr>
          <w:rFonts w:ascii="Arial Narrow" w:hAnsi="Arial Narrow" w:cs="Arial"/>
          <w:sz w:val="24"/>
          <w:szCs w:val="24"/>
        </w:rPr>
      </w:pPr>
      <w:r w:rsidRPr="005554D7">
        <w:rPr>
          <w:rFonts w:ascii="Arial Narrow" w:hAnsi="Arial Narrow" w:cs="Arial"/>
          <w:sz w:val="24"/>
          <w:szCs w:val="24"/>
        </w:rPr>
        <w:t>Planta telefónica.</w:t>
      </w:r>
    </w:p>
    <w:p w14:paraId="52CEC468" w14:textId="77777777" w:rsidR="00607F22" w:rsidRPr="005554D7" w:rsidRDefault="00607F22" w:rsidP="004B45DE">
      <w:pPr>
        <w:pStyle w:val="Prrafodelista"/>
        <w:numPr>
          <w:ilvl w:val="0"/>
          <w:numId w:val="7"/>
        </w:numPr>
        <w:contextualSpacing/>
        <w:jc w:val="both"/>
        <w:rPr>
          <w:rFonts w:ascii="Arial Narrow" w:hAnsi="Arial Narrow" w:cs="Arial"/>
          <w:sz w:val="24"/>
          <w:szCs w:val="24"/>
        </w:rPr>
      </w:pPr>
      <w:r w:rsidRPr="005554D7">
        <w:rPr>
          <w:rFonts w:ascii="Arial Narrow" w:hAnsi="Arial Narrow" w:cs="Arial"/>
          <w:sz w:val="24"/>
          <w:szCs w:val="24"/>
        </w:rPr>
        <w:t>Teléfonos.</w:t>
      </w:r>
    </w:p>
    <w:p w14:paraId="52CEC469" w14:textId="77777777" w:rsidR="00607F22" w:rsidRPr="005554D7" w:rsidRDefault="00607F22" w:rsidP="004B45DE">
      <w:pPr>
        <w:pStyle w:val="Prrafodelista"/>
        <w:numPr>
          <w:ilvl w:val="0"/>
          <w:numId w:val="7"/>
        </w:numPr>
        <w:contextualSpacing/>
        <w:jc w:val="both"/>
        <w:rPr>
          <w:rFonts w:ascii="Arial Narrow" w:hAnsi="Arial Narrow" w:cs="Arial"/>
          <w:sz w:val="24"/>
          <w:szCs w:val="24"/>
        </w:rPr>
      </w:pPr>
      <w:r w:rsidRPr="005554D7">
        <w:rPr>
          <w:rFonts w:ascii="Arial Narrow" w:hAnsi="Arial Narrow" w:cs="Arial"/>
          <w:sz w:val="24"/>
          <w:szCs w:val="24"/>
        </w:rPr>
        <w:t>Servidores.</w:t>
      </w:r>
    </w:p>
    <w:p w14:paraId="52CEC46A" w14:textId="77777777" w:rsidR="00607F22" w:rsidRPr="005554D7" w:rsidRDefault="00607F22" w:rsidP="004B45DE">
      <w:pPr>
        <w:pStyle w:val="Prrafodelista"/>
        <w:numPr>
          <w:ilvl w:val="0"/>
          <w:numId w:val="7"/>
        </w:numPr>
        <w:contextualSpacing/>
        <w:jc w:val="both"/>
        <w:rPr>
          <w:rFonts w:ascii="Arial Narrow" w:hAnsi="Arial Narrow" w:cs="Arial"/>
          <w:sz w:val="24"/>
          <w:szCs w:val="24"/>
        </w:rPr>
      </w:pPr>
      <w:r w:rsidRPr="005554D7">
        <w:rPr>
          <w:rFonts w:ascii="Arial Narrow" w:hAnsi="Arial Narrow" w:cs="Arial"/>
          <w:sz w:val="24"/>
          <w:szCs w:val="24"/>
        </w:rPr>
        <w:lastRenderedPageBreak/>
        <w:t>Planta Eléctrica</w:t>
      </w:r>
    </w:p>
    <w:p w14:paraId="52CEC46B" w14:textId="77777777" w:rsidR="00607F22" w:rsidRPr="005554D7" w:rsidRDefault="00607F22" w:rsidP="004B45DE">
      <w:pPr>
        <w:pStyle w:val="Prrafodelista"/>
        <w:numPr>
          <w:ilvl w:val="0"/>
          <w:numId w:val="7"/>
        </w:numPr>
        <w:contextualSpacing/>
        <w:jc w:val="both"/>
        <w:rPr>
          <w:rFonts w:ascii="Arial Narrow" w:hAnsi="Arial Narrow" w:cs="Arial"/>
          <w:sz w:val="24"/>
          <w:szCs w:val="24"/>
        </w:rPr>
      </w:pPr>
      <w:r w:rsidRPr="005554D7">
        <w:rPr>
          <w:rFonts w:ascii="Arial Narrow" w:hAnsi="Arial Narrow" w:cs="Arial"/>
          <w:sz w:val="24"/>
          <w:szCs w:val="24"/>
        </w:rPr>
        <w:t>Ascensores y cuarto de máquinas.</w:t>
      </w:r>
    </w:p>
    <w:p w14:paraId="52CEC46C" w14:textId="77777777" w:rsidR="00BA2928" w:rsidRPr="005554D7" w:rsidRDefault="00BA2928" w:rsidP="00300070">
      <w:pPr>
        <w:jc w:val="both"/>
        <w:rPr>
          <w:rFonts w:ascii="Arial Narrow" w:hAnsi="Arial Narrow" w:cs="Arial"/>
          <w:sz w:val="24"/>
          <w:szCs w:val="24"/>
        </w:rPr>
      </w:pPr>
    </w:p>
    <w:p w14:paraId="52CEC46D" w14:textId="77777777" w:rsidR="00607F22" w:rsidRPr="005554D7" w:rsidRDefault="00607F22" w:rsidP="00607F22">
      <w:pPr>
        <w:jc w:val="both"/>
        <w:rPr>
          <w:rFonts w:ascii="Arial Narrow" w:hAnsi="Arial Narrow" w:cs="Arial"/>
          <w:sz w:val="24"/>
          <w:szCs w:val="24"/>
        </w:rPr>
      </w:pPr>
    </w:p>
    <w:p w14:paraId="52CEC46E" w14:textId="77777777" w:rsidR="00D06065" w:rsidRPr="004F7004" w:rsidRDefault="00607F22" w:rsidP="00367A3F">
      <w:pPr>
        <w:pStyle w:val="Ttulo3"/>
        <w:numPr>
          <w:ilvl w:val="0"/>
          <w:numId w:val="26"/>
        </w:numPr>
        <w:jc w:val="center"/>
        <w:rPr>
          <w:rFonts w:cs="Arial"/>
          <w:b/>
          <w:sz w:val="24"/>
          <w:szCs w:val="24"/>
          <w:lang w:val="es-CO"/>
        </w:rPr>
      </w:pPr>
      <w:bookmarkStart w:id="81" w:name="_Toc486335369"/>
      <w:bookmarkStart w:id="82" w:name="_Toc534897264"/>
      <w:bookmarkStart w:id="83" w:name="_Toc11847073"/>
      <w:r w:rsidRPr="004F7004">
        <w:rPr>
          <w:rFonts w:cs="Arial"/>
          <w:b/>
          <w:sz w:val="24"/>
          <w:szCs w:val="24"/>
          <w:lang w:val="es-CO"/>
        </w:rPr>
        <w:t>RECURSOS DEL SISTEMA DE GESTIÓN EN SEGURIDAD Y SALUD EN EL TRABAJO</w:t>
      </w:r>
      <w:bookmarkStart w:id="84" w:name="_Toc486335370"/>
      <w:bookmarkEnd w:id="81"/>
      <w:bookmarkEnd w:id="82"/>
      <w:bookmarkEnd w:id="83"/>
    </w:p>
    <w:p w14:paraId="52CEC46F" w14:textId="77777777" w:rsidR="007F517C" w:rsidRPr="005554D7" w:rsidRDefault="007F517C" w:rsidP="007F517C">
      <w:pPr>
        <w:rPr>
          <w:rFonts w:ascii="Arial Narrow" w:hAnsi="Arial Narrow" w:cs="Arial"/>
          <w:sz w:val="24"/>
          <w:szCs w:val="24"/>
        </w:rPr>
      </w:pPr>
    </w:p>
    <w:p w14:paraId="52CEC470" w14:textId="0DD037CB" w:rsidR="00607F22" w:rsidRPr="005554D7" w:rsidRDefault="00367A3F" w:rsidP="00367A3F">
      <w:pPr>
        <w:pStyle w:val="Ttulo2"/>
        <w:ind w:left="283"/>
        <w:rPr>
          <w:rFonts w:cs="Arial"/>
          <w:i/>
          <w:sz w:val="24"/>
          <w:szCs w:val="24"/>
        </w:rPr>
      </w:pPr>
      <w:bookmarkStart w:id="85" w:name="_Toc534897265"/>
      <w:bookmarkStart w:id="86" w:name="_Toc11847074"/>
      <w:bookmarkEnd w:id="84"/>
      <w:r>
        <w:rPr>
          <w:rFonts w:cs="Arial"/>
          <w:sz w:val="24"/>
          <w:szCs w:val="24"/>
        </w:rPr>
        <w:t xml:space="preserve">9.1. </w:t>
      </w:r>
      <w:r w:rsidR="007F517C" w:rsidRPr="005554D7">
        <w:rPr>
          <w:rFonts w:cs="Arial"/>
          <w:sz w:val="24"/>
          <w:szCs w:val="24"/>
        </w:rPr>
        <w:t>RECURSOS HUMANOS</w:t>
      </w:r>
      <w:bookmarkEnd w:id="85"/>
      <w:bookmarkEnd w:id="86"/>
    </w:p>
    <w:p w14:paraId="52CEC471" w14:textId="77777777" w:rsidR="00607F22" w:rsidRPr="005554D7" w:rsidRDefault="00607F22" w:rsidP="00607F22">
      <w:pPr>
        <w:jc w:val="both"/>
        <w:rPr>
          <w:rFonts w:ascii="Arial Narrow" w:hAnsi="Arial Narrow" w:cs="Arial"/>
          <w:sz w:val="24"/>
          <w:szCs w:val="24"/>
        </w:rPr>
      </w:pPr>
    </w:p>
    <w:p w14:paraId="52CEC472" w14:textId="77777777" w:rsidR="00607F22" w:rsidRPr="005554D7" w:rsidRDefault="00607F22" w:rsidP="00607F22">
      <w:pPr>
        <w:jc w:val="both"/>
        <w:rPr>
          <w:rFonts w:ascii="Arial Narrow" w:hAnsi="Arial Narrow" w:cs="Arial"/>
          <w:sz w:val="24"/>
          <w:szCs w:val="24"/>
        </w:rPr>
      </w:pPr>
      <w:r w:rsidRPr="005554D7">
        <w:rPr>
          <w:rFonts w:ascii="Arial Narrow" w:hAnsi="Arial Narrow" w:cs="Arial"/>
          <w:sz w:val="24"/>
          <w:szCs w:val="24"/>
        </w:rPr>
        <w:t xml:space="preserve">Los recursos humanos que garantizarán el adelanto de las actividades del SG-SST estarán ubicados en la </w:t>
      </w:r>
      <w:r w:rsidR="002B1309" w:rsidRPr="005554D7">
        <w:rPr>
          <w:rFonts w:ascii="Arial Narrow" w:hAnsi="Arial Narrow" w:cs="Arial"/>
          <w:sz w:val="24"/>
          <w:szCs w:val="24"/>
        </w:rPr>
        <w:t>Entidad</w:t>
      </w:r>
      <w:r w:rsidRPr="005554D7">
        <w:rPr>
          <w:rFonts w:ascii="Arial Narrow" w:hAnsi="Arial Narrow" w:cs="Arial"/>
          <w:sz w:val="24"/>
          <w:szCs w:val="24"/>
        </w:rPr>
        <w:t xml:space="preserve"> directamente y se contará con la asesoría técnica especializada que se requiera para el desarrollo de las actividades correspondientes, de acuerdo con los riesgos a que se encuentren expuestos los </w:t>
      </w:r>
      <w:r w:rsidR="00706036" w:rsidRPr="005554D7">
        <w:rPr>
          <w:rFonts w:ascii="Arial Narrow" w:hAnsi="Arial Narrow" w:cs="Arial"/>
          <w:color w:val="000000"/>
          <w:sz w:val="24"/>
          <w:szCs w:val="24"/>
        </w:rPr>
        <w:t>Servidores Públicos,</w:t>
      </w:r>
      <w:r w:rsidRPr="005554D7">
        <w:rPr>
          <w:rFonts w:ascii="Arial Narrow" w:hAnsi="Arial Narrow" w:cs="Arial"/>
          <w:sz w:val="24"/>
          <w:szCs w:val="24"/>
        </w:rPr>
        <w:t xml:space="preserve"> contratistas, subcontratistas y </w:t>
      </w:r>
      <w:r w:rsidR="00706036" w:rsidRPr="005554D7">
        <w:rPr>
          <w:rFonts w:ascii="Arial Narrow" w:hAnsi="Arial Narrow" w:cs="Arial"/>
          <w:sz w:val="24"/>
          <w:szCs w:val="24"/>
        </w:rPr>
        <w:t>pasantes; y</w:t>
      </w:r>
      <w:r w:rsidRPr="005554D7">
        <w:rPr>
          <w:rFonts w:ascii="Arial Narrow" w:hAnsi="Arial Narrow" w:cs="Arial"/>
          <w:sz w:val="24"/>
          <w:szCs w:val="24"/>
        </w:rPr>
        <w:t xml:space="preserve"> las actividades específicas a desarrollar.</w:t>
      </w:r>
    </w:p>
    <w:p w14:paraId="52CEC473" w14:textId="77777777" w:rsidR="00607F22" w:rsidRPr="005554D7" w:rsidRDefault="00607F22" w:rsidP="00607F22">
      <w:pPr>
        <w:jc w:val="both"/>
        <w:rPr>
          <w:rFonts w:ascii="Arial Narrow" w:hAnsi="Arial Narrow" w:cs="Arial"/>
          <w:sz w:val="24"/>
          <w:szCs w:val="24"/>
        </w:rPr>
      </w:pPr>
    </w:p>
    <w:p w14:paraId="52CEC474" w14:textId="77777777" w:rsidR="00607F22" w:rsidRPr="005554D7" w:rsidRDefault="00607F22" w:rsidP="00607F22">
      <w:pPr>
        <w:jc w:val="both"/>
        <w:rPr>
          <w:rFonts w:ascii="Arial Narrow" w:hAnsi="Arial Narrow" w:cs="Arial"/>
          <w:sz w:val="24"/>
          <w:szCs w:val="24"/>
        </w:rPr>
      </w:pPr>
      <w:r w:rsidRPr="005554D7">
        <w:rPr>
          <w:rFonts w:ascii="Arial Narrow" w:hAnsi="Arial Narrow" w:cs="Arial"/>
          <w:sz w:val="24"/>
          <w:szCs w:val="24"/>
        </w:rPr>
        <w:t xml:space="preserve">Adicionalmente se coordinará el desarrollo de actividades del </w:t>
      </w:r>
      <w:r w:rsidR="003D52CE" w:rsidRPr="005554D7">
        <w:rPr>
          <w:rFonts w:ascii="Arial Narrow" w:hAnsi="Arial Narrow" w:cs="Arial"/>
          <w:sz w:val="24"/>
          <w:szCs w:val="24"/>
        </w:rPr>
        <w:t xml:space="preserve">Sistema </w:t>
      </w:r>
      <w:r w:rsidRPr="005554D7">
        <w:rPr>
          <w:rFonts w:ascii="Arial Narrow" w:hAnsi="Arial Narrow" w:cs="Arial"/>
          <w:sz w:val="24"/>
          <w:szCs w:val="24"/>
        </w:rPr>
        <w:t>con el apoyo de la Administradora de Riesgos Laborales en el marco de la Ley.</w:t>
      </w:r>
    </w:p>
    <w:p w14:paraId="52CEC475" w14:textId="77777777" w:rsidR="00607F22" w:rsidRPr="005554D7" w:rsidRDefault="00607F22" w:rsidP="00607F22">
      <w:pPr>
        <w:jc w:val="both"/>
        <w:rPr>
          <w:rFonts w:ascii="Arial Narrow" w:hAnsi="Arial Narrow" w:cs="Arial"/>
          <w:sz w:val="24"/>
          <w:szCs w:val="24"/>
        </w:rPr>
      </w:pPr>
    </w:p>
    <w:p w14:paraId="52CEC476" w14:textId="0663E3F6" w:rsidR="00607F22" w:rsidRPr="005554D7" w:rsidRDefault="00607F22" w:rsidP="00607F22">
      <w:pPr>
        <w:jc w:val="both"/>
        <w:rPr>
          <w:rFonts w:ascii="Arial Narrow" w:hAnsi="Arial Narrow" w:cs="Arial"/>
          <w:sz w:val="24"/>
          <w:szCs w:val="24"/>
        </w:rPr>
      </w:pPr>
      <w:r w:rsidRPr="005554D7">
        <w:rPr>
          <w:rFonts w:ascii="Arial Narrow" w:hAnsi="Arial Narrow" w:cs="Arial"/>
          <w:sz w:val="24"/>
          <w:szCs w:val="24"/>
        </w:rPr>
        <w:t xml:space="preserve">Por parte de la </w:t>
      </w:r>
      <w:r w:rsidR="002B1309" w:rsidRPr="005554D7">
        <w:rPr>
          <w:rFonts w:ascii="Arial Narrow" w:hAnsi="Arial Narrow" w:cs="Arial"/>
          <w:sz w:val="24"/>
          <w:szCs w:val="24"/>
        </w:rPr>
        <w:t>Entidad</w:t>
      </w:r>
      <w:r w:rsidRPr="005554D7">
        <w:rPr>
          <w:rFonts w:ascii="Arial Narrow" w:hAnsi="Arial Narrow" w:cs="Arial"/>
          <w:sz w:val="24"/>
          <w:szCs w:val="24"/>
        </w:rPr>
        <w:t>, se designó como encargados de la ejecución del SG-SST</w:t>
      </w:r>
      <w:r w:rsidR="004C0598" w:rsidRPr="005554D7">
        <w:rPr>
          <w:rFonts w:ascii="Arial Narrow" w:hAnsi="Arial Narrow" w:cs="Arial"/>
          <w:sz w:val="24"/>
          <w:szCs w:val="24"/>
        </w:rPr>
        <w:t>,</w:t>
      </w:r>
      <w:r w:rsidRPr="005554D7">
        <w:rPr>
          <w:rFonts w:ascii="Arial Narrow" w:hAnsi="Arial Narrow" w:cs="Arial"/>
          <w:sz w:val="24"/>
          <w:szCs w:val="24"/>
        </w:rPr>
        <w:t xml:space="preserve"> a la Subdirectora de </w:t>
      </w:r>
      <w:r w:rsidR="004E1E61">
        <w:rPr>
          <w:rFonts w:ascii="Arial Narrow" w:hAnsi="Arial Narrow" w:cs="Arial"/>
          <w:sz w:val="24"/>
          <w:szCs w:val="24"/>
        </w:rPr>
        <w:t>Gestión del Talento Humano.</w:t>
      </w:r>
      <w:r w:rsidRPr="005554D7">
        <w:rPr>
          <w:rFonts w:ascii="Arial Narrow" w:hAnsi="Arial Narrow" w:cs="Arial"/>
          <w:sz w:val="24"/>
          <w:szCs w:val="24"/>
        </w:rPr>
        <w:t xml:space="preserve"> y a </w:t>
      </w:r>
      <w:r w:rsidR="004C0598" w:rsidRPr="005554D7">
        <w:rPr>
          <w:rFonts w:ascii="Arial Narrow" w:hAnsi="Arial Narrow" w:cs="Arial"/>
          <w:sz w:val="24"/>
          <w:szCs w:val="24"/>
        </w:rPr>
        <w:t>2</w:t>
      </w:r>
      <w:r w:rsidRPr="005554D7">
        <w:rPr>
          <w:rFonts w:ascii="Arial Narrow" w:hAnsi="Arial Narrow" w:cs="Arial"/>
          <w:sz w:val="24"/>
          <w:szCs w:val="24"/>
        </w:rPr>
        <w:t xml:space="preserve"> profesionales </w:t>
      </w:r>
      <w:r w:rsidR="004C0598" w:rsidRPr="005554D7">
        <w:rPr>
          <w:rFonts w:ascii="Arial Narrow" w:hAnsi="Arial Narrow" w:cs="Arial"/>
          <w:sz w:val="24"/>
          <w:szCs w:val="24"/>
        </w:rPr>
        <w:t xml:space="preserve">especializados en </w:t>
      </w:r>
      <w:r w:rsidRPr="005554D7">
        <w:rPr>
          <w:rFonts w:ascii="Arial Narrow" w:hAnsi="Arial Narrow" w:cs="Arial"/>
          <w:sz w:val="24"/>
          <w:szCs w:val="24"/>
        </w:rPr>
        <w:t>Seguridad y Salud en el Trabajo</w:t>
      </w:r>
      <w:r w:rsidR="004C0598" w:rsidRPr="005554D7">
        <w:rPr>
          <w:rFonts w:ascii="Arial Narrow" w:hAnsi="Arial Narrow" w:cs="Arial"/>
          <w:sz w:val="24"/>
          <w:szCs w:val="24"/>
        </w:rPr>
        <w:t xml:space="preserve">, liderados por la coordinación del grupo de competencias y desarrollo humano de la </w:t>
      </w:r>
      <w:r w:rsidR="00B539B5" w:rsidRPr="005554D7">
        <w:rPr>
          <w:rFonts w:ascii="Arial Narrow" w:hAnsi="Arial Narrow" w:cs="Arial"/>
          <w:sz w:val="24"/>
          <w:szCs w:val="24"/>
        </w:rPr>
        <w:t>Subdirección</w:t>
      </w:r>
      <w:r w:rsidR="004C0598" w:rsidRPr="005554D7">
        <w:rPr>
          <w:rFonts w:ascii="Arial Narrow" w:hAnsi="Arial Narrow" w:cs="Arial"/>
          <w:sz w:val="24"/>
          <w:szCs w:val="24"/>
        </w:rPr>
        <w:t xml:space="preserve"> RRHH. </w:t>
      </w:r>
    </w:p>
    <w:p w14:paraId="52CEC477" w14:textId="77777777" w:rsidR="00607F22" w:rsidRPr="005554D7" w:rsidRDefault="00607F22" w:rsidP="00607F22">
      <w:pPr>
        <w:jc w:val="both"/>
        <w:rPr>
          <w:rFonts w:ascii="Arial Narrow" w:hAnsi="Arial Narrow" w:cs="Arial"/>
          <w:sz w:val="24"/>
          <w:szCs w:val="24"/>
        </w:rPr>
      </w:pPr>
    </w:p>
    <w:p w14:paraId="52CEC478" w14:textId="1DAA6389" w:rsidR="00607F22" w:rsidRPr="005554D7" w:rsidRDefault="007F517C" w:rsidP="00367A3F">
      <w:pPr>
        <w:pStyle w:val="Ttulo2"/>
        <w:numPr>
          <w:ilvl w:val="1"/>
          <w:numId w:val="26"/>
        </w:numPr>
        <w:rPr>
          <w:rFonts w:cs="Arial"/>
          <w:sz w:val="24"/>
          <w:szCs w:val="24"/>
        </w:rPr>
      </w:pPr>
      <w:bookmarkStart w:id="87" w:name="_Toc486335372"/>
      <w:bookmarkStart w:id="88" w:name="_Toc534897266"/>
      <w:bookmarkStart w:id="89" w:name="_Toc11847075"/>
      <w:r w:rsidRPr="005554D7">
        <w:rPr>
          <w:rFonts w:cs="Arial"/>
          <w:sz w:val="24"/>
          <w:szCs w:val="24"/>
        </w:rPr>
        <w:t>RECURSO FINANCIERO</w:t>
      </w:r>
      <w:bookmarkEnd w:id="87"/>
      <w:bookmarkEnd w:id="88"/>
      <w:bookmarkEnd w:id="89"/>
    </w:p>
    <w:p w14:paraId="52CEC479" w14:textId="77777777" w:rsidR="00607F22" w:rsidRPr="005554D7" w:rsidRDefault="00607F22" w:rsidP="00607F22">
      <w:pPr>
        <w:jc w:val="both"/>
        <w:rPr>
          <w:rFonts w:ascii="Arial Narrow" w:hAnsi="Arial Narrow" w:cs="Arial"/>
          <w:sz w:val="24"/>
          <w:szCs w:val="24"/>
        </w:rPr>
      </w:pPr>
    </w:p>
    <w:p w14:paraId="52CEC47A" w14:textId="7C3BE94A" w:rsidR="00607F22" w:rsidRPr="005554D7" w:rsidRDefault="00607F22" w:rsidP="00607F22">
      <w:pPr>
        <w:jc w:val="both"/>
        <w:rPr>
          <w:rFonts w:ascii="Arial Narrow" w:hAnsi="Arial Narrow" w:cs="Arial"/>
          <w:sz w:val="24"/>
          <w:szCs w:val="24"/>
        </w:rPr>
      </w:pPr>
      <w:r w:rsidRPr="005554D7">
        <w:rPr>
          <w:rFonts w:ascii="Arial Narrow" w:hAnsi="Arial Narrow" w:cs="Arial"/>
          <w:sz w:val="24"/>
          <w:szCs w:val="24"/>
        </w:rPr>
        <w:t xml:space="preserve">La </w:t>
      </w:r>
      <w:r w:rsidR="002B1309" w:rsidRPr="005554D7">
        <w:rPr>
          <w:rFonts w:ascii="Arial Narrow" w:hAnsi="Arial Narrow" w:cs="Arial"/>
          <w:sz w:val="24"/>
          <w:szCs w:val="24"/>
        </w:rPr>
        <w:t>Entidad</w:t>
      </w:r>
      <w:r w:rsidRPr="005554D7">
        <w:rPr>
          <w:rFonts w:ascii="Arial Narrow" w:hAnsi="Arial Narrow" w:cs="Arial"/>
          <w:sz w:val="24"/>
          <w:szCs w:val="24"/>
        </w:rPr>
        <w:t xml:space="preserve"> dentro de su presupuesto mantendrá un rubro para el desarrollo de l</w:t>
      </w:r>
      <w:r w:rsidR="00406C95" w:rsidRPr="005554D7">
        <w:rPr>
          <w:rFonts w:ascii="Arial Narrow" w:hAnsi="Arial Narrow" w:cs="Arial"/>
          <w:sz w:val="24"/>
          <w:szCs w:val="24"/>
        </w:rPr>
        <w:t>as actividades del Sistema de Gestión de</w:t>
      </w:r>
      <w:r w:rsidRPr="005554D7">
        <w:rPr>
          <w:rFonts w:ascii="Arial Narrow" w:hAnsi="Arial Narrow" w:cs="Arial"/>
          <w:sz w:val="24"/>
          <w:szCs w:val="24"/>
        </w:rPr>
        <w:t xml:space="preserve"> Seguridad y Salud en el </w:t>
      </w:r>
      <w:r w:rsidR="00B539B5" w:rsidRPr="005554D7">
        <w:rPr>
          <w:rFonts w:ascii="Arial Narrow" w:hAnsi="Arial Narrow" w:cs="Arial"/>
          <w:sz w:val="24"/>
          <w:szCs w:val="24"/>
        </w:rPr>
        <w:t>Trabajo. Este</w:t>
      </w:r>
      <w:r w:rsidR="00406C95" w:rsidRPr="005554D7">
        <w:rPr>
          <w:rFonts w:ascii="Arial Narrow" w:hAnsi="Arial Narrow" w:cs="Arial"/>
          <w:sz w:val="24"/>
          <w:szCs w:val="24"/>
        </w:rPr>
        <w:t xml:space="preserve"> est</w:t>
      </w:r>
      <w:r w:rsidR="00B539B5" w:rsidRPr="005554D7">
        <w:rPr>
          <w:rFonts w:ascii="Arial Narrow" w:hAnsi="Arial Narrow" w:cs="Arial"/>
          <w:sz w:val="24"/>
          <w:szCs w:val="24"/>
        </w:rPr>
        <w:t xml:space="preserve">á </w:t>
      </w:r>
      <w:r w:rsidR="00406C95" w:rsidRPr="005554D7">
        <w:rPr>
          <w:rFonts w:ascii="Arial Narrow" w:hAnsi="Arial Narrow" w:cs="Arial"/>
          <w:sz w:val="24"/>
          <w:szCs w:val="24"/>
        </w:rPr>
        <w:t xml:space="preserve">compartido entre los diferentes grupos de la Dirección Administrativa que participan directamente en la implementación del </w:t>
      </w:r>
      <w:r w:rsidR="00B539B5" w:rsidRPr="005554D7">
        <w:rPr>
          <w:rFonts w:ascii="Arial Narrow" w:hAnsi="Arial Narrow" w:cs="Arial"/>
          <w:sz w:val="24"/>
          <w:szCs w:val="24"/>
        </w:rPr>
        <w:t xml:space="preserve">SG-SST, tal como la </w:t>
      </w:r>
      <w:r w:rsidR="004E1E61">
        <w:rPr>
          <w:rFonts w:ascii="Arial Narrow" w:hAnsi="Arial Narrow" w:cs="Arial"/>
          <w:sz w:val="24"/>
          <w:szCs w:val="24"/>
        </w:rPr>
        <w:t>Subdirección de Gestión del Talento Humano</w:t>
      </w:r>
      <w:r w:rsidR="00B539B5" w:rsidRPr="005554D7">
        <w:rPr>
          <w:rFonts w:ascii="Arial Narrow" w:hAnsi="Arial Narrow" w:cs="Arial"/>
          <w:sz w:val="24"/>
          <w:szCs w:val="24"/>
        </w:rPr>
        <w:t xml:space="preserve"> y la Subdirección de Servicios</w:t>
      </w:r>
      <w:r w:rsidR="00406C95" w:rsidRPr="005554D7">
        <w:rPr>
          <w:rFonts w:ascii="Arial Narrow" w:hAnsi="Arial Narrow" w:cs="Arial"/>
          <w:sz w:val="24"/>
          <w:szCs w:val="24"/>
        </w:rPr>
        <w:t xml:space="preserve">. </w:t>
      </w:r>
    </w:p>
    <w:p w14:paraId="52CEC47B" w14:textId="77777777" w:rsidR="004C0598" w:rsidRPr="005554D7" w:rsidRDefault="004C0598" w:rsidP="00607F22">
      <w:pPr>
        <w:jc w:val="both"/>
        <w:rPr>
          <w:rFonts w:ascii="Arial Narrow" w:hAnsi="Arial Narrow" w:cs="Arial"/>
          <w:sz w:val="24"/>
          <w:szCs w:val="24"/>
        </w:rPr>
      </w:pPr>
    </w:p>
    <w:p w14:paraId="52CEC47C" w14:textId="77777777" w:rsidR="004C0598" w:rsidRPr="005554D7" w:rsidRDefault="004C0598" w:rsidP="00607F22">
      <w:pPr>
        <w:jc w:val="both"/>
        <w:rPr>
          <w:rFonts w:ascii="Arial Narrow" w:hAnsi="Arial Narrow" w:cs="Arial"/>
          <w:sz w:val="24"/>
          <w:szCs w:val="24"/>
        </w:rPr>
      </w:pPr>
      <w:r w:rsidRPr="005554D7">
        <w:rPr>
          <w:rFonts w:ascii="Arial Narrow" w:hAnsi="Arial Narrow" w:cs="Arial"/>
          <w:sz w:val="24"/>
          <w:szCs w:val="24"/>
        </w:rPr>
        <w:t>Este contempla</w:t>
      </w:r>
      <w:r w:rsidR="00406C95" w:rsidRPr="005554D7">
        <w:rPr>
          <w:rFonts w:ascii="Arial Narrow" w:hAnsi="Arial Narrow" w:cs="Arial"/>
          <w:sz w:val="24"/>
          <w:szCs w:val="24"/>
        </w:rPr>
        <w:t xml:space="preserve"> principalmente</w:t>
      </w:r>
      <w:r w:rsidRPr="005554D7">
        <w:rPr>
          <w:rFonts w:ascii="Arial Narrow" w:hAnsi="Arial Narrow" w:cs="Arial"/>
          <w:sz w:val="24"/>
          <w:szCs w:val="24"/>
        </w:rPr>
        <w:t xml:space="preserve">: </w:t>
      </w:r>
    </w:p>
    <w:p w14:paraId="52CEC47D" w14:textId="77777777" w:rsidR="00406C95" w:rsidRPr="005554D7" w:rsidRDefault="00406C95" w:rsidP="00607F22">
      <w:pPr>
        <w:jc w:val="both"/>
        <w:rPr>
          <w:rFonts w:ascii="Arial Narrow" w:hAnsi="Arial Narrow" w:cs="Arial"/>
          <w:sz w:val="24"/>
          <w:szCs w:val="24"/>
        </w:rPr>
      </w:pPr>
    </w:p>
    <w:p w14:paraId="52CEC47E" w14:textId="77777777" w:rsidR="004C0598" w:rsidRPr="005554D7" w:rsidRDefault="004C0598" w:rsidP="004B45DE">
      <w:pPr>
        <w:numPr>
          <w:ilvl w:val="0"/>
          <w:numId w:val="15"/>
        </w:numPr>
        <w:jc w:val="both"/>
        <w:rPr>
          <w:rFonts w:ascii="Arial Narrow" w:hAnsi="Arial Narrow" w:cs="Arial"/>
          <w:sz w:val="24"/>
          <w:szCs w:val="24"/>
        </w:rPr>
      </w:pPr>
      <w:r w:rsidRPr="005554D7">
        <w:rPr>
          <w:rFonts w:ascii="Arial Narrow" w:hAnsi="Arial Narrow" w:cs="Arial"/>
          <w:sz w:val="24"/>
          <w:szCs w:val="24"/>
        </w:rPr>
        <w:t xml:space="preserve">La elaboración de exámenes médicos periódicos, de ingreso y de egreso. </w:t>
      </w:r>
    </w:p>
    <w:p w14:paraId="52CEC47F" w14:textId="77777777" w:rsidR="004C0598" w:rsidRPr="005554D7" w:rsidRDefault="004C0598" w:rsidP="004B45DE">
      <w:pPr>
        <w:numPr>
          <w:ilvl w:val="0"/>
          <w:numId w:val="15"/>
        </w:numPr>
        <w:jc w:val="both"/>
        <w:rPr>
          <w:rFonts w:ascii="Arial Narrow" w:hAnsi="Arial Narrow" w:cs="Arial"/>
          <w:sz w:val="24"/>
          <w:szCs w:val="24"/>
        </w:rPr>
      </w:pPr>
      <w:r w:rsidRPr="005554D7">
        <w:rPr>
          <w:rFonts w:ascii="Arial Narrow" w:hAnsi="Arial Narrow" w:cs="Arial"/>
          <w:sz w:val="24"/>
          <w:szCs w:val="24"/>
        </w:rPr>
        <w:t>Actividades de promoción y prevención a realizar de acuerdo a la priorización de peligros</w:t>
      </w:r>
      <w:r w:rsidR="00406C95" w:rsidRPr="005554D7">
        <w:rPr>
          <w:rFonts w:ascii="Arial Narrow" w:hAnsi="Arial Narrow" w:cs="Arial"/>
          <w:sz w:val="24"/>
          <w:szCs w:val="24"/>
        </w:rPr>
        <w:t xml:space="preserve">, índices de ausentismo y de los indicadores del </w:t>
      </w:r>
      <w:r w:rsidR="00B539B5" w:rsidRPr="005554D7">
        <w:rPr>
          <w:rFonts w:ascii="Arial Narrow" w:hAnsi="Arial Narrow" w:cs="Arial"/>
          <w:sz w:val="24"/>
          <w:szCs w:val="24"/>
        </w:rPr>
        <w:t>SG-SST</w:t>
      </w:r>
      <w:r w:rsidR="00406C95" w:rsidRPr="005554D7">
        <w:rPr>
          <w:rFonts w:ascii="Arial Narrow" w:hAnsi="Arial Narrow" w:cs="Arial"/>
          <w:sz w:val="24"/>
          <w:szCs w:val="24"/>
        </w:rPr>
        <w:t>, principalmente de los 3 sistemas de vigilancia epidemiológicos que están actualmente activos.</w:t>
      </w:r>
    </w:p>
    <w:p w14:paraId="52CEC480" w14:textId="77777777" w:rsidR="00406C95" w:rsidRPr="005554D7" w:rsidRDefault="004C0598" w:rsidP="004B45DE">
      <w:pPr>
        <w:numPr>
          <w:ilvl w:val="0"/>
          <w:numId w:val="15"/>
        </w:numPr>
        <w:jc w:val="both"/>
        <w:rPr>
          <w:rFonts w:ascii="Arial Narrow" w:hAnsi="Arial Narrow" w:cs="Arial"/>
          <w:sz w:val="24"/>
          <w:szCs w:val="24"/>
        </w:rPr>
      </w:pPr>
      <w:r w:rsidRPr="005554D7">
        <w:rPr>
          <w:rFonts w:ascii="Arial Narrow" w:hAnsi="Arial Narrow" w:cs="Arial"/>
          <w:sz w:val="24"/>
          <w:szCs w:val="24"/>
        </w:rPr>
        <w:t>Adquisición de elementos de protección personal requeridos de acuerdo a la matriz de peligros.</w:t>
      </w:r>
    </w:p>
    <w:p w14:paraId="52CEC481" w14:textId="77777777" w:rsidR="00406C95" w:rsidRPr="005554D7" w:rsidRDefault="00406C95" w:rsidP="004B45DE">
      <w:pPr>
        <w:numPr>
          <w:ilvl w:val="0"/>
          <w:numId w:val="15"/>
        </w:numPr>
        <w:jc w:val="both"/>
        <w:rPr>
          <w:rFonts w:ascii="Arial Narrow" w:hAnsi="Arial Narrow" w:cs="Arial"/>
          <w:sz w:val="24"/>
          <w:szCs w:val="24"/>
        </w:rPr>
      </w:pPr>
      <w:r w:rsidRPr="005554D7">
        <w:rPr>
          <w:rFonts w:ascii="Arial Narrow" w:hAnsi="Arial Narrow" w:cs="Arial"/>
          <w:sz w:val="24"/>
          <w:szCs w:val="24"/>
        </w:rPr>
        <w:t xml:space="preserve">Otras adquisiciones requeridas de acuerdo a las necesidades que se presentan en la </w:t>
      </w:r>
      <w:r w:rsidR="002B1309" w:rsidRPr="005554D7">
        <w:rPr>
          <w:rFonts w:ascii="Arial Narrow" w:hAnsi="Arial Narrow" w:cs="Arial"/>
          <w:sz w:val="24"/>
          <w:szCs w:val="24"/>
        </w:rPr>
        <w:t>Entidad</w:t>
      </w:r>
      <w:r w:rsidRPr="005554D7">
        <w:rPr>
          <w:rFonts w:ascii="Arial Narrow" w:hAnsi="Arial Narrow" w:cs="Arial"/>
          <w:sz w:val="24"/>
          <w:szCs w:val="24"/>
        </w:rPr>
        <w:t xml:space="preserve"> durante la ejecución de los planes de trabajo anual de la implementación del </w:t>
      </w:r>
      <w:r w:rsidR="00B539B5" w:rsidRPr="005554D7">
        <w:rPr>
          <w:rFonts w:ascii="Arial Narrow" w:hAnsi="Arial Narrow" w:cs="Arial"/>
          <w:sz w:val="24"/>
          <w:szCs w:val="24"/>
        </w:rPr>
        <w:t>SG-SST</w:t>
      </w:r>
      <w:r w:rsidRPr="005554D7">
        <w:rPr>
          <w:rFonts w:ascii="Arial Narrow" w:hAnsi="Arial Narrow" w:cs="Arial"/>
          <w:sz w:val="24"/>
          <w:szCs w:val="24"/>
        </w:rPr>
        <w:t xml:space="preserve">. </w:t>
      </w:r>
    </w:p>
    <w:p w14:paraId="52CEC482" w14:textId="77777777" w:rsidR="004C0598" w:rsidRPr="005554D7" w:rsidRDefault="00406C95" w:rsidP="004B45DE">
      <w:pPr>
        <w:numPr>
          <w:ilvl w:val="0"/>
          <w:numId w:val="15"/>
        </w:numPr>
        <w:jc w:val="both"/>
        <w:rPr>
          <w:rFonts w:ascii="Arial Narrow" w:hAnsi="Arial Narrow" w:cs="Arial"/>
          <w:sz w:val="24"/>
          <w:szCs w:val="24"/>
        </w:rPr>
      </w:pPr>
      <w:r w:rsidRPr="005554D7">
        <w:rPr>
          <w:rFonts w:ascii="Arial Narrow" w:hAnsi="Arial Narrow" w:cs="Arial"/>
          <w:sz w:val="24"/>
          <w:szCs w:val="24"/>
        </w:rPr>
        <w:t>Mantenimient</w:t>
      </w:r>
      <w:r w:rsidR="004C0598" w:rsidRPr="005554D7">
        <w:rPr>
          <w:rFonts w:ascii="Arial Narrow" w:hAnsi="Arial Narrow" w:cs="Arial"/>
          <w:sz w:val="24"/>
          <w:szCs w:val="24"/>
        </w:rPr>
        <w:t xml:space="preserve">o preventivo y correctivo de la infraestructura, equipos y sistemas con los que actualmente cuenta la </w:t>
      </w:r>
      <w:r w:rsidR="002B1309" w:rsidRPr="005554D7">
        <w:rPr>
          <w:rFonts w:ascii="Arial Narrow" w:hAnsi="Arial Narrow" w:cs="Arial"/>
          <w:sz w:val="24"/>
          <w:szCs w:val="24"/>
        </w:rPr>
        <w:t>Entidad</w:t>
      </w:r>
      <w:r w:rsidR="004C0598" w:rsidRPr="005554D7">
        <w:rPr>
          <w:rFonts w:ascii="Arial Narrow" w:hAnsi="Arial Narrow" w:cs="Arial"/>
          <w:sz w:val="24"/>
          <w:szCs w:val="24"/>
        </w:rPr>
        <w:t xml:space="preserve">. </w:t>
      </w:r>
    </w:p>
    <w:p w14:paraId="52CEC483" w14:textId="77777777" w:rsidR="004C0598" w:rsidRPr="005554D7" w:rsidRDefault="004C0598" w:rsidP="00607F22">
      <w:pPr>
        <w:jc w:val="both"/>
        <w:rPr>
          <w:rFonts w:ascii="Arial Narrow" w:hAnsi="Arial Narrow" w:cs="Arial"/>
          <w:sz w:val="24"/>
          <w:szCs w:val="24"/>
        </w:rPr>
      </w:pPr>
    </w:p>
    <w:p w14:paraId="52CEC484" w14:textId="77777777" w:rsidR="004C0598" w:rsidRPr="005554D7" w:rsidRDefault="00406C95" w:rsidP="00607F22">
      <w:pPr>
        <w:jc w:val="both"/>
        <w:rPr>
          <w:rFonts w:ascii="Arial Narrow" w:hAnsi="Arial Narrow" w:cs="Arial"/>
          <w:sz w:val="24"/>
          <w:szCs w:val="24"/>
        </w:rPr>
      </w:pPr>
      <w:r w:rsidRPr="005554D7">
        <w:rPr>
          <w:rFonts w:ascii="Arial Narrow" w:hAnsi="Arial Narrow" w:cs="Arial"/>
          <w:sz w:val="24"/>
          <w:szCs w:val="24"/>
        </w:rPr>
        <w:t xml:space="preserve">De igual forma se cuenta con </w:t>
      </w:r>
      <w:r w:rsidR="00B539B5" w:rsidRPr="005554D7">
        <w:rPr>
          <w:rFonts w:ascii="Arial Narrow" w:hAnsi="Arial Narrow" w:cs="Arial"/>
          <w:sz w:val="24"/>
          <w:szCs w:val="24"/>
        </w:rPr>
        <w:t xml:space="preserve">recursos </w:t>
      </w:r>
      <w:r w:rsidR="007F517C" w:rsidRPr="005554D7">
        <w:rPr>
          <w:rFonts w:ascii="Arial Narrow" w:hAnsi="Arial Narrow" w:cs="Arial"/>
          <w:sz w:val="24"/>
          <w:szCs w:val="24"/>
        </w:rPr>
        <w:t>derivados de la inversión que se realiza con las afiliaciones de l</w:t>
      </w:r>
      <w:r w:rsidRPr="005554D7">
        <w:rPr>
          <w:rFonts w:ascii="Arial Narrow" w:hAnsi="Arial Narrow" w:cs="Arial"/>
          <w:sz w:val="24"/>
          <w:szCs w:val="24"/>
        </w:rPr>
        <w:t xml:space="preserve">a ARL, </w:t>
      </w:r>
      <w:r w:rsidR="007F517C" w:rsidRPr="005554D7">
        <w:rPr>
          <w:rFonts w:ascii="Arial Narrow" w:hAnsi="Arial Narrow" w:cs="Arial"/>
          <w:sz w:val="24"/>
          <w:szCs w:val="24"/>
        </w:rPr>
        <w:t xml:space="preserve">los contratos de </w:t>
      </w:r>
      <w:r w:rsidRPr="005554D7">
        <w:rPr>
          <w:rFonts w:ascii="Arial Narrow" w:hAnsi="Arial Narrow" w:cs="Arial"/>
          <w:sz w:val="24"/>
          <w:szCs w:val="24"/>
        </w:rPr>
        <w:t xml:space="preserve">Corredores </w:t>
      </w:r>
      <w:r w:rsidR="00B539B5" w:rsidRPr="005554D7">
        <w:rPr>
          <w:rFonts w:ascii="Arial Narrow" w:hAnsi="Arial Narrow" w:cs="Arial"/>
          <w:sz w:val="24"/>
          <w:szCs w:val="24"/>
        </w:rPr>
        <w:t xml:space="preserve">de Seguro JLT y </w:t>
      </w:r>
      <w:r w:rsidR="007F517C" w:rsidRPr="005554D7">
        <w:rPr>
          <w:rFonts w:ascii="Arial Narrow" w:hAnsi="Arial Narrow" w:cs="Arial"/>
          <w:sz w:val="24"/>
          <w:szCs w:val="24"/>
        </w:rPr>
        <w:t xml:space="preserve">con </w:t>
      </w:r>
      <w:r w:rsidR="00B539B5" w:rsidRPr="005554D7">
        <w:rPr>
          <w:rFonts w:ascii="Arial Narrow" w:hAnsi="Arial Narrow" w:cs="Arial"/>
          <w:sz w:val="24"/>
          <w:szCs w:val="24"/>
        </w:rPr>
        <w:t>la caja de compensación</w:t>
      </w:r>
      <w:r w:rsidRPr="005554D7">
        <w:rPr>
          <w:rFonts w:ascii="Arial Narrow" w:hAnsi="Arial Narrow" w:cs="Arial"/>
          <w:sz w:val="24"/>
          <w:szCs w:val="24"/>
        </w:rPr>
        <w:t xml:space="preserve"> Cafam, para el desarrollo de actividades de </w:t>
      </w:r>
      <w:r w:rsidR="007F517C" w:rsidRPr="005554D7">
        <w:rPr>
          <w:rFonts w:ascii="Arial Narrow" w:hAnsi="Arial Narrow" w:cs="Arial"/>
          <w:sz w:val="24"/>
          <w:szCs w:val="24"/>
        </w:rPr>
        <w:t>asesoría y a</w:t>
      </w:r>
      <w:r w:rsidRPr="005554D7">
        <w:rPr>
          <w:rFonts w:ascii="Arial Narrow" w:hAnsi="Arial Narrow" w:cs="Arial"/>
          <w:sz w:val="24"/>
          <w:szCs w:val="24"/>
        </w:rPr>
        <w:t xml:space="preserve">poyo a la implementación del </w:t>
      </w:r>
      <w:r w:rsidR="00B539B5" w:rsidRPr="005554D7">
        <w:rPr>
          <w:rFonts w:ascii="Arial Narrow" w:hAnsi="Arial Narrow" w:cs="Arial"/>
          <w:sz w:val="24"/>
          <w:szCs w:val="24"/>
        </w:rPr>
        <w:t>SG-SST</w:t>
      </w:r>
      <w:r w:rsidRPr="005554D7">
        <w:rPr>
          <w:rFonts w:ascii="Arial Narrow" w:hAnsi="Arial Narrow" w:cs="Arial"/>
          <w:sz w:val="24"/>
          <w:szCs w:val="24"/>
        </w:rPr>
        <w:t xml:space="preserve">. </w:t>
      </w:r>
    </w:p>
    <w:p w14:paraId="52CEC485" w14:textId="77777777" w:rsidR="00807B42" w:rsidRPr="005554D7" w:rsidRDefault="00807B42" w:rsidP="00300070">
      <w:pPr>
        <w:spacing w:line="240" w:lineRule="exact"/>
        <w:jc w:val="both"/>
        <w:rPr>
          <w:rFonts w:ascii="Arial Narrow" w:hAnsi="Arial Narrow" w:cs="Arial"/>
          <w:sz w:val="24"/>
          <w:szCs w:val="24"/>
        </w:rPr>
      </w:pPr>
    </w:p>
    <w:p w14:paraId="52CEC486" w14:textId="77777777" w:rsidR="00807B42" w:rsidRPr="005554D7" w:rsidRDefault="00807B42" w:rsidP="00300070">
      <w:pPr>
        <w:spacing w:line="240" w:lineRule="exact"/>
        <w:jc w:val="both"/>
        <w:rPr>
          <w:rFonts w:ascii="Arial Narrow" w:hAnsi="Arial Narrow" w:cs="Arial"/>
          <w:sz w:val="24"/>
          <w:szCs w:val="24"/>
        </w:rPr>
      </w:pPr>
    </w:p>
    <w:p w14:paraId="52CEC487" w14:textId="77777777" w:rsidR="00607F22" w:rsidRPr="004F7004" w:rsidRDefault="00607F22" w:rsidP="00367A3F">
      <w:pPr>
        <w:pStyle w:val="Ttulo3"/>
        <w:numPr>
          <w:ilvl w:val="0"/>
          <w:numId w:val="26"/>
        </w:numPr>
        <w:jc w:val="center"/>
        <w:rPr>
          <w:rFonts w:cs="Arial"/>
          <w:b/>
          <w:sz w:val="24"/>
          <w:szCs w:val="24"/>
          <w:lang w:val="es-CO"/>
        </w:rPr>
      </w:pPr>
      <w:bookmarkStart w:id="90" w:name="_Toc486335373"/>
      <w:bookmarkStart w:id="91" w:name="_Toc534897267"/>
      <w:bookmarkStart w:id="92" w:name="_Toc11847076"/>
      <w:r w:rsidRPr="004F7004">
        <w:rPr>
          <w:rFonts w:cs="Arial"/>
          <w:b/>
          <w:sz w:val="24"/>
          <w:szCs w:val="24"/>
          <w:lang w:val="es-CO"/>
        </w:rPr>
        <w:t>DIAGNOSTICO INTEGRAL EN SEGURIDAD Y SALUD EN EL TRABAJO.</w:t>
      </w:r>
      <w:bookmarkEnd w:id="90"/>
      <w:bookmarkEnd w:id="91"/>
      <w:bookmarkEnd w:id="92"/>
    </w:p>
    <w:p w14:paraId="52CEC488" w14:textId="77777777" w:rsidR="00607F22" w:rsidRPr="00300070" w:rsidRDefault="00607F22" w:rsidP="00300070">
      <w:pPr>
        <w:spacing w:line="240" w:lineRule="exact"/>
        <w:jc w:val="both"/>
        <w:rPr>
          <w:rFonts w:ascii="Arial Narrow" w:hAnsi="Arial Narrow" w:cs="Arial"/>
          <w:sz w:val="24"/>
          <w:szCs w:val="24"/>
        </w:rPr>
      </w:pPr>
    </w:p>
    <w:p w14:paraId="52CEC489" w14:textId="6785A09C" w:rsidR="00607F22" w:rsidRPr="005554D7" w:rsidRDefault="00367A3F" w:rsidP="00367A3F">
      <w:pPr>
        <w:pStyle w:val="Ttulo2"/>
        <w:ind w:left="283"/>
        <w:rPr>
          <w:rFonts w:cs="Arial"/>
          <w:sz w:val="24"/>
          <w:szCs w:val="24"/>
        </w:rPr>
      </w:pPr>
      <w:bookmarkStart w:id="93" w:name="_Toc486335374"/>
      <w:bookmarkStart w:id="94" w:name="_Toc534897268"/>
      <w:bookmarkStart w:id="95" w:name="_Toc11847077"/>
      <w:r>
        <w:rPr>
          <w:rFonts w:cs="Arial"/>
          <w:sz w:val="24"/>
          <w:szCs w:val="24"/>
        </w:rPr>
        <w:t xml:space="preserve">10.1. </w:t>
      </w:r>
      <w:r w:rsidR="00607F22" w:rsidRPr="005554D7">
        <w:rPr>
          <w:rFonts w:cs="Arial"/>
          <w:sz w:val="24"/>
          <w:szCs w:val="24"/>
        </w:rPr>
        <w:t>Diagnóstico Legal</w:t>
      </w:r>
      <w:bookmarkEnd w:id="93"/>
      <w:bookmarkEnd w:id="94"/>
      <w:bookmarkEnd w:id="95"/>
    </w:p>
    <w:p w14:paraId="52CEC48A" w14:textId="77777777" w:rsidR="00607F22" w:rsidRPr="00300070" w:rsidRDefault="00607F22" w:rsidP="00300070">
      <w:pPr>
        <w:spacing w:line="240" w:lineRule="exact"/>
        <w:jc w:val="both"/>
        <w:rPr>
          <w:rFonts w:ascii="Arial Narrow" w:hAnsi="Arial Narrow" w:cs="Arial"/>
          <w:sz w:val="24"/>
          <w:szCs w:val="24"/>
        </w:rPr>
      </w:pPr>
    </w:p>
    <w:p w14:paraId="52CEC48B" w14:textId="77777777" w:rsidR="00607F22" w:rsidRPr="005554D7" w:rsidRDefault="00607F22" w:rsidP="00607F22">
      <w:pPr>
        <w:pStyle w:val="Default"/>
        <w:jc w:val="both"/>
        <w:rPr>
          <w:rFonts w:ascii="Arial Narrow" w:hAnsi="Arial Narrow"/>
          <w:color w:val="auto"/>
        </w:rPr>
      </w:pPr>
      <w:r w:rsidRPr="005554D7">
        <w:rPr>
          <w:rFonts w:ascii="Arial Narrow" w:hAnsi="Arial Narrow"/>
          <w:color w:val="auto"/>
        </w:rPr>
        <w:t xml:space="preserve">Con el objetivo de establecer los requisitos legales, la </w:t>
      </w:r>
      <w:r w:rsidR="002B1309" w:rsidRPr="005554D7">
        <w:rPr>
          <w:rFonts w:ascii="Arial Narrow" w:hAnsi="Arial Narrow"/>
          <w:color w:val="auto"/>
        </w:rPr>
        <w:t>Entidad</w:t>
      </w:r>
      <w:r w:rsidRPr="005554D7">
        <w:rPr>
          <w:rFonts w:ascii="Arial Narrow" w:hAnsi="Arial Narrow"/>
          <w:color w:val="auto"/>
        </w:rPr>
        <w:t xml:space="preserve"> tiene establecido un procedimiento y una matriz de requisitos legales que tiene como finalidad identificar registrar, acceder, actualizar, evaluar y comunicar al personal y demás partes interesadas, los requisitos de Seguridad y Salud en el Trabajo, derivados tanto de la legislación y reglamentación como de otros requisitos adoptados por la </w:t>
      </w:r>
      <w:r w:rsidR="002B1309" w:rsidRPr="005554D7">
        <w:rPr>
          <w:rFonts w:ascii="Arial Narrow" w:hAnsi="Arial Narrow"/>
          <w:color w:val="auto"/>
        </w:rPr>
        <w:t>Entidad</w:t>
      </w:r>
      <w:r w:rsidRPr="005554D7">
        <w:rPr>
          <w:rFonts w:ascii="Arial Narrow" w:hAnsi="Arial Narrow"/>
          <w:color w:val="auto"/>
        </w:rPr>
        <w:t xml:space="preserve"> aplicables a sus actividades, instalaciones y servicios prestados. </w:t>
      </w:r>
    </w:p>
    <w:p w14:paraId="52CEC48C" w14:textId="77777777" w:rsidR="00607F22" w:rsidRPr="00300070" w:rsidRDefault="00607F22" w:rsidP="00300070">
      <w:pPr>
        <w:spacing w:line="240" w:lineRule="exact"/>
        <w:jc w:val="both"/>
        <w:rPr>
          <w:rFonts w:ascii="Arial Narrow" w:hAnsi="Arial Narrow" w:cs="Arial"/>
          <w:sz w:val="24"/>
          <w:szCs w:val="24"/>
        </w:rPr>
      </w:pPr>
    </w:p>
    <w:p w14:paraId="52CEC48D" w14:textId="77777777" w:rsidR="00607F22" w:rsidRPr="00300070" w:rsidRDefault="00607F22" w:rsidP="00300070">
      <w:pPr>
        <w:spacing w:line="240" w:lineRule="exact"/>
        <w:jc w:val="both"/>
        <w:rPr>
          <w:rFonts w:ascii="Arial Narrow" w:hAnsi="Arial Narrow" w:cs="Arial"/>
          <w:sz w:val="24"/>
          <w:szCs w:val="24"/>
        </w:rPr>
      </w:pPr>
    </w:p>
    <w:p w14:paraId="52CEC48E" w14:textId="77777777" w:rsidR="00607F22" w:rsidRPr="005554D7" w:rsidRDefault="00607F22" w:rsidP="00607F22">
      <w:pPr>
        <w:autoSpaceDE w:val="0"/>
        <w:autoSpaceDN w:val="0"/>
        <w:adjustRightInd w:val="0"/>
        <w:jc w:val="both"/>
        <w:rPr>
          <w:rFonts w:ascii="Arial Narrow" w:hAnsi="Arial Narrow" w:cs="Arial"/>
          <w:bCs/>
          <w:iCs/>
          <w:sz w:val="24"/>
          <w:szCs w:val="24"/>
          <w:u w:val="single"/>
        </w:rPr>
      </w:pPr>
      <w:r w:rsidRPr="005554D7">
        <w:rPr>
          <w:rFonts w:ascii="Arial Narrow" w:hAnsi="Arial Narrow" w:cs="Arial"/>
          <w:bCs/>
          <w:iCs/>
          <w:sz w:val="24"/>
          <w:szCs w:val="24"/>
          <w:u w:val="single"/>
        </w:rPr>
        <w:t xml:space="preserve">Ver Procedimiento N- 2 Requisitos Legales de SG-SST </w:t>
      </w:r>
    </w:p>
    <w:p w14:paraId="52CEC48F" w14:textId="77777777" w:rsidR="00807B42" w:rsidRPr="005554D7" w:rsidRDefault="00807B42" w:rsidP="00607F22">
      <w:pPr>
        <w:autoSpaceDE w:val="0"/>
        <w:autoSpaceDN w:val="0"/>
        <w:adjustRightInd w:val="0"/>
        <w:jc w:val="both"/>
        <w:rPr>
          <w:rFonts w:ascii="Arial Narrow" w:hAnsi="Arial Narrow" w:cs="Arial"/>
          <w:bCs/>
          <w:iCs/>
          <w:sz w:val="24"/>
          <w:szCs w:val="24"/>
          <w:u w:val="single"/>
        </w:rPr>
      </w:pPr>
    </w:p>
    <w:p w14:paraId="52CEC490" w14:textId="77777777" w:rsidR="00607F22" w:rsidRPr="005554D7" w:rsidRDefault="00607F22" w:rsidP="00607F22">
      <w:pPr>
        <w:autoSpaceDE w:val="0"/>
        <w:autoSpaceDN w:val="0"/>
        <w:adjustRightInd w:val="0"/>
        <w:jc w:val="both"/>
        <w:rPr>
          <w:rFonts w:ascii="Arial Narrow" w:hAnsi="Arial Narrow" w:cs="Arial"/>
          <w:sz w:val="24"/>
          <w:szCs w:val="24"/>
          <w:u w:val="single"/>
        </w:rPr>
      </w:pPr>
      <w:r w:rsidRPr="005554D7">
        <w:rPr>
          <w:rFonts w:ascii="Arial Narrow" w:hAnsi="Arial Narrow" w:cs="Arial"/>
          <w:bCs/>
          <w:iCs/>
          <w:sz w:val="24"/>
          <w:szCs w:val="24"/>
          <w:u w:val="single"/>
        </w:rPr>
        <w:t xml:space="preserve">Ver Anexo N- 3 Formato Matriz de requisitos Legales </w:t>
      </w:r>
    </w:p>
    <w:p w14:paraId="52CEC491" w14:textId="77777777" w:rsidR="00607F22" w:rsidRPr="00300070" w:rsidRDefault="00607F22" w:rsidP="00300070">
      <w:pPr>
        <w:spacing w:line="240" w:lineRule="exact"/>
        <w:jc w:val="both"/>
        <w:rPr>
          <w:rFonts w:ascii="Arial Narrow" w:hAnsi="Arial Narrow" w:cs="Arial"/>
          <w:sz w:val="24"/>
          <w:szCs w:val="24"/>
        </w:rPr>
      </w:pPr>
    </w:p>
    <w:p w14:paraId="52CEC492" w14:textId="39891664" w:rsidR="00607F22" w:rsidRPr="005554D7" w:rsidRDefault="00367A3F" w:rsidP="00367A3F">
      <w:pPr>
        <w:pStyle w:val="Ttulo2"/>
        <w:ind w:left="283"/>
        <w:rPr>
          <w:rFonts w:cs="Arial"/>
          <w:sz w:val="24"/>
          <w:szCs w:val="24"/>
        </w:rPr>
      </w:pPr>
      <w:bookmarkStart w:id="96" w:name="_Toc486335375"/>
      <w:bookmarkStart w:id="97" w:name="_Toc534897269"/>
      <w:bookmarkStart w:id="98" w:name="_Toc11847078"/>
      <w:r>
        <w:rPr>
          <w:rFonts w:cs="Arial"/>
          <w:sz w:val="24"/>
          <w:szCs w:val="24"/>
        </w:rPr>
        <w:t xml:space="preserve">10.2 </w:t>
      </w:r>
      <w:r w:rsidR="00607F22" w:rsidRPr="005554D7">
        <w:rPr>
          <w:rFonts w:cs="Arial"/>
          <w:sz w:val="24"/>
          <w:szCs w:val="24"/>
        </w:rPr>
        <w:t>Diagnóstico</w:t>
      </w:r>
      <w:r w:rsidR="007F517C" w:rsidRPr="005554D7">
        <w:rPr>
          <w:rFonts w:cs="Arial"/>
          <w:sz w:val="24"/>
          <w:szCs w:val="24"/>
        </w:rPr>
        <w:t xml:space="preserve"> de</w:t>
      </w:r>
      <w:r w:rsidR="00607F22" w:rsidRPr="005554D7">
        <w:rPr>
          <w:rFonts w:cs="Arial"/>
          <w:sz w:val="24"/>
          <w:szCs w:val="24"/>
        </w:rPr>
        <w:t xml:space="preserve"> condiciones de Trabajo.</w:t>
      </w:r>
      <w:bookmarkEnd w:id="96"/>
      <w:bookmarkEnd w:id="97"/>
      <w:bookmarkEnd w:id="98"/>
    </w:p>
    <w:p w14:paraId="52CEC493" w14:textId="77777777" w:rsidR="00607F22" w:rsidRPr="005554D7" w:rsidRDefault="00607F22" w:rsidP="00300070">
      <w:pPr>
        <w:spacing w:line="240" w:lineRule="exact"/>
        <w:jc w:val="both"/>
        <w:rPr>
          <w:rFonts w:ascii="Arial Narrow" w:hAnsi="Arial Narrow" w:cs="Arial"/>
          <w:sz w:val="24"/>
          <w:szCs w:val="24"/>
        </w:rPr>
      </w:pPr>
    </w:p>
    <w:p w14:paraId="52CEC494" w14:textId="77777777" w:rsidR="00607F22" w:rsidRPr="005554D7" w:rsidRDefault="00607F22" w:rsidP="00607F22">
      <w:pPr>
        <w:jc w:val="both"/>
        <w:rPr>
          <w:rFonts w:ascii="Arial Narrow" w:hAnsi="Arial Narrow" w:cs="Arial"/>
          <w:sz w:val="24"/>
          <w:szCs w:val="24"/>
        </w:rPr>
      </w:pPr>
      <w:r w:rsidRPr="005554D7">
        <w:rPr>
          <w:rFonts w:ascii="Arial Narrow" w:hAnsi="Arial Narrow" w:cs="Arial"/>
          <w:sz w:val="24"/>
          <w:szCs w:val="24"/>
        </w:rPr>
        <w:t xml:space="preserve">El diagnóstico de las condiciones de trabajo hace referencia al análisis de la Matriz de Peligros, la cual </w:t>
      </w:r>
      <w:r w:rsidR="00CA58DF" w:rsidRPr="005554D7">
        <w:rPr>
          <w:rFonts w:ascii="Arial Narrow" w:hAnsi="Arial Narrow" w:cs="Arial"/>
          <w:sz w:val="24"/>
          <w:szCs w:val="24"/>
        </w:rPr>
        <w:t>es</w:t>
      </w:r>
      <w:r w:rsidRPr="005554D7">
        <w:rPr>
          <w:rFonts w:ascii="Arial Narrow" w:hAnsi="Arial Narrow" w:cs="Arial"/>
          <w:sz w:val="24"/>
          <w:szCs w:val="24"/>
        </w:rPr>
        <w:t xml:space="preserve"> diseñada con base en la descripción de las actividades, cargos, lugares, equipos, materiales y sustancias empleadas en el desarrollo de las diferentes actividade</w:t>
      </w:r>
      <w:r w:rsidR="0028144E" w:rsidRPr="005554D7">
        <w:rPr>
          <w:rFonts w:ascii="Arial Narrow" w:hAnsi="Arial Narrow" w:cs="Arial"/>
          <w:sz w:val="24"/>
          <w:szCs w:val="24"/>
        </w:rPr>
        <w:t xml:space="preserve">s. En el </w:t>
      </w:r>
      <w:r w:rsidRPr="005554D7">
        <w:rPr>
          <w:rFonts w:ascii="Arial Narrow" w:hAnsi="Arial Narrow" w:cs="Arial"/>
          <w:sz w:val="24"/>
          <w:szCs w:val="24"/>
        </w:rPr>
        <w:t>caso en las actividades de mantenimiento</w:t>
      </w:r>
      <w:r w:rsidR="0028144E" w:rsidRPr="005554D7">
        <w:rPr>
          <w:rFonts w:ascii="Arial Narrow" w:hAnsi="Arial Narrow" w:cs="Arial"/>
          <w:sz w:val="24"/>
          <w:szCs w:val="24"/>
        </w:rPr>
        <w:t>, s</w:t>
      </w:r>
      <w:r w:rsidRPr="005554D7">
        <w:rPr>
          <w:rFonts w:ascii="Arial Narrow" w:hAnsi="Arial Narrow" w:cs="Arial"/>
          <w:sz w:val="24"/>
          <w:szCs w:val="24"/>
        </w:rPr>
        <w:t>e analizan los principales ries</w:t>
      </w:r>
      <w:r w:rsidR="00D5537E" w:rsidRPr="005554D7">
        <w:rPr>
          <w:rFonts w:ascii="Arial Narrow" w:hAnsi="Arial Narrow" w:cs="Arial"/>
          <w:sz w:val="24"/>
          <w:szCs w:val="24"/>
        </w:rPr>
        <w:t xml:space="preserve">gos laborales presentes en ella y permite la priorización de los mismos. </w:t>
      </w:r>
    </w:p>
    <w:p w14:paraId="52CEC495" w14:textId="77777777" w:rsidR="00D5537E" w:rsidRPr="005554D7" w:rsidRDefault="00D5537E" w:rsidP="00300070">
      <w:pPr>
        <w:spacing w:line="240" w:lineRule="exact"/>
        <w:jc w:val="both"/>
        <w:rPr>
          <w:rFonts w:ascii="Arial Narrow" w:hAnsi="Arial Narrow" w:cs="Arial"/>
          <w:sz w:val="24"/>
          <w:szCs w:val="24"/>
        </w:rPr>
      </w:pPr>
    </w:p>
    <w:p w14:paraId="52CEC496" w14:textId="77777777" w:rsidR="00D5537E" w:rsidRPr="005554D7" w:rsidRDefault="00D5537E" w:rsidP="00D5537E">
      <w:pPr>
        <w:jc w:val="both"/>
        <w:rPr>
          <w:rFonts w:ascii="Arial Narrow" w:hAnsi="Arial Narrow" w:cs="Arial"/>
          <w:sz w:val="24"/>
          <w:szCs w:val="24"/>
        </w:rPr>
      </w:pPr>
      <w:r w:rsidRPr="005554D7">
        <w:rPr>
          <w:rFonts w:ascii="Arial Narrow" w:hAnsi="Arial Narrow" w:cs="Arial"/>
          <w:sz w:val="24"/>
          <w:szCs w:val="24"/>
        </w:rPr>
        <w:t xml:space="preserve">Las medidas de control, se realizan con el siguiente esquema de jerarquización: </w:t>
      </w:r>
    </w:p>
    <w:p w14:paraId="52CEC497" w14:textId="77777777" w:rsidR="00D5537E" w:rsidRPr="005554D7" w:rsidRDefault="00D5537E" w:rsidP="00300070">
      <w:pPr>
        <w:spacing w:line="240" w:lineRule="exact"/>
        <w:jc w:val="both"/>
        <w:rPr>
          <w:rFonts w:ascii="Arial Narrow" w:hAnsi="Arial Narrow" w:cs="Arial"/>
          <w:sz w:val="24"/>
          <w:szCs w:val="24"/>
        </w:rPr>
      </w:pPr>
    </w:p>
    <w:p w14:paraId="52CEC498" w14:textId="77777777" w:rsidR="00D5537E" w:rsidRPr="005554D7" w:rsidRDefault="00D5537E" w:rsidP="00A37528">
      <w:pPr>
        <w:jc w:val="both"/>
        <w:rPr>
          <w:rFonts w:ascii="Arial Narrow" w:hAnsi="Arial Narrow" w:cs="Arial"/>
          <w:sz w:val="24"/>
          <w:szCs w:val="24"/>
        </w:rPr>
      </w:pPr>
      <w:r w:rsidRPr="005554D7">
        <w:rPr>
          <w:rFonts w:ascii="Arial Narrow" w:hAnsi="Arial Narrow" w:cs="Arial"/>
          <w:sz w:val="24"/>
          <w:szCs w:val="24"/>
        </w:rPr>
        <w:t>a) Eliminación del peligro/riesgo: Rediseño de procesos o equipos para eliminar o reducir los riesgos;</w:t>
      </w:r>
    </w:p>
    <w:p w14:paraId="52CEC499" w14:textId="77777777" w:rsidR="00D5537E" w:rsidRPr="005554D7" w:rsidRDefault="00D5537E" w:rsidP="00A37528">
      <w:pPr>
        <w:jc w:val="both"/>
        <w:rPr>
          <w:rFonts w:ascii="Arial Narrow" w:hAnsi="Arial Narrow" w:cs="Arial"/>
          <w:sz w:val="24"/>
          <w:szCs w:val="24"/>
        </w:rPr>
      </w:pPr>
    </w:p>
    <w:p w14:paraId="52CEC49A" w14:textId="77777777" w:rsidR="00D5537E" w:rsidRPr="005554D7" w:rsidRDefault="00D5537E" w:rsidP="00A37528">
      <w:pPr>
        <w:jc w:val="both"/>
        <w:rPr>
          <w:rFonts w:ascii="Arial Narrow" w:hAnsi="Arial Narrow" w:cs="Arial"/>
          <w:sz w:val="24"/>
          <w:szCs w:val="24"/>
        </w:rPr>
      </w:pPr>
      <w:r w:rsidRPr="005554D7">
        <w:rPr>
          <w:rFonts w:ascii="Arial Narrow" w:hAnsi="Arial Narrow" w:cs="Arial"/>
          <w:sz w:val="24"/>
          <w:szCs w:val="24"/>
        </w:rPr>
        <w:t xml:space="preserve">b) Sustitución: Sustituir una materia prima por una menos peligrosa o también, sustituir un proceso de alto riesgo por uno de menor riesgo; </w:t>
      </w:r>
    </w:p>
    <w:p w14:paraId="52CEC49B" w14:textId="77777777" w:rsidR="00D5537E" w:rsidRPr="005554D7" w:rsidRDefault="00D5537E" w:rsidP="00A37528">
      <w:pPr>
        <w:jc w:val="both"/>
        <w:rPr>
          <w:rFonts w:ascii="Arial Narrow" w:hAnsi="Arial Narrow" w:cs="Arial"/>
          <w:sz w:val="24"/>
          <w:szCs w:val="24"/>
        </w:rPr>
      </w:pPr>
    </w:p>
    <w:p w14:paraId="52CEC49C" w14:textId="77777777" w:rsidR="00D5537E" w:rsidRPr="005554D7" w:rsidRDefault="00D5537E" w:rsidP="00A37528">
      <w:pPr>
        <w:jc w:val="both"/>
        <w:rPr>
          <w:rFonts w:ascii="Arial Narrow" w:hAnsi="Arial Narrow" w:cs="Arial"/>
          <w:sz w:val="24"/>
          <w:szCs w:val="24"/>
        </w:rPr>
      </w:pPr>
      <w:r w:rsidRPr="005554D7">
        <w:rPr>
          <w:rFonts w:ascii="Arial Narrow" w:hAnsi="Arial Narrow" w:cs="Arial"/>
          <w:sz w:val="24"/>
          <w:szCs w:val="24"/>
        </w:rPr>
        <w:t xml:space="preserve">c) Controles de Ingeniería: Adopción de medidas técnicas para el control del peligro/riesgo en su origen o fuente, como la implementación de sistemas de ventilación o encerramiento de equipos. Igualmente, incluye los controles para reducir la energía (reducir la fuerza, la presión, la temperatura entre otros) de los sistemas de producción, cuyo fin esté asociado con el control de los riesgos en SST; </w:t>
      </w:r>
    </w:p>
    <w:p w14:paraId="52CEC49D" w14:textId="77777777" w:rsidR="00D5537E" w:rsidRPr="005554D7" w:rsidRDefault="00D5537E" w:rsidP="00A37528">
      <w:pPr>
        <w:jc w:val="both"/>
        <w:rPr>
          <w:rFonts w:ascii="Arial Narrow" w:hAnsi="Arial Narrow" w:cs="Arial"/>
          <w:sz w:val="24"/>
          <w:szCs w:val="24"/>
        </w:rPr>
      </w:pPr>
    </w:p>
    <w:p w14:paraId="52CEC49E" w14:textId="77777777" w:rsidR="00D5537E" w:rsidRPr="005554D7" w:rsidRDefault="00D5537E" w:rsidP="00A37528">
      <w:pPr>
        <w:jc w:val="both"/>
        <w:rPr>
          <w:rFonts w:ascii="Arial Narrow" w:hAnsi="Arial Narrow" w:cs="Arial"/>
          <w:sz w:val="24"/>
          <w:szCs w:val="24"/>
        </w:rPr>
      </w:pPr>
      <w:r w:rsidRPr="005554D7">
        <w:rPr>
          <w:rFonts w:ascii="Arial Narrow" w:hAnsi="Arial Narrow" w:cs="Arial"/>
          <w:sz w:val="24"/>
          <w:szCs w:val="24"/>
        </w:rPr>
        <w:t>d) Controles Administrativos: Implementación de sistemas de señalización, advertencia, demarcación de zonas de riesgo o zonas de circulación y almacenamiento, implementación de sistemas de advertencia y alarma, diseño e implementación de Procesos de seguridad para ciertos procesos o actividades de riesgo, controles de acceso a zonas de riesgo, inspecciones de seguridad, listas de chequeo, permisos de trabajo entre otros;</w:t>
      </w:r>
    </w:p>
    <w:p w14:paraId="52CEC49F" w14:textId="77777777" w:rsidR="00D5537E" w:rsidRPr="005554D7" w:rsidRDefault="00D5537E" w:rsidP="00A37528">
      <w:pPr>
        <w:jc w:val="both"/>
        <w:rPr>
          <w:rFonts w:ascii="Arial Narrow" w:hAnsi="Arial Narrow" w:cs="Arial"/>
          <w:sz w:val="24"/>
          <w:szCs w:val="24"/>
        </w:rPr>
      </w:pPr>
    </w:p>
    <w:p w14:paraId="52CEC4A0" w14:textId="77777777" w:rsidR="0061348A" w:rsidRPr="005554D7" w:rsidRDefault="00D5537E" w:rsidP="00A37528">
      <w:pPr>
        <w:jc w:val="both"/>
        <w:rPr>
          <w:rFonts w:ascii="Arial Narrow" w:hAnsi="Arial Narrow" w:cs="Arial"/>
          <w:sz w:val="24"/>
          <w:szCs w:val="24"/>
        </w:rPr>
      </w:pPr>
      <w:r w:rsidRPr="005554D7">
        <w:rPr>
          <w:rFonts w:ascii="Arial Narrow" w:hAnsi="Arial Narrow" w:cs="Arial"/>
          <w:sz w:val="24"/>
          <w:szCs w:val="24"/>
        </w:rPr>
        <w:lastRenderedPageBreak/>
        <w:t xml:space="preserve"> e) Equipos de Protección Personal: Cuando ciertos peligros/riesgos no se puedan controlar en su totalidad con las medidas anteriores, el empleador deberá suministrar a sus trabajadores la dotación pertinente de acuerdo a sus actividades. </w:t>
      </w:r>
    </w:p>
    <w:p w14:paraId="52CEC4A1" w14:textId="77777777" w:rsidR="0061348A" w:rsidRPr="005554D7" w:rsidRDefault="0061348A" w:rsidP="00A37528">
      <w:pPr>
        <w:jc w:val="both"/>
        <w:rPr>
          <w:rFonts w:ascii="Arial Narrow" w:hAnsi="Arial Narrow" w:cs="Arial"/>
          <w:sz w:val="24"/>
          <w:szCs w:val="24"/>
        </w:rPr>
      </w:pPr>
    </w:p>
    <w:p w14:paraId="52CEC4A2" w14:textId="77777777" w:rsidR="00D5537E" w:rsidRPr="005554D7" w:rsidRDefault="00D5537E" w:rsidP="0061348A">
      <w:pPr>
        <w:jc w:val="both"/>
        <w:rPr>
          <w:rFonts w:ascii="Arial Narrow" w:hAnsi="Arial Narrow" w:cs="Arial"/>
          <w:sz w:val="24"/>
          <w:szCs w:val="24"/>
        </w:rPr>
      </w:pPr>
      <w:r w:rsidRPr="005554D7">
        <w:rPr>
          <w:rFonts w:ascii="Arial Narrow" w:hAnsi="Arial Narrow" w:cs="Arial"/>
          <w:sz w:val="24"/>
          <w:szCs w:val="24"/>
        </w:rPr>
        <w:t>Las anteriores medidas de control para cada riesgo forman parte de los subprogramas de Medicina preventiva y del trabajo, Higiene y Seguridad Industrial.</w:t>
      </w:r>
    </w:p>
    <w:p w14:paraId="52CEC4A3" w14:textId="77777777" w:rsidR="00607F22" w:rsidRPr="005554D7" w:rsidRDefault="00607F22" w:rsidP="00607F22">
      <w:pPr>
        <w:jc w:val="both"/>
        <w:rPr>
          <w:rFonts w:ascii="Arial Narrow" w:hAnsi="Arial Narrow" w:cs="Arial"/>
          <w:sz w:val="24"/>
          <w:szCs w:val="24"/>
        </w:rPr>
      </w:pPr>
    </w:p>
    <w:p w14:paraId="52CEC4A4" w14:textId="77777777" w:rsidR="00607F22" w:rsidRPr="005554D7" w:rsidRDefault="00607F22" w:rsidP="00607F22">
      <w:pPr>
        <w:jc w:val="both"/>
        <w:rPr>
          <w:rFonts w:ascii="Arial Narrow" w:hAnsi="Arial Narrow" w:cs="Arial"/>
          <w:sz w:val="24"/>
          <w:szCs w:val="24"/>
          <w:u w:val="single"/>
        </w:rPr>
      </w:pPr>
      <w:r w:rsidRPr="005554D7">
        <w:rPr>
          <w:rFonts w:ascii="Arial Narrow" w:hAnsi="Arial Narrow" w:cs="Arial"/>
          <w:sz w:val="24"/>
          <w:szCs w:val="24"/>
          <w:u w:val="single"/>
        </w:rPr>
        <w:t>Ver Procedimiento N- 1 IPECR MHCP.</w:t>
      </w:r>
    </w:p>
    <w:p w14:paraId="52CEC4A5" w14:textId="77777777" w:rsidR="00016D47" w:rsidRPr="00300070" w:rsidRDefault="00016D47" w:rsidP="00300070">
      <w:pPr>
        <w:spacing w:line="240" w:lineRule="exact"/>
        <w:jc w:val="both"/>
        <w:rPr>
          <w:rFonts w:ascii="Arial Narrow" w:hAnsi="Arial Narrow" w:cs="Arial"/>
          <w:sz w:val="24"/>
          <w:szCs w:val="24"/>
        </w:rPr>
      </w:pPr>
    </w:p>
    <w:p w14:paraId="52CEC4A7" w14:textId="77777777" w:rsidR="00B66B31" w:rsidRPr="00300070" w:rsidRDefault="00B66B31" w:rsidP="00300070">
      <w:pPr>
        <w:spacing w:line="240" w:lineRule="exact"/>
        <w:jc w:val="both"/>
        <w:rPr>
          <w:rFonts w:ascii="Arial Narrow" w:hAnsi="Arial Narrow" w:cs="Arial"/>
          <w:sz w:val="24"/>
          <w:szCs w:val="24"/>
        </w:rPr>
      </w:pPr>
    </w:p>
    <w:p w14:paraId="52CEC4A8" w14:textId="4096A26A" w:rsidR="00607F22" w:rsidRPr="005554D7" w:rsidRDefault="00367A3F" w:rsidP="00367A3F">
      <w:pPr>
        <w:pStyle w:val="Ttulo2"/>
        <w:ind w:left="283"/>
        <w:rPr>
          <w:rFonts w:cs="Arial"/>
          <w:sz w:val="24"/>
          <w:szCs w:val="24"/>
        </w:rPr>
      </w:pPr>
      <w:bookmarkStart w:id="99" w:name="_Toc486335376"/>
      <w:bookmarkStart w:id="100" w:name="_Toc534897270"/>
      <w:bookmarkStart w:id="101" w:name="_Toc11847079"/>
      <w:r>
        <w:rPr>
          <w:rFonts w:cs="Arial"/>
          <w:sz w:val="24"/>
          <w:szCs w:val="24"/>
        </w:rPr>
        <w:t xml:space="preserve">10.3. </w:t>
      </w:r>
      <w:r w:rsidR="00607F22" w:rsidRPr="005554D7">
        <w:rPr>
          <w:rFonts w:cs="Arial"/>
          <w:sz w:val="24"/>
          <w:szCs w:val="24"/>
        </w:rPr>
        <w:t>Diagnóstico condiciones de Salud.</w:t>
      </w:r>
      <w:bookmarkEnd w:id="99"/>
      <w:bookmarkEnd w:id="100"/>
      <w:bookmarkEnd w:id="101"/>
    </w:p>
    <w:p w14:paraId="52CEC4A9" w14:textId="77777777" w:rsidR="00607F22" w:rsidRPr="005554D7" w:rsidRDefault="00607F22" w:rsidP="00300070">
      <w:pPr>
        <w:spacing w:line="240" w:lineRule="exact"/>
        <w:jc w:val="both"/>
        <w:rPr>
          <w:rFonts w:ascii="Arial Narrow" w:hAnsi="Arial Narrow" w:cs="Arial"/>
          <w:sz w:val="24"/>
          <w:szCs w:val="24"/>
        </w:rPr>
      </w:pPr>
    </w:p>
    <w:p w14:paraId="52CEC4AA" w14:textId="77777777" w:rsidR="00607F22" w:rsidRPr="005554D7" w:rsidRDefault="00607F22" w:rsidP="00607F22">
      <w:pPr>
        <w:jc w:val="both"/>
        <w:rPr>
          <w:rFonts w:ascii="Arial Narrow" w:hAnsi="Arial Narrow" w:cs="Arial"/>
          <w:sz w:val="24"/>
          <w:szCs w:val="24"/>
        </w:rPr>
      </w:pPr>
      <w:r w:rsidRPr="005554D7">
        <w:rPr>
          <w:rFonts w:ascii="Arial Narrow" w:hAnsi="Arial Narrow" w:cs="Arial"/>
          <w:sz w:val="24"/>
          <w:szCs w:val="24"/>
        </w:rPr>
        <w:t xml:space="preserve">Mediante la aplicación de exámenes médicos ocupacionales en triangulación con reporte de ausentismos por incapacidad, accidentes y enfermedad laboral, se </w:t>
      </w:r>
      <w:r w:rsidR="0028144E" w:rsidRPr="005554D7">
        <w:rPr>
          <w:rFonts w:ascii="Arial Narrow" w:hAnsi="Arial Narrow" w:cs="Arial"/>
          <w:sz w:val="24"/>
          <w:szCs w:val="24"/>
        </w:rPr>
        <w:t xml:space="preserve">identifican </w:t>
      </w:r>
      <w:r w:rsidRPr="005554D7">
        <w:rPr>
          <w:rFonts w:ascii="Arial Narrow" w:hAnsi="Arial Narrow" w:cs="Arial"/>
          <w:sz w:val="24"/>
          <w:szCs w:val="24"/>
        </w:rPr>
        <w:t xml:space="preserve">las condiciones de salud del personal de la </w:t>
      </w:r>
      <w:r w:rsidR="002B1309" w:rsidRPr="005554D7">
        <w:rPr>
          <w:rFonts w:ascii="Arial Narrow" w:hAnsi="Arial Narrow" w:cs="Arial"/>
          <w:sz w:val="24"/>
          <w:szCs w:val="24"/>
        </w:rPr>
        <w:t>Entidad</w:t>
      </w:r>
      <w:r w:rsidR="0028144E" w:rsidRPr="005554D7">
        <w:rPr>
          <w:rFonts w:ascii="Arial Narrow" w:hAnsi="Arial Narrow" w:cs="Arial"/>
          <w:sz w:val="24"/>
          <w:szCs w:val="24"/>
        </w:rPr>
        <w:t xml:space="preserve"> y se definen los Grupos de Acción sobre los cuales se </w:t>
      </w:r>
      <w:r w:rsidR="007F517C" w:rsidRPr="005554D7">
        <w:rPr>
          <w:rFonts w:ascii="Arial Narrow" w:hAnsi="Arial Narrow" w:cs="Arial"/>
          <w:sz w:val="24"/>
          <w:szCs w:val="24"/>
        </w:rPr>
        <w:t>orientarán</w:t>
      </w:r>
      <w:r w:rsidR="0028144E" w:rsidRPr="005554D7">
        <w:rPr>
          <w:rFonts w:ascii="Arial Narrow" w:hAnsi="Arial Narrow" w:cs="Arial"/>
          <w:sz w:val="24"/>
          <w:szCs w:val="24"/>
        </w:rPr>
        <w:t xml:space="preserve"> las diferentes actividades del </w:t>
      </w:r>
      <w:r w:rsidR="00B539B5" w:rsidRPr="005554D7">
        <w:rPr>
          <w:rFonts w:ascii="Arial Narrow" w:hAnsi="Arial Narrow" w:cs="Arial"/>
          <w:sz w:val="24"/>
          <w:szCs w:val="24"/>
        </w:rPr>
        <w:t>SG-SST</w:t>
      </w:r>
      <w:r w:rsidR="0028144E" w:rsidRPr="005554D7">
        <w:rPr>
          <w:rFonts w:ascii="Arial Narrow" w:hAnsi="Arial Narrow" w:cs="Arial"/>
          <w:sz w:val="24"/>
          <w:szCs w:val="24"/>
        </w:rPr>
        <w:t xml:space="preserve">. </w:t>
      </w:r>
    </w:p>
    <w:p w14:paraId="52CEC4AB" w14:textId="77777777" w:rsidR="00607F22" w:rsidRPr="005554D7" w:rsidRDefault="00607F22" w:rsidP="00300070">
      <w:pPr>
        <w:spacing w:line="240" w:lineRule="exact"/>
        <w:jc w:val="both"/>
        <w:rPr>
          <w:rFonts w:ascii="Arial Narrow" w:hAnsi="Arial Narrow" w:cs="Arial"/>
          <w:sz w:val="24"/>
          <w:szCs w:val="24"/>
        </w:rPr>
      </w:pPr>
    </w:p>
    <w:p w14:paraId="52CEC4AC" w14:textId="77777777" w:rsidR="00607F22" w:rsidRPr="005554D7" w:rsidRDefault="00607F22" w:rsidP="00607F22">
      <w:pPr>
        <w:jc w:val="both"/>
        <w:rPr>
          <w:rFonts w:ascii="Arial Narrow" w:hAnsi="Arial Narrow" w:cs="Arial"/>
          <w:sz w:val="24"/>
          <w:szCs w:val="24"/>
          <w:u w:val="single"/>
        </w:rPr>
      </w:pPr>
      <w:r w:rsidRPr="005554D7">
        <w:rPr>
          <w:rFonts w:ascii="Arial Narrow" w:hAnsi="Arial Narrow" w:cs="Arial"/>
          <w:sz w:val="24"/>
          <w:szCs w:val="24"/>
          <w:u w:val="single"/>
        </w:rPr>
        <w:t>Ver Procedimiento N- 3 Medicina Preventiva y del Trabajo.</w:t>
      </w:r>
    </w:p>
    <w:p w14:paraId="52CEC4AD" w14:textId="77777777" w:rsidR="00D5537E" w:rsidRPr="005554D7" w:rsidRDefault="00D5537E" w:rsidP="00607F22">
      <w:pPr>
        <w:jc w:val="both"/>
        <w:rPr>
          <w:rFonts w:ascii="Arial Narrow" w:hAnsi="Arial Narrow" w:cs="Arial"/>
          <w:sz w:val="24"/>
          <w:szCs w:val="24"/>
          <w:u w:val="single"/>
        </w:rPr>
      </w:pPr>
    </w:p>
    <w:p w14:paraId="52CEC4AE" w14:textId="62FF2560" w:rsidR="00D5537E" w:rsidRPr="005554D7" w:rsidRDefault="00367A3F" w:rsidP="00367A3F">
      <w:pPr>
        <w:pStyle w:val="Ttulo2"/>
        <w:ind w:left="283"/>
        <w:rPr>
          <w:rFonts w:cs="Arial"/>
          <w:sz w:val="24"/>
          <w:szCs w:val="24"/>
        </w:rPr>
      </w:pPr>
      <w:bookmarkStart w:id="102" w:name="_Toc11847080"/>
      <w:r>
        <w:rPr>
          <w:rFonts w:cs="Arial"/>
          <w:sz w:val="24"/>
          <w:szCs w:val="24"/>
        </w:rPr>
        <w:t xml:space="preserve">10.4. </w:t>
      </w:r>
      <w:r w:rsidR="00A357FB" w:rsidRPr="005554D7">
        <w:rPr>
          <w:rFonts w:cs="Arial"/>
          <w:sz w:val="24"/>
          <w:szCs w:val="24"/>
        </w:rPr>
        <w:t>Identificación de Factores de Riesgo Psicosocial.</w:t>
      </w:r>
      <w:bookmarkEnd w:id="102"/>
    </w:p>
    <w:p w14:paraId="52CEC4AF" w14:textId="77777777" w:rsidR="00A357FB" w:rsidRPr="005554D7" w:rsidRDefault="00A357FB" w:rsidP="00300070">
      <w:pPr>
        <w:spacing w:line="240" w:lineRule="exact"/>
        <w:jc w:val="both"/>
        <w:rPr>
          <w:rFonts w:ascii="Arial Narrow" w:hAnsi="Arial Narrow" w:cs="Arial"/>
          <w:sz w:val="24"/>
          <w:szCs w:val="24"/>
        </w:rPr>
      </w:pPr>
    </w:p>
    <w:p w14:paraId="52CEC4B0" w14:textId="77777777" w:rsidR="00A357FB" w:rsidRPr="005554D7" w:rsidRDefault="00A357FB" w:rsidP="00A357FB">
      <w:pPr>
        <w:rPr>
          <w:rFonts w:ascii="Arial Narrow" w:hAnsi="Arial Narrow" w:cs="Arial"/>
          <w:sz w:val="24"/>
          <w:szCs w:val="24"/>
        </w:rPr>
      </w:pPr>
      <w:r w:rsidRPr="005554D7">
        <w:rPr>
          <w:rFonts w:ascii="Arial Narrow" w:hAnsi="Arial Narrow" w:cs="Arial"/>
          <w:sz w:val="24"/>
          <w:szCs w:val="24"/>
        </w:rPr>
        <w:t xml:space="preserve">Se realiza un diagnóstico de las condiciones de riesgo psicosocial a través de la aplicación de la Batería para la Identificación de Factores de Riesgo Psicosocial a Funcionarios y Contratistas que llevan un año o más en la Entidad. Esta evaluación se lleva a cabo cada 2 años. Dentro de esta evaluación se contempla: </w:t>
      </w:r>
    </w:p>
    <w:p w14:paraId="52CEC4B1" w14:textId="77777777" w:rsidR="00A357FB" w:rsidRPr="005554D7" w:rsidRDefault="00A357FB" w:rsidP="00300070">
      <w:pPr>
        <w:spacing w:line="240" w:lineRule="exact"/>
        <w:jc w:val="both"/>
        <w:rPr>
          <w:rFonts w:ascii="Arial Narrow" w:hAnsi="Arial Narrow" w:cs="Arial"/>
          <w:sz w:val="24"/>
          <w:szCs w:val="24"/>
        </w:rPr>
      </w:pPr>
    </w:p>
    <w:p w14:paraId="52CEC4B2" w14:textId="77777777" w:rsidR="00A357FB" w:rsidRPr="005554D7" w:rsidRDefault="00A357FB" w:rsidP="004B45DE">
      <w:pPr>
        <w:numPr>
          <w:ilvl w:val="0"/>
          <w:numId w:val="19"/>
        </w:numPr>
        <w:rPr>
          <w:rFonts w:ascii="Arial Narrow" w:hAnsi="Arial Narrow" w:cs="Arial"/>
          <w:sz w:val="24"/>
          <w:szCs w:val="24"/>
        </w:rPr>
      </w:pPr>
      <w:r w:rsidRPr="005554D7">
        <w:rPr>
          <w:rFonts w:ascii="Arial Narrow" w:hAnsi="Arial Narrow" w:cs="Arial"/>
          <w:sz w:val="24"/>
          <w:szCs w:val="24"/>
        </w:rPr>
        <w:t xml:space="preserve">Factores de riesgo psicosocial </w:t>
      </w:r>
      <w:proofErr w:type="spellStart"/>
      <w:r w:rsidRPr="005554D7">
        <w:rPr>
          <w:rFonts w:ascii="Arial Narrow" w:hAnsi="Arial Narrow" w:cs="Arial"/>
          <w:sz w:val="24"/>
          <w:szCs w:val="24"/>
        </w:rPr>
        <w:t>Intra</w:t>
      </w:r>
      <w:proofErr w:type="spellEnd"/>
      <w:r w:rsidRPr="005554D7">
        <w:rPr>
          <w:rFonts w:ascii="Arial Narrow" w:hAnsi="Arial Narrow" w:cs="Arial"/>
          <w:sz w:val="24"/>
          <w:szCs w:val="24"/>
        </w:rPr>
        <w:t xml:space="preserve">-laboral. </w:t>
      </w:r>
    </w:p>
    <w:p w14:paraId="52CEC4B3" w14:textId="77777777" w:rsidR="00A357FB" w:rsidRPr="005554D7" w:rsidRDefault="00A357FB" w:rsidP="004B45DE">
      <w:pPr>
        <w:numPr>
          <w:ilvl w:val="0"/>
          <w:numId w:val="19"/>
        </w:numPr>
        <w:rPr>
          <w:rFonts w:ascii="Arial Narrow" w:hAnsi="Arial Narrow" w:cs="Arial"/>
          <w:sz w:val="24"/>
          <w:szCs w:val="24"/>
        </w:rPr>
      </w:pPr>
      <w:r w:rsidRPr="005554D7">
        <w:rPr>
          <w:rFonts w:ascii="Arial Narrow" w:hAnsi="Arial Narrow" w:cs="Arial"/>
          <w:sz w:val="24"/>
          <w:szCs w:val="24"/>
        </w:rPr>
        <w:t xml:space="preserve">Factores de riesgo Psicosocial </w:t>
      </w:r>
      <w:proofErr w:type="spellStart"/>
      <w:r w:rsidRPr="005554D7">
        <w:rPr>
          <w:rFonts w:ascii="Arial Narrow" w:hAnsi="Arial Narrow" w:cs="Arial"/>
          <w:sz w:val="24"/>
          <w:szCs w:val="24"/>
        </w:rPr>
        <w:t>Extralaboral</w:t>
      </w:r>
      <w:proofErr w:type="spellEnd"/>
      <w:r w:rsidRPr="005554D7">
        <w:rPr>
          <w:rFonts w:ascii="Arial Narrow" w:hAnsi="Arial Narrow" w:cs="Arial"/>
          <w:sz w:val="24"/>
          <w:szCs w:val="24"/>
        </w:rPr>
        <w:t xml:space="preserve"> </w:t>
      </w:r>
    </w:p>
    <w:p w14:paraId="52CEC4B4" w14:textId="77777777" w:rsidR="00A357FB" w:rsidRPr="005554D7" w:rsidRDefault="00A357FB" w:rsidP="004B45DE">
      <w:pPr>
        <w:numPr>
          <w:ilvl w:val="0"/>
          <w:numId w:val="19"/>
        </w:numPr>
        <w:rPr>
          <w:rFonts w:ascii="Arial Narrow" w:hAnsi="Arial Narrow" w:cs="Arial"/>
          <w:sz w:val="24"/>
          <w:szCs w:val="24"/>
        </w:rPr>
      </w:pPr>
      <w:r w:rsidRPr="005554D7">
        <w:rPr>
          <w:rFonts w:ascii="Arial Narrow" w:hAnsi="Arial Narrow" w:cs="Arial"/>
          <w:sz w:val="24"/>
          <w:szCs w:val="24"/>
        </w:rPr>
        <w:t xml:space="preserve">Estrés </w:t>
      </w:r>
    </w:p>
    <w:p w14:paraId="52CEC4B5" w14:textId="77777777" w:rsidR="00A357FB" w:rsidRPr="005554D7" w:rsidRDefault="00A357FB" w:rsidP="004B45DE">
      <w:pPr>
        <w:numPr>
          <w:ilvl w:val="0"/>
          <w:numId w:val="19"/>
        </w:numPr>
        <w:rPr>
          <w:rFonts w:ascii="Arial Narrow" w:hAnsi="Arial Narrow" w:cs="Arial"/>
          <w:sz w:val="24"/>
          <w:szCs w:val="24"/>
        </w:rPr>
      </w:pPr>
      <w:r w:rsidRPr="005554D7">
        <w:rPr>
          <w:rFonts w:ascii="Arial Narrow" w:hAnsi="Arial Narrow" w:cs="Arial"/>
          <w:sz w:val="24"/>
          <w:szCs w:val="24"/>
        </w:rPr>
        <w:t xml:space="preserve">Datos Generales. </w:t>
      </w:r>
    </w:p>
    <w:p w14:paraId="52CEC4B6" w14:textId="77777777" w:rsidR="00A357FB" w:rsidRPr="005554D7" w:rsidRDefault="00A357FB" w:rsidP="00300070">
      <w:pPr>
        <w:spacing w:line="240" w:lineRule="exact"/>
        <w:jc w:val="both"/>
        <w:rPr>
          <w:rFonts w:ascii="Arial Narrow" w:hAnsi="Arial Narrow" w:cs="Arial"/>
          <w:sz w:val="24"/>
          <w:szCs w:val="24"/>
        </w:rPr>
      </w:pPr>
    </w:p>
    <w:p w14:paraId="52CEC4B7" w14:textId="77777777" w:rsidR="00607F22" w:rsidRPr="005554D7" w:rsidRDefault="00A357FB" w:rsidP="00607F22">
      <w:pPr>
        <w:jc w:val="both"/>
        <w:rPr>
          <w:rFonts w:ascii="Arial Narrow" w:hAnsi="Arial Narrow" w:cs="Arial"/>
          <w:sz w:val="24"/>
          <w:szCs w:val="24"/>
        </w:rPr>
      </w:pPr>
      <w:r w:rsidRPr="005554D7">
        <w:rPr>
          <w:rFonts w:ascii="Arial Narrow" w:hAnsi="Arial Narrow" w:cs="Arial"/>
          <w:sz w:val="24"/>
          <w:szCs w:val="24"/>
        </w:rPr>
        <w:t xml:space="preserve">De igual forma, se realizan entrevistas individuales a personas que presentan signos de estrés laboral. </w:t>
      </w:r>
    </w:p>
    <w:p w14:paraId="52CEC4B8" w14:textId="26450BF8" w:rsidR="00607F22" w:rsidRPr="00300070" w:rsidRDefault="00607F22" w:rsidP="00300070">
      <w:pPr>
        <w:spacing w:line="240" w:lineRule="exact"/>
        <w:jc w:val="both"/>
        <w:rPr>
          <w:rFonts w:ascii="Arial Narrow" w:hAnsi="Arial Narrow" w:cs="Arial"/>
          <w:sz w:val="24"/>
          <w:szCs w:val="24"/>
        </w:rPr>
      </w:pPr>
    </w:p>
    <w:p w14:paraId="52CEC4BA" w14:textId="77777777" w:rsidR="00607F22" w:rsidRPr="00367A3F" w:rsidRDefault="00607F22" w:rsidP="00367A3F">
      <w:pPr>
        <w:pStyle w:val="Ttulo3"/>
        <w:numPr>
          <w:ilvl w:val="0"/>
          <w:numId w:val="26"/>
        </w:numPr>
        <w:jc w:val="center"/>
        <w:rPr>
          <w:rFonts w:cs="Arial"/>
          <w:b/>
          <w:sz w:val="24"/>
          <w:szCs w:val="24"/>
          <w:lang w:val="es-CO"/>
        </w:rPr>
      </w:pPr>
      <w:bookmarkStart w:id="103" w:name="_Toc486335377"/>
      <w:bookmarkStart w:id="104" w:name="_Toc534897271"/>
      <w:bookmarkStart w:id="105" w:name="_Toc11847081"/>
      <w:r w:rsidRPr="004F7004">
        <w:rPr>
          <w:rFonts w:cs="Arial"/>
          <w:b/>
          <w:sz w:val="24"/>
          <w:szCs w:val="24"/>
          <w:lang w:val="es-CO"/>
        </w:rPr>
        <w:t>DESARROLLO DEL SISTEMA DE GESTIÓN EN SEGURIDAD Y SALUD EN EL TRABAJO.</w:t>
      </w:r>
      <w:r w:rsidRPr="00367A3F">
        <w:rPr>
          <w:rFonts w:cs="Arial"/>
          <w:b/>
          <w:sz w:val="24"/>
          <w:szCs w:val="24"/>
          <w:lang w:val="es-CO"/>
        </w:rPr>
        <w:t xml:space="preserve"> SG-SST</w:t>
      </w:r>
      <w:bookmarkEnd w:id="103"/>
      <w:bookmarkEnd w:id="104"/>
      <w:bookmarkEnd w:id="105"/>
    </w:p>
    <w:p w14:paraId="52CEC4BB" w14:textId="77777777" w:rsidR="00D06065" w:rsidRPr="00300070" w:rsidRDefault="00D06065" w:rsidP="00300070">
      <w:pPr>
        <w:spacing w:line="240" w:lineRule="exact"/>
        <w:jc w:val="both"/>
        <w:rPr>
          <w:rFonts w:ascii="Arial Narrow" w:hAnsi="Arial Narrow" w:cs="Arial"/>
          <w:sz w:val="24"/>
          <w:szCs w:val="24"/>
        </w:rPr>
      </w:pPr>
      <w:bookmarkStart w:id="106" w:name="_Toc486335378"/>
    </w:p>
    <w:p w14:paraId="52CEC4BC" w14:textId="2ABD899E" w:rsidR="00607F22" w:rsidRPr="005554D7" w:rsidRDefault="00367A3F" w:rsidP="004F7004">
      <w:pPr>
        <w:pStyle w:val="Ttulo2"/>
        <w:ind w:left="283"/>
        <w:rPr>
          <w:rFonts w:cs="Arial"/>
          <w:sz w:val="24"/>
          <w:szCs w:val="24"/>
        </w:rPr>
      </w:pPr>
      <w:bookmarkStart w:id="107" w:name="_Toc534897272"/>
      <w:bookmarkStart w:id="108" w:name="_Toc11847082"/>
      <w:r>
        <w:rPr>
          <w:rFonts w:cs="Arial"/>
          <w:sz w:val="24"/>
          <w:szCs w:val="24"/>
        </w:rPr>
        <w:t xml:space="preserve">11.1. </w:t>
      </w:r>
      <w:r w:rsidR="00A357FB" w:rsidRPr="005554D7">
        <w:rPr>
          <w:rFonts w:cs="Arial"/>
          <w:sz w:val="24"/>
          <w:szCs w:val="24"/>
        </w:rPr>
        <w:t>SUBSISTEMA</w:t>
      </w:r>
      <w:r w:rsidR="007F517C" w:rsidRPr="005554D7">
        <w:rPr>
          <w:rFonts w:cs="Arial"/>
          <w:sz w:val="24"/>
          <w:szCs w:val="24"/>
        </w:rPr>
        <w:t xml:space="preserve"> DE MEDICINA DEL TRABAJO.</w:t>
      </w:r>
      <w:bookmarkEnd w:id="106"/>
      <w:bookmarkEnd w:id="107"/>
      <w:bookmarkEnd w:id="108"/>
    </w:p>
    <w:p w14:paraId="52CEC4BD" w14:textId="77777777" w:rsidR="00807B42" w:rsidRPr="005554D7" w:rsidRDefault="00807B42" w:rsidP="00300070">
      <w:pPr>
        <w:spacing w:line="240" w:lineRule="exact"/>
        <w:jc w:val="both"/>
        <w:rPr>
          <w:rFonts w:ascii="Arial Narrow" w:hAnsi="Arial Narrow" w:cs="Arial"/>
          <w:sz w:val="24"/>
          <w:szCs w:val="24"/>
        </w:rPr>
      </w:pPr>
    </w:p>
    <w:p w14:paraId="52CEC4BE" w14:textId="3C066B55" w:rsidR="00607F22" w:rsidRPr="005554D7" w:rsidRDefault="004F7004" w:rsidP="0061348A">
      <w:pPr>
        <w:pStyle w:val="Ttulo3"/>
        <w:tabs>
          <w:tab w:val="clear" w:pos="360"/>
        </w:tabs>
        <w:rPr>
          <w:rFonts w:cs="Arial"/>
          <w:sz w:val="24"/>
          <w:szCs w:val="24"/>
        </w:rPr>
      </w:pPr>
      <w:bookmarkStart w:id="109" w:name="_Toc486335379"/>
      <w:bookmarkStart w:id="110" w:name="_Toc534897273"/>
      <w:bookmarkStart w:id="111" w:name="_Toc11847083"/>
      <w:r>
        <w:rPr>
          <w:rFonts w:cs="Arial"/>
          <w:sz w:val="24"/>
          <w:szCs w:val="24"/>
        </w:rPr>
        <w:t>11</w:t>
      </w:r>
      <w:r w:rsidR="00540988">
        <w:rPr>
          <w:rFonts w:cs="Arial"/>
          <w:sz w:val="24"/>
          <w:szCs w:val="24"/>
        </w:rPr>
        <w:t xml:space="preserve">.1.1. </w:t>
      </w:r>
      <w:r w:rsidR="00607F22" w:rsidRPr="005554D7">
        <w:rPr>
          <w:rFonts w:cs="Arial"/>
          <w:sz w:val="24"/>
          <w:szCs w:val="24"/>
        </w:rPr>
        <w:t>Justificación</w:t>
      </w:r>
      <w:bookmarkEnd w:id="109"/>
      <w:bookmarkEnd w:id="110"/>
      <w:bookmarkEnd w:id="111"/>
    </w:p>
    <w:p w14:paraId="52CEC4BF" w14:textId="77777777" w:rsidR="00607F22" w:rsidRPr="00300070" w:rsidRDefault="00607F22" w:rsidP="00300070">
      <w:pPr>
        <w:spacing w:line="240" w:lineRule="exact"/>
        <w:jc w:val="both"/>
        <w:rPr>
          <w:rFonts w:ascii="Arial Narrow" w:hAnsi="Arial Narrow" w:cs="Arial"/>
          <w:sz w:val="24"/>
          <w:szCs w:val="24"/>
        </w:rPr>
      </w:pPr>
    </w:p>
    <w:p w14:paraId="52CEC4C0" w14:textId="77777777" w:rsidR="00607F22" w:rsidRPr="005554D7" w:rsidRDefault="00607F22" w:rsidP="00607F22">
      <w:pPr>
        <w:autoSpaceDE w:val="0"/>
        <w:autoSpaceDN w:val="0"/>
        <w:adjustRightInd w:val="0"/>
        <w:jc w:val="both"/>
        <w:rPr>
          <w:rFonts w:ascii="Arial Narrow" w:hAnsi="Arial Narrow" w:cs="Arial"/>
          <w:color w:val="000000"/>
          <w:sz w:val="24"/>
          <w:szCs w:val="24"/>
        </w:rPr>
      </w:pPr>
      <w:r w:rsidRPr="005554D7">
        <w:rPr>
          <w:rFonts w:ascii="Arial Narrow" w:hAnsi="Arial Narrow" w:cs="Arial"/>
          <w:color w:val="000000"/>
          <w:sz w:val="24"/>
          <w:szCs w:val="24"/>
        </w:rPr>
        <w:t>El sub</w:t>
      </w:r>
      <w:r w:rsidR="003D52CE" w:rsidRPr="005554D7">
        <w:rPr>
          <w:rFonts w:ascii="Arial Narrow" w:hAnsi="Arial Narrow" w:cs="Arial"/>
          <w:color w:val="000000"/>
          <w:sz w:val="24"/>
          <w:szCs w:val="24"/>
        </w:rPr>
        <w:t>sistema</w:t>
      </w:r>
      <w:r w:rsidRPr="005554D7">
        <w:rPr>
          <w:rFonts w:ascii="Arial Narrow" w:hAnsi="Arial Narrow" w:cs="Arial"/>
          <w:color w:val="000000"/>
          <w:sz w:val="24"/>
          <w:szCs w:val="24"/>
        </w:rPr>
        <w:t xml:space="preserve"> de Medicina Preventiva y del Trabajo es un conjunto de actividades dirigidas a la promoción, prevención y control de la salud del trabajador protegiéndolo de los factores de riesgos ocupacionales, ubicándolo en un sitio de trabajo acorde con sus condiciones </w:t>
      </w:r>
      <w:proofErr w:type="spellStart"/>
      <w:r w:rsidRPr="005554D7">
        <w:rPr>
          <w:rFonts w:ascii="Arial Narrow" w:hAnsi="Arial Narrow" w:cs="Arial"/>
          <w:color w:val="000000"/>
          <w:sz w:val="24"/>
          <w:szCs w:val="24"/>
        </w:rPr>
        <w:t>Psico</w:t>
      </w:r>
      <w:proofErr w:type="spellEnd"/>
      <w:r w:rsidRPr="005554D7">
        <w:rPr>
          <w:rFonts w:ascii="Arial Narrow" w:hAnsi="Arial Narrow" w:cs="Arial"/>
          <w:color w:val="000000"/>
          <w:sz w:val="24"/>
          <w:szCs w:val="24"/>
        </w:rPr>
        <w:t>-fisiológicas y manteniéndolo en actitud de servicio laboral.</w:t>
      </w:r>
    </w:p>
    <w:p w14:paraId="52CEC4C1" w14:textId="77777777" w:rsidR="00607F22" w:rsidRPr="00300070" w:rsidRDefault="00607F22" w:rsidP="00300070">
      <w:pPr>
        <w:spacing w:line="240" w:lineRule="exact"/>
        <w:jc w:val="both"/>
        <w:rPr>
          <w:rFonts w:ascii="Arial Narrow" w:hAnsi="Arial Narrow" w:cs="Arial"/>
          <w:sz w:val="24"/>
          <w:szCs w:val="24"/>
        </w:rPr>
      </w:pPr>
    </w:p>
    <w:p w14:paraId="52CEC4C2" w14:textId="77777777" w:rsidR="00607F22" w:rsidRPr="005554D7" w:rsidRDefault="00607F22" w:rsidP="00607F22">
      <w:pPr>
        <w:autoSpaceDE w:val="0"/>
        <w:autoSpaceDN w:val="0"/>
        <w:adjustRightInd w:val="0"/>
        <w:jc w:val="both"/>
        <w:rPr>
          <w:rFonts w:ascii="Arial Narrow" w:hAnsi="Arial Narrow" w:cs="Arial"/>
          <w:color w:val="000000"/>
          <w:sz w:val="24"/>
          <w:szCs w:val="24"/>
        </w:rPr>
      </w:pPr>
      <w:r w:rsidRPr="005554D7">
        <w:rPr>
          <w:rFonts w:ascii="Arial Narrow" w:hAnsi="Arial Narrow" w:cs="Arial"/>
          <w:color w:val="000000"/>
          <w:sz w:val="24"/>
          <w:szCs w:val="24"/>
        </w:rPr>
        <w:lastRenderedPageBreak/>
        <w:t xml:space="preserve">El sistema de gestión de la seguridad y salud en el trabajo de la </w:t>
      </w:r>
      <w:r w:rsidR="002B1309" w:rsidRPr="005554D7">
        <w:rPr>
          <w:rFonts w:ascii="Arial Narrow" w:hAnsi="Arial Narrow" w:cs="Arial"/>
          <w:color w:val="000000"/>
          <w:sz w:val="24"/>
          <w:szCs w:val="24"/>
        </w:rPr>
        <w:t>Entidad</w:t>
      </w:r>
      <w:r w:rsidRPr="005554D7">
        <w:rPr>
          <w:rFonts w:ascii="Arial Narrow" w:hAnsi="Arial Narrow" w:cs="Arial"/>
          <w:color w:val="000000"/>
          <w:sz w:val="24"/>
          <w:szCs w:val="24"/>
        </w:rPr>
        <w:t xml:space="preserve">, a partir de la normatividad y dando cumplimiento legal, cuenta con el </w:t>
      </w:r>
      <w:r w:rsidR="003D52CE" w:rsidRPr="005554D7">
        <w:rPr>
          <w:rFonts w:ascii="Arial Narrow" w:hAnsi="Arial Narrow" w:cs="Arial"/>
          <w:color w:val="000000"/>
          <w:sz w:val="24"/>
          <w:szCs w:val="24"/>
        </w:rPr>
        <w:t>Sistema</w:t>
      </w:r>
      <w:r w:rsidRPr="005554D7">
        <w:rPr>
          <w:rFonts w:ascii="Arial Narrow" w:hAnsi="Arial Narrow" w:cs="Arial"/>
          <w:color w:val="000000"/>
          <w:sz w:val="24"/>
          <w:szCs w:val="24"/>
        </w:rPr>
        <w:t xml:space="preserve"> de Medicina preventiva con el fin de promover la salud, prevenir y controlar la enfermedad en el personal de la </w:t>
      </w:r>
      <w:r w:rsidR="002B1309" w:rsidRPr="005554D7">
        <w:rPr>
          <w:rFonts w:ascii="Arial Narrow" w:hAnsi="Arial Narrow" w:cs="Arial"/>
          <w:color w:val="000000"/>
          <w:sz w:val="24"/>
          <w:szCs w:val="24"/>
        </w:rPr>
        <w:t>Entidad</w:t>
      </w:r>
      <w:r w:rsidRPr="005554D7">
        <w:rPr>
          <w:rFonts w:ascii="Arial Narrow" w:hAnsi="Arial Narrow" w:cs="Arial"/>
          <w:color w:val="000000"/>
          <w:sz w:val="24"/>
          <w:szCs w:val="24"/>
        </w:rPr>
        <w:t xml:space="preserve"> protegiéndolo de los factores de riesgo ocupacional.</w:t>
      </w:r>
    </w:p>
    <w:p w14:paraId="52CEC4C3" w14:textId="77777777" w:rsidR="00607F22" w:rsidRPr="00300070" w:rsidRDefault="00607F22" w:rsidP="00300070">
      <w:pPr>
        <w:spacing w:line="240" w:lineRule="exact"/>
        <w:jc w:val="both"/>
        <w:rPr>
          <w:rFonts w:ascii="Arial Narrow" w:hAnsi="Arial Narrow" w:cs="Arial"/>
          <w:sz w:val="24"/>
          <w:szCs w:val="24"/>
        </w:rPr>
      </w:pPr>
    </w:p>
    <w:p w14:paraId="52CEC4C4" w14:textId="498C68D1" w:rsidR="00607F22" w:rsidRPr="005554D7" w:rsidRDefault="00540988" w:rsidP="0061348A">
      <w:pPr>
        <w:pStyle w:val="Ttulo3"/>
        <w:tabs>
          <w:tab w:val="clear" w:pos="360"/>
        </w:tabs>
        <w:rPr>
          <w:rFonts w:cs="Arial"/>
          <w:sz w:val="24"/>
          <w:szCs w:val="24"/>
        </w:rPr>
      </w:pPr>
      <w:bookmarkStart w:id="112" w:name="_Toc486335380"/>
      <w:bookmarkStart w:id="113" w:name="_Toc534897274"/>
      <w:bookmarkStart w:id="114" w:name="_Toc11847084"/>
      <w:r>
        <w:rPr>
          <w:rFonts w:cs="Arial"/>
          <w:sz w:val="24"/>
          <w:szCs w:val="24"/>
        </w:rPr>
        <w:t xml:space="preserve">11.1.2. </w:t>
      </w:r>
      <w:r w:rsidR="00607F22" w:rsidRPr="005554D7">
        <w:rPr>
          <w:rFonts w:cs="Arial"/>
          <w:sz w:val="24"/>
          <w:szCs w:val="24"/>
        </w:rPr>
        <w:t>Objetivo General</w:t>
      </w:r>
      <w:bookmarkEnd w:id="112"/>
      <w:bookmarkEnd w:id="113"/>
      <w:bookmarkEnd w:id="114"/>
      <w:r w:rsidR="00607F22" w:rsidRPr="005554D7">
        <w:rPr>
          <w:rFonts w:cs="Arial"/>
          <w:sz w:val="24"/>
          <w:szCs w:val="24"/>
        </w:rPr>
        <w:t xml:space="preserve"> </w:t>
      </w:r>
    </w:p>
    <w:p w14:paraId="52CEC4C5" w14:textId="77777777" w:rsidR="00607F22" w:rsidRPr="005554D7" w:rsidRDefault="00607F22" w:rsidP="00607F22">
      <w:pPr>
        <w:autoSpaceDE w:val="0"/>
        <w:autoSpaceDN w:val="0"/>
        <w:adjustRightInd w:val="0"/>
        <w:jc w:val="both"/>
        <w:rPr>
          <w:rFonts w:ascii="Arial Narrow" w:hAnsi="Arial Narrow" w:cs="Arial"/>
          <w:color w:val="000000"/>
          <w:sz w:val="24"/>
          <w:szCs w:val="24"/>
        </w:rPr>
      </w:pPr>
    </w:p>
    <w:p w14:paraId="52CEC4C6" w14:textId="77777777" w:rsidR="00607F22" w:rsidRPr="005554D7" w:rsidRDefault="00607F22" w:rsidP="007F517C">
      <w:pPr>
        <w:autoSpaceDE w:val="0"/>
        <w:autoSpaceDN w:val="0"/>
        <w:adjustRightInd w:val="0"/>
        <w:jc w:val="both"/>
        <w:rPr>
          <w:rFonts w:ascii="Arial Narrow" w:hAnsi="Arial Narrow" w:cs="Arial"/>
          <w:color w:val="000000"/>
          <w:sz w:val="24"/>
          <w:szCs w:val="24"/>
        </w:rPr>
      </w:pPr>
      <w:r w:rsidRPr="005554D7">
        <w:rPr>
          <w:rFonts w:ascii="Arial Narrow" w:hAnsi="Arial Narrow" w:cs="Arial"/>
          <w:color w:val="000000"/>
          <w:sz w:val="24"/>
          <w:szCs w:val="24"/>
        </w:rPr>
        <w:t xml:space="preserve">Prevenir y asegurar el mejoramiento y mantenimiento de las condiciones generales de salud y calidad de vida del personal de la </w:t>
      </w:r>
      <w:r w:rsidR="002B1309" w:rsidRPr="005554D7">
        <w:rPr>
          <w:rFonts w:ascii="Arial Narrow" w:hAnsi="Arial Narrow" w:cs="Arial"/>
          <w:color w:val="000000"/>
          <w:sz w:val="24"/>
          <w:szCs w:val="24"/>
        </w:rPr>
        <w:t>Entidad</w:t>
      </w:r>
      <w:r w:rsidRPr="005554D7">
        <w:rPr>
          <w:rFonts w:ascii="Arial Narrow" w:hAnsi="Arial Narrow" w:cs="Arial"/>
          <w:color w:val="000000"/>
          <w:sz w:val="24"/>
          <w:szCs w:val="24"/>
        </w:rPr>
        <w:t xml:space="preserve"> dentro del ambiente de trabajo, promoviendo prácticas dirigidas al autocuidado. </w:t>
      </w:r>
    </w:p>
    <w:p w14:paraId="52CEC4C7" w14:textId="77777777" w:rsidR="00607F22" w:rsidRPr="00300070" w:rsidRDefault="00607F22" w:rsidP="00300070">
      <w:pPr>
        <w:spacing w:line="240" w:lineRule="exact"/>
        <w:jc w:val="both"/>
        <w:rPr>
          <w:rFonts w:ascii="Arial Narrow" w:hAnsi="Arial Narrow" w:cs="Arial"/>
          <w:sz w:val="24"/>
          <w:szCs w:val="24"/>
        </w:rPr>
      </w:pPr>
    </w:p>
    <w:p w14:paraId="52CEC4C8" w14:textId="281EC611" w:rsidR="00607F22" w:rsidRPr="005554D7" w:rsidRDefault="00540988" w:rsidP="0061348A">
      <w:pPr>
        <w:pStyle w:val="Ttulo3"/>
        <w:tabs>
          <w:tab w:val="clear" w:pos="360"/>
        </w:tabs>
        <w:jc w:val="both"/>
        <w:rPr>
          <w:rFonts w:cs="Arial"/>
          <w:sz w:val="24"/>
          <w:szCs w:val="24"/>
        </w:rPr>
      </w:pPr>
      <w:bookmarkStart w:id="115" w:name="_Toc486335381"/>
      <w:bookmarkStart w:id="116" w:name="_Toc534897275"/>
      <w:bookmarkStart w:id="117" w:name="_Toc11847085"/>
      <w:r>
        <w:rPr>
          <w:rFonts w:cs="Arial"/>
          <w:sz w:val="24"/>
          <w:szCs w:val="24"/>
        </w:rPr>
        <w:t xml:space="preserve">11.1.3 </w:t>
      </w:r>
      <w:r w:rsidR="00607F22" w:rsidRPr="005554D7">
        <w:rPr>
          <w:rFonts w:cs="Arial"/>
          <w:sz w:val="24"/>
          <w:szCs w:val="24"/>
        </w:rPr>
        <w:t>Objetivos Específicos</w:t>
      </w:r>
      <w:bookmarkEnd w:id="115"/>
      <w:bookmarkEnd w:id="116"/>
      <w:bookmarkEnd w:id="117"/>
      <w:r w:rsidR="00607F22" w:rsidRPr="005554D7">
        <w:rPr>
          <w:rFonts w:cs="Arial"/>
          <w:sz w:val="24"/>
          <w:szCs w:val="24"/>
        </w:rPr>
        <w:t xml:space="preserve"> </w:t>
      </w:r>
    </w:p>
    <w:p w14:paraId="52CEC4C9" w14:textId="77777777" w:rsidR="00607F22" w:rsidRPr="00300070" w:rsidRDefault="00607F22" w:rsidP="00300070">
      <w:pPr>
        <w:spacing w:line="240" w:lineRule="exact"/>
        <w:jc w:val="both"/>
        <w:rPr>
          <w:rFonts w:ascii="Arial Narrow" w:hAnsi="Arial Narrow" w:cs="Arial"/>
          <w:sz w:val="24"/>
          <w:szCs w:val="24"/>
        </w:rPr>
      </w:pPr>
    </w:p>
    <w:p w14:paraId="52CEC4CA" w14:textId="77777777" w:rsidR="00607F22" w:rsidRPr="005554D7" w:rsidRDefault="00607F22" w:rsidP="004B45DE">
      <w:pPr>
        <w:pStyle w:val="Prrafodelista"/>
        <w:numPr>
          <w:ilvl w:val="0"/>
          <w:numId w:val="8"/>
        </w:numPr>
        <w:autoSpaceDE w:val="0"/>
        <w:autoSpaceDN w:val="0"/>
        <w:adjustRightInd w:val="0"/>
        <w:contextualSpacing/>
        <w:jc w:val="both"/>
        <w:rPr>
          <w:rFonts w:ascii="Arial Narrow" w:hAnsi="Arial Narrow" w:cs="Arial"/>
          <w:color w:val="000000"/>
          <w:sz w:val="24"/>
          <w:szCs w:val="24"/>
        </w:rPr>
      </w:pPr>
      <w:r w:rsidRPr="005554D7">
        <w:rPr>
          <w:rFonts w:ascii="Arial Narrow" w:hAnsi="Arial Narrow" w:cs="Arial"/>
          <w:color w:val="000000"/>
          <w:sz w:val="24"/>
          <w:szCs w:val="24"/>
        </w:rPr>
        <w:t xml:space="preserve">Garantizar la realización de exámenes médicos ocupacionales a todo el personal de la </w:t>
      </w:r>
      <w:r w:rsidR="002B1309" w:rsidRPr="005554D7">
        <w:rPr>
          <w:rFonts w:ascii="Arial Narrow" w:hAnsi="Arial Narrow" w:cs="Arial"/>
          <w:color w:val="000000"/>
          <w:sz w:val="24"/>
          <w:szCs w:val="24"/>
        </w:rPr>
        <w:t>Entidad</w:t>
      </w:r>
      <w:r w:rsidRPr="005554D7">
        <w:rPr>
          <w:rFonts w:ascii="Arial Narrow" w:hAnsi="Arial Narrow" w:cs="Arial"/>
          <w:color w:val="000000"/>
          <w:sz w:val="24"/>
          <w:szCs w:val="24"/>
        </w:rPr>
        <w:t xml:space="preserve">. </w:t>
      </w:r>
    </w:p>
    <w:p w14:paraId="52CEC4CB" w14:textId="77777777" w:rsidR="00607F22" w:rsidRPr="005554D7" w:rsidRDefault="00607F22" w:rsidP="004B45DE">
      <w:pPr>
        <w:pStyle w:val="Prrafodelista"/>
        <w:numPr>
          <w:ilvl w:val="0"/>
          <w:numId w:val="8"/>
        </w:numPr>
        <w:autoSpaceDE w:val="0"/>
        <w:autoSpaceDN w:val="0"/>
        <w:adjustRightInd w:val="0"/>
        <w:contextualSpacing/>
        <w:jc w:val="both"/>
        <w:rPr>
          <w:rFonts w:ascii="Arial Narrow" w:hAnsi="Arial Narrow" w:cs="Arial"/>
          <w:sz w:val="24"/>
          <w:szCs w:val="24"/>
        </w:rPr>
      </w:pPr>
      <w:r w:rsidRPr="005554D7">
        <w:rPr>
          <w:rFonts w:ascii="Arial Narrow" w:hAnsi="Arial Narrow" w:cs="Arial"/>
          <w:sz w:val="24"/>
          <w:szCs w:val="24"/>
        </w:rPr>
        <w:t xml:space="preserve">Diseñar y ejecutar </w:t>
      </w:r>
      <w:r w:rsidR="00F851BC" w:rsidRPr="005554D7">
        <w:rPr>
          <w:rFonts w:ascii="Arial Narrow" w:hAnsi="Arial Narrow" w:cs="Arial"/>
          <w:sz w:val="24"/>
          <w:szCs w:val="24"/>
        </w:rPr>
        <w:t>sistemas</w:t>
      </w:r>
      <w:r w:rsidRPr="005554D7">
        <w:rPr>
          <w:rFonts w:ascii="Arial Narrow" w:hAnsi="Arial Narrow" w:cs="Arial"/>
          <w:sz w:val="24"/>
          <w:szCs w:val="24"/>
        </w:rPr>
        <w:t xml:space="preserve"> de prevención, detección y control de enfermedades relacionadas o agravadas por el trabajo. </w:t>
      </w:r>
    </w:p>
    <w:p w14:paraId="52CEC4CC" w14:textId="77777777" w:rsidR="00607F22" w:rsidRPr="005554D7" w:rsidRDefault="00607F22" w:rsidP="004B45DE">
      <w:pPr>
        <w:pStyle w:val="Prrafodelista"/>
        <w:numPr>
          <w:ilvl w:val="0"/>
          <w:numId w:val="8"/>
        </w:numPr>
        <w:autoSpaceDE w:val="0"/>
        <w:autoSpaceDN w:val="0"/>
        <w:adjustRightInd w:val="0"/>
        <w:contextualSpacing/>
        <w:jc w:val="both"/>
        <w:rPr>
          <w:rFonts w:ascii="Arial Narrow" w:hAnsi="Arial Narrow" w:cs="Arial"/>
          <w:sz w:val="24"/>
          <w:szCs w:val="24"/>
        </w:rPr>
      </w:pPr>
      <w:r w:rsidRPr="005554D7">
        <w:rPr>
          <w:rFonts w:ascii="Arial Narrow" w:hAnsi="Arial Narrow" w:cs="Arial"/>
          <w:sz w:val="24"/>
          <w:szCs w:val="24"/>
        </w:rPr>
        <w:t xml:space="preserve">Implementar servicio de primeros auxilios a partir de la capacitación a brigadas de emergencia. </w:t>
      </w:r>
    </w:p>
    <w:p w14:paraId="52CEC4CD" w14:textId="77777777" w:rsidR="00607F22" w:rsidRPr="005554D7" w:rsidRDefault="00607F22" w:rsidP="004B45DE">
      <w:pPr>
        <w:pStyle w:val="Prrafodelista"/>
        <w:numPr>
          <w:ilvl w:val="0"/>
          <w:numId w:val="8"/>
        </w:numPr>
        <w:autoSpaceDE w:val="0"/>
        <w:autoSpaceDN w:val="0"/>
        <w:adjustRightInd w:val="0"/>
        <w:contextualSpacing/>
        <w:jc w:val="both"/>
        <w:rPr>
          <w:rFonts w:ascii="Arial Narrow" w:hAnsi="Arial Narrow" w:cs="Arial"/>
          <w:sz w:val="24"/>
          <w:szCs w:val="24"/>
        </w:rPr>
      </w:pPr>
      <w:r w:rsidRPr="005554D7">
        <w:rPr>
          <w:rFonts w:ascii="Arial Narrow" w:hAnsi="Arial Narrow" w:cs="Arial"/>
          <w:sz w:val="24"/>
          <w:szCs w:val="24"/>
        </w:rPr>
        <w:t xml:space="preserve">Diseñar y ejecutar </w:t>
      </w:r>
      <w:r w:rsidR="00F851BC" w:rsidRPr="005554D7">
        <w:rPr>
          <w:rFonts w:ascii="Arial Narrow" w:hAnsi="Arial Narrow" w:cs="Arial"/>
          <w:sz w:val="24"/>
          <w:szCs w:val="24"/>
        </w:rPr>
        <w:t xml:space="preserve">subsistemas </w:t>
      </w:r>
      <w:r w:rsidRPr="005554D7">
        <w:rPr>
          <w:rFonts w:ascii="Arial Narrow" w:hAnsi="Arial Narrow" w:cs="Arial"/>
          <w:sz w:val="24"/>
          <w:szCs w:val="24"/>
        </w:rPr>
        <w:t xml:space="preserve">de prevención de riesgos psicosocial. </w:t>
      </w:r>
    </w:p>
    <w:p w14:paraId="52CEC4CE" w14:textId="77777777" w:rsidR="00607F22" w:rsidRPr="005554D7" w:rsidRDefault="00607F22" w:rsidP="004B45DE">
      <w:pPr>
        <w:pStyle w:val="Prrafodelista"/>
        <w:numPr>
          <w:ilvl w:val="0"/>
          <w:numId w:val="8"/>
        </w:numPr>
        <w:autoSpaceDE w:val="0"/>
        <w:autoSpaceDN w:val="0"/>
        <w:adjustRightInd w:val="0"/>
        <w:spacing w:after="67"/>
        <w:contextualSpacing/>
        <w:jc w:val="both"/>
        <w:rPr>
          <w:rFonts w:ascii="Arial Narrow" w:hAnsi="Arial Narrow" w:cs="Arial"/>
          <w:sz w:val="24"/>
          <w:szCs w:val="24"/>
        </w:rPr>
      </w:pPr>
      <w:r w:rsidRPr="005554D7">
        <w:rPr>
          <w:rFonts w:ascii="Arial Narrow" w:hAnsi="Arial Narrow" w:cs="Arial"/>
          <w:sz w:val="24"/>
          <w:szCs w:val="24"/>
        </w:rPr>
        <w:t xml:space="preserve">Realizar estadística de morbimortalidad relacionadas con la actividad laboral desarrollada. </w:t>
      </w:r>
    </w:p>
    <w:p w14:paraId="52CEC4CF" w14:textId="77777777" w:rsidR="00607F22" w:rsidRPr="005554D7" w:rsidRDefault="00607F22" w:rsidP="004B45DE">
      <w:pPr>
        <w:pStyle w:val="Prrafodelista"/>
        <w:numPr>
          <w:ilvl w:val="0"/>
          <w:numId w:val="8"/>
        </w:numPr>
        <w:autoSpaceDE w:val="0"/>
        <w:autoSpaceDN w:val="0"/>
        <w:adjustRightInd w:val="0"/>
        <w:contextualSpacing/>
        <w:jc w:val="both"/>
        <w:rPr>
          <w:rFonts w:ascii="Arial Narrow" w:hAnsi="Arial Narrow" w:cs="Arial"/>
          <w:sz w:val="24"/>
          <w:szCs w:val="24"/>
        </w:rPr>
      </w:pPr>
      <w:r w:rsidRPr="005554D7">
        <w:rPr>
          <w:rFonts w:ascii="Arial Narrow" w:hAnsi="Arial Narrow" w:cs="Arial"/>
          <w:sz w:val="24"/>
          <w:szCs w:val="24"/>
        </w:rPr>
        <w:t xml:space="preserve">Promover actividades de recreación y deporte implementadas por Bienestar institucional. </w:t>
      </w:r>
    </w:p>
    <w:p w14:paraId="52CEC4D0" w14:textId="77777777" w:rsidR="00A0208B" w:rsidRPr="00300070" w:rsidRDefault="00A0208B" w:rsidP="00300070">
      <w:pPr>
        <w:spacing w:line="240" w:lineRule="exact"/>
        <w:jc w:val="both"/>
        <w:rPr>
          <w:rFonts w:ascii="Arial Narrow" w:hAnsi="Arial Narrow" w:cs="Arial"/>
          <w:sz w:val="24"/>
          <w:szCs w:val="24"/>
        </w:rPr>
      </w:pPr>
      <w:bookmarkStart w:id="118" w:name="_Toc486335382"/>
    </w:p>
    <w:p w14:paraId="52CEC4D1" w14:textId="1C6BEA75" w:rsidR="00607F22" w:rsidRPr="005554D7" w:rsidRDefault="00367A3F" w:rsidP="0061348A">
      <w:pPr>
        <w:pStyle w:val="Ttulo3"/>
        <w:tabs>
          <w:tab w:val="clear" w:pos="360"/>
        </w:tabs>
        <w:jc w:val="both"/>
        <w:rPr>
          <w:rFonts w:cs="Arial"/>
          <w:sz w:val="24"/>
          <w:szCs w:val="24"/>
        </w:rPr>
      </w:pPr>
      <w:bookmarkStart w:id="119" w:name="_Toc534897276"/>
      <w:bookmarkStart w:id="120" w:name="_Toc11847086"/>
      <w:r>
        <w:rPr>
          <w:rFonts w:cs="Arial"/>
          <w:sz w:val="24"/>
          <w:szCs w:val="24"/>
        </w:rPr>
        <w:t>11.1.4 Programas</w:t>
      </w:r>
      <w:r w:rsidR="00607F22" w:rsidRPr="005554D7">
        <w:rPr>
          <w:rFonts w:cs="Arial"/>
          <w:sz w:val="24"/>
          <w:szCs w:val="24"/>
        </w:rPr>
        <w:t xml:space="preserve"> Específicos del </w:t>
      </w:r>
      <w:r w:rsidR="007E02C9" w:rsidRPr="005554D7">
        <w:rPr>
          <w:rFonts w:cs="Arial"/>
          <w:sz w:val="24"/>
          <w:szCs w:val="24"/>
        </w:rPr>
        <w:t>Subsistema</w:t>
      </w:r>
      <w:r w:rsidR="00607F22" w:rsidRPr="005554D7">
        <w:rPr>
          <w:rFonts w:cs="Arial"/>
          <w:sz w:val="24"/>
          <w:szCs w:val="24"/>
        </w:rPr>
        <w:t xml:space="preserve"> de Medicina Preventiva</w:t>
      </w:r>
      <w:bookmarkEnd w:id="118"/>
      <w:bookmarkEnd w:id="119"/>
      <w:bookmarkEnd w:id="120"/>
      <w:r w:rsidR="00607F22" w:rsidRPr="005554D7">
        <w:rPr>
          <w:rFonts w:cs="Arial"/>
          <w:sz w:val="24"/>
          <w:szCs w:val="24"/>
        </w:rPr>
        <w:t xml:space="preserve"> </w:t>
      </w:r>
    </w:p>
    <w:p w14:paraId="52CEC4D2" w14:textId="77777777" w:rsidR="00607F22" w:rsidRPr="00300070" w:rsidRDefault="00607F22" w:rsidP="00300070">
      <w:pPr>
        <w:spacing w:line="240" w:lineRule="exact"/>
        <w:jc w:val="both"/>
        <w:rPr>
          <w:rFonts w:ascii="Arial Narrow" w:hAnsi="Arial Narrow" w:cs="Arial"/>
          <w:sz w:val="24"/>
          <w:szCs w:val="24"/>
        </w:rPr>
      </w:pPr>
    </w:p>
    <w:p w14:paraId="52CEC4D3" w14:textId="77777777" w:rsidR="00607F22" w:rsidRPr="00D67AE9" w:rsidRDefault="00A357FB" w:rsidP="00D67AE9">
      <w:pPr>
        <w:pStyle w:val="Prrafodelista"/>
        <w:autoSpaceDE w:val="0"/>
        <w:autoSpaceDN w:val="0"/>
        <w:adjustRightInd w:val="0"/>
        <w:spacing w:after="60"/>
        <w:ind w:left="0"/>
        <w:contextualSpacing/>
        <w:jc w:val="both"/>
        <w:rPr>
          <w:rFonts w:ascii="Arial Narrow" w:hAnsi="Arial Narrow" w:cs="Arial"/>
          <w:sz w:val="24"/>
          <w:szCs w:val="24"/>
          <w:u w:val="single"/>
        </w:rPr>
      </w:pPr>
      <w:r w:rsidRPr="00D67AE9">
        <w:rPr>
          <w:rFonts w:ascii="Arial Narrow" w:hAnsi="Arial Narrow" w:cs="Arial"/>
          <w:sz w:val="24"/>
          <w:szCs w:val="24"/>
          <w:u w:val="single"/>
        </w:rPr>
        <w:t xml:space="preserve">Ver </w:t>
      </w:r>
      <w:r w:rsidR="00607F22" w:rsidRPr="00D67AE9">
        <w:rPr>
          <w:rFonts w:ascii="Arial Narrow" w:hAnsi="Arial Narrow" w:cs="Arial"/>
          <w:sz w:val="24"/>
          <w:szCs w:val="24"/>
          <w:u w:val="single"/>
        </w:rPr>
        <w:t xml:space="preserve">Procedimiento N- </w:t>
      </w:r>
      <w:r w:rsidR="00807B42" w:rsidRPr="00D67AE9">
        <w:rPr>
          <w:rFonts w:ascii="Arial Narrow" w:hAnsi="Arial Narrow" w:cs="Arial"/>
          <w:sz w:val="24"/>
          <w:szCs w:val="24"/>
          <w:u w:val="single"/>
        </w:rPr>
        <w:t>3 Medicina</w:t>
      </w:r>
      <w:r w:rsidR="00607F22" w:rsidRPr="00D67AE9">
        <w:rPr>
          <w:rFonts w:ascii="Arial Narrow" w:hAnsi="Arial Narrow" w:cs="Arial"/>
          <w:sz w:val="24"/>
          <w:szCs w:val="24"/>
          <w:u w:val="single"/>
        </w:rPr>
        <w:t xml:space="preserve"> Preventiva y del trabajo</w:t>
      </w:r>
    </w:p>
    <w:p w14:paraId="52CEC4D4" w14:textId="77777777" w:rsidR="00607F22" w:rsidRPr="005554D7" w:rsidRDefault="00A357FB" w:rsidP="00540988">
      <w:pPr>
        <w:pStyle w:val="Prrafodelista"/>
        <w:autoSpaceDE w:val="0"/>
        <w:autoSpaceDN w:val="0"/>
        <w:adjustRightInd w:val="0"/>
        <w:spacing w:after="60"/>
        <w:ind w:left="0"/>
        <w:contextualSpacing/>
        <w:jc w:val="both"/>
        <w:rPr>
          <w:rFonts w:ascii="Arial Narrow" w:hAnsi="Arial Narrow" w:cs="Arial"/>
          <w:color w:val="000000"/>
          <w:sz w:val="24"/>
          <w:szCs w:val="24"/>
          <w:u w:val="single"/>
        </w:rPr>
      </w:pPr>
      <w:r w:rsidRPr="005554D7">
        <w:rPr>
          <w:rFonts w:ascii="Arial Narrow" w:hAnsi="Arial Narrow" w:cs="Arial"/>
          <w:sz w:val="24"/>
          <w:szCs w:val="24"/>
          <w:u w:val="single"/>
        </w:rPr>
        <w:t>Ver</w:t>
      </w:r>
      <w:r w:rsidRPr="005554D7">
        <w:rPr>
          <w:rFonts w:ascii="Arial Narrow" w:hAnsi="Arial Narrow" w:cs="Arial"/>
          <w:color w:val="000000"/>
          <w:sz w:val="24"/>
          <w:szCs w:val="24"/>
          <w:u w:val="single"/>
        </w:rPr>
        <w:t xml:space="preserve"> </w:t>
      </w:r>
      <w:r w:rsidR="00607F22" w:rsidRPr="005554D7">
        <w:rPr>
          <w:rFonts w:ascii="Arial Narrow" w:hAnsi="Arial Narrow" w:cs="Arial"/>
          <w:color w:val="000000"/>
          <w:sz w:val="24"/>
          <w:szCs w:val="24"/>
          <w:u w:val="single"/>
        </w:rPr>
        <w:t xml:space="preserve">Anexo. Sistema de Vigilancia Epidemiológica Prevención de Riesgo Psicosocial </w:t>
      </w:r>
    </w:p>
    <w:p w14:paraId="52CEC4D5" w14:textId="77777777" w:rsidR="00607F22" w:rsidRPr="005554D7" w:rsidRDefault="00A357FB" w:rsidP="00540988">
      <w:pPr>
        <w:pStyle w:val="Prrafodelista"/>
        <w:autoSpaceDE w:val="0"/>
        <w:autoSpaceDN w:val="0"/>
        <w:adjustRightInd w:val="0"/>
        <w:spacing w:after="60"/>
        <w:ind w:left="0"/>
        <w:contextualSpacing/>
        <w:jc w:val="both"/>
        <w:rPr>
          <w:rFonts w:ascii="Arial Narrow" w:hAnsi="Arial Narrow" w:cs="Arial"/>
          <w:color w:val="000000"/>
          <w:sz w:val="24"/>
          <w:szCs w:val="24"/>
          <w:u w:val="single"/>
        </w:rPr>
      </w:pPr>
      <w:r w:rsidRPr="005554D7">
        <w:rPr>
          <w:rFonts w:ascii="Arial Narrow" w:hAnsi="Arial Narrow" w:cs="Arial"/>
          <w:sz w:val="24"/>
          <w:szCs w:val="24"/>
          <w:u w:val="single"/>
        </w:rPr>
        <w:t>Ver</w:t>
      </w:r>
      <w:r w:rsidRPr="005554D7">
        <w:rPr>
          <w:rFonts w:ascii="Arial Narrow" w:hAnsi="Arial Narrow" w:cs="Arial"/>
          <w:color w:val="000000"/>
          <w:sz w:val="24"/>
          <w:szCs w:val="24"/>
          <w:u w:val="single"/>
        </w:rPr>
        <w:t xml:space="preserve"> </w:t>
      </w:r>
      <w:r w:rsidR="00607F22" w:rsidRPr="005554D7">
        <w:rPr>
          <w:rFonts w:ascii="Arial Narrow" w:hAnsi="Arial Narrow" w:cs="Arial"/>
          <w:color w:val="000000"/>
          <w:sz w:val="24"/>
          <w:szCs w:val="24"/>
          <w:u w:val="single"/>
        </w:rPr>
        <w:t xml:space="preserve">Anexo. Sistema de Vigilancia Epidemiológica Prevención de Desordenes Musculo esqueléticos </w:t>
      </w:r>
    </w:p>
    <w:p w14:paraId="52CEC4D6" w14:textId="77777777" w:rsidR="00607F22" w:rsidRPr="005554D7" w:rsidRDefault="00A357FB" w:rsidP="00540988">
      <w:pPr>
        <w:pStyle w:val="Prrafodelista"/>
        <w:autoSpaceDE w:val="0"/>
        <w:autoSpaceDN w:val="0"/>
        <w:adjustRightInd w:val="0"/>
        <w:spacing w:after="60"/>
        <w:ind w:left="0"/>
        <w:contextualSpacing/>
        <w:jc w:val="both"/>
        <w:rPr>
          <w:rFonts w:ascii="Arial Narrow" w:hAnsi="Arial Narrow" w:cs="Arial"/>
          <w:color w:val="000000"/>
          <w:sz w:val="24"/>
          <w:szCs w:val="24"/>
          <w:u w:val="single"/>
        </w:rPr>
      </w:pPr>
      <w:r w:rsidRPr="005554D7">
        <w:rPr>
          <w:rFonts w:ascii="Arial Narrow" w:hAnsi="Arial Narrow" w:cs="Arial"/>
          <w:sz w:val="24"/>
          <w:szCs w:val="24"/>
          <w:u w:val="single"/>
        </w:rPr>
        <w:t>Ver</w:t>
      </w:r>
      <w:r w:rsidRPr="005554D7">
        <w:rPr>
          <w:rFonts w:ascii="Arial Narrow" w:hAnsi="Arial Narrow" w:cs="Arial"/>
          <w:color w:val="000000"/>
          <w:sz w:val="24"/>
          <w:szCs w:val="24"/>
          <w:u w:val="single"/>
        </w:rPr>
        <w:t xml:space="preserve"> </w:t>
      </w:r>
      <w:r w:rsidR="00607F22" w:rsidRPr="005554D7">
        <w:rPr>
          <w:rFonts w:ascii="Arial Narrow" w:hAnsi="Arial Narrow" w:cs="Arial"/>
          <w:color w:val="000000"/>
          <w:sz w:val="24"/>
          <w:szCs w:val="24"/>
          <w:u w:val="single"/>
        </w:rPr>
        <w:t xml:space="preserve">Anexo. Programa </w:t>
      </w:r>
      <w:r w:rsidR="00807B42" w:rsidRPr="005554D7">
        <w:rPr>
          <w:rFonts w:ascii="Arial Narrow" w:hAnsi="Arial Narrow" w:cs="Arial"/>
          <w:color w:val="000000"/>
          <w:sz w:val="24"/>
          <w:szCs w:val="24"/>
          <w:u w:val="single"/>
        </w:rPr>
        <w:t>de Promoción</w:t>
      </w:r>
      <w:r w:rsidR="00607F22" w:rsidRPr="005554D7">
        <w:rPr>
          <w:rFonts w:ascii="Arial Narrow" w:hAnsi="Arial Narrow" w:cs="Arial"/>
          <w:color w:val="000000"/>
          <w:sz w:val="24"/>
          <w:szCs w:val="24"/>
          <w:u w:val="single"/>
        </w:rPr>
        <w:t xml:space="preserve"> de la salud y Prevención de la enfermedad</w:t>
      </w:r>
    </w:p>
    <w:p w14:paraId="52CEC4D7" w14:textId="77777777" w:rsidR="00607F22" w:rsidRPr="005554D7" w:rsidRDefault="00A357FB" w:rsidP="00540988">
      <w:pPr>
        <w:pStyle w:val="Prrafodelista"/>
        <w:autoSpaceDE w:val="0"/>
        <w:autoSpaceDN w:val="0"/>
        <w:adjustRightInd w:val="0"/>
        <w:spacing w:after="60"/>
        <w:ind w:left="0"/>
        <w:contextualSpacing/>
        <w:jc w:val="both"/>
        <w:rPr>
          <w:rFonts w:ascii="Arial Narrow" w:hAnsi="Arial Narrow" w:cs="Arial"/>
          <w:color w:val="000000"/>
          <w:sz w:val="24"/>
          <w:szCs w:val="24"/>
          <w:u w:val="single"/>
        </w:rPr>
      </w:pPr>
      <w:r w:rsidRPr="005554D7">
        <w:rPr>
          <w:rFonts w:ascii="Arial Narrow" w:hAnsi="Arial Narrow" w:cs="Arial"/>
          <w:sz w:val="24"/>
          <w:szCs w:val="24"/>
          <w:u w:val="single"/>
        </w:rPr>
        <w:t>Ver</w:t>
      </w:r>
      <w:r w:rsidRPr="005554D7">
        <w:rPr>
          <w:rFonts w:ascii="Arial Narrow" w:hAnsi="Arial Narrow" w:cs="Arial"/>
          <w:color w:val="000000"/>
          <w:sz w:val="24"/>
          <w:szCs w:val="24"/>
          <w:u w:val="single"/>
        </w:rPr>
        <w:t xml:space="preserve"> </w:t>
      </w:r>
      <w:r w:rsidR="00607F22" w:rsidRPr="005554D7">
        <w:rPr>
          <w:rFonts w:ascii="Arial Narrow" w:hAnsi="Arial Narrow" w:cs="Arial"/>
          <w:color w:val="000000"/>
          <w:sz w:val="24"/>
          <w:szCs w:val="24"/>
          <w:u w:val="single"/>
        </w:rPr>
        <w:t>Anexo. Sistema de Vigilancia Epid</w:t>
      </w:r>
      <w:r w:rsidR="007E02C9" w:rsidRPr="005554D7">
        <w:rPr>
          <w:rFonts w:ascii="Arial Narrow" w:hAnsi="Arial Narrow" w:cs="Arial"/>
          <w:color w:val="000000"/>
          <w:sz w:val="24"/>
          <w:szCs w:val="24"/>
          <w:u w:val="single"/>
        </w:rPr>
        <w:t>emiológica Prevención de Riesgo</w:t>
      </w:r>
      <w:r w:rsidR="00607F22" w:rsidRPr="005554D7">
        <w:rPr>
          <w:rFonts w:ascii="Arial Narrow" w:hAnsi="Arial Narrow" w:cs="Arial"/>
          <w:color w:val="000000"/>
          <w:sz w:val="24"/>
          <w:szCs w:val="24"/>
          <w:u w:val="single"/>
        </w:rPr>
        <w:t xml:space="preserve"> Cardiovascular</w:t>
      </w:r>
    </w:p>
    <w:p w14:paraId="52CEC4D8" w14:textId="77777777" w:rsidR="00607F22" w:rsidRPr="005554D7" w:rsidRDefault="00A357FB" w:rsidP="00540988">
      <w:pPr>
        <w:pStyle w:val="Prrafodelista"/>
        <w:autoSpaceDE w:val="0"/>
        <w:autoSpaceDN w:val="0"/>
        <w:adjustRightInd w:val="0"/>
        <w:spacing w:after="60"/>
        <w:ind w:left="0"/>
        <w:contextualSpacing/>
        <w:jc w:val="both"/>
        <w:rPr>
          <w:rFonts w:ascii="Arial Narrow" w:hAnsi="Arial Narrow" w:cs="Arial"/>
          <w:color w:val="000000"/>
          <w:sz w:val="24"/>
          <w:szCs w:val="24"/>
          <w:u w:val="single"/>
        </w:rPr>
      </w:pPr>
      <w:r w:rsidRPr="005554D7">
        <w:rPr>
          <w:rFonts w:ascii="Arial Narrow" w:hAnsi="Arial Narrow" w:cs="Arial"/>
          <w:sz w:val="24"/>
          <w:szCs w:val="24"/>
          <w:u w:val="single"/>
        </w:rPr>
        <w:t>Ver</w:t>
      </w:r>
      <w:r w:rsidRPr="005554D7">
        <w:rPr>
          <w:rFonts w:ascii="Arial Narrow" w:hAnsi="Arial Narrow" w:cs="Arial"/>
          <w:color w:val="000000"/>
          <w:sz w:val="24"/>
          <w:szCs w:val="24"/>
          <w:u w:val="single"/>
        </w:rPr>
        <w:t xml:space="preserve"> </w:t>
      </w:r>
      <w:r w:rsidR="00607F22" w:rsidRPr="005554D7">
        <w:rPr>
          <w:rFonts w:ascii="Arial Narrow" w:hAnsi="Arial Narrow" w:cs="Arial"/>
          <w:color w:val="000000"/>
          <w:sz w:val="24"/>
          <w:szCs w:val="24"/>
          <w:u w:val="single"/>
        </w:rPr>
        <w:t>Anexo N- 3. Procedimiento Evaluación Exámenes Médicos Laborales</w:t>
      </w:r>
    </w:p>
    <w:p w14:paraId="52CEC4D9" w14:textId="77777777" w:rsidR="00607F22" w:rsidRPr="00300070" w:rsidRDefault="00607F22" w:rsidP="00300070">
      <w:pPr>
        <w:autoSpaceDE w:val="0"/>
        <w:autoSpaceDN w:val="0"/>
        <w:adjustRightInd w:val="0"/>
        <w:spacing w:line="240" w:lineRule="exact"/>
        <w:jc w:val="both"/>
        <w:rPr>
          <w:rFonts w:ascii="Arial Narrow" w:hAnsi="Arial Narrow" w:cs="Arial"/>
          <w:sz w:val="24"/>
          <w:szCs w:val="24"/>
        </w:rPr>
      </w:pPr>
    </w:p>
    <w:p w14:paraId="52CEC4DA" w14:textId="77777777" w:rsidR="00A0208B" w:rsidRPr="00300070" w:rsidRDefault="00A0208B" w:rsidP="00300070">
      <w:pPr>
        <w:autoSpaceDE w:val="0"/>
        <w:autoSpaceDN w:val="0"/>
        <w:adjustRightInd w:val="0"/>
        <w:spacing w:line="240" w:lineRule="exact"/>
        <w:jc w:val="both"/>
        <w:rPr>
          <w:rFonts w:ascii="Arial Narrow" w:hAnsi="Arial Narrow" w:cs="Arial"/>
          <w:sz w:val="24"/>
          <w:szCs w:val="24"/>
        </w:rPr>
      </w:pPr>
      <w:bookmarkStart w:id="121" w:name="_Toc486335383"/>
    </w:p>
    <w:p w14:paraId="52CEC4DB" w14:textId="6A78E7C0" w:rsidR="00A0208B" w:rsidRPr="005554D7" w:rsidRDefault="00A357FB" w:rsidP="00540988">
      <w:pPr>
        <w:pStyle w:val="Ttulo2"/>
        <w:numPr>
          <w:ilvl w:val="1"/>
          <w:numId w:val="27"/>
        </w:numPr>
        <w:rPr>
          <w:rFonts w:cs="Arial"/>
          <w:sz w:val="24"/>
          <w:szCs w:val="24"/>
        </w:rPr>
      </w:pPr>
      <w:bookmarkStart w:id="122" w:name="_Toc534897277"/>
      <w:bookmarkStart w:id="123" w:name="_Toc11847087"/>
      <w:r w:rsidRPr="005554D7">
        <w:rPr>
          <w:rFonts w:cs="Arial"/>
          <w:sz w:val="24"/>
          <w:szCs w:val="24"/>
        </w:rPr>
        <w:t>SUBSISTEMA DE HIGIENE Y SEGURIDAD INDUSTRIAL.</w:t>
      </w:r>
      <w:bookmarkStart w:id="124" w:name="_Toc486335384"/>
      <w:bookmarkEnd w:id="121"/>
      <w:bookmarkEnd w:id="122"/>
      <w:bookmarkEnd w:id="123"/>
    </w:p>
    <w:p w14:paraId="52CEC4DC" w14:textId="77777777" w:rsidR="00037E28" w:rsidRPr="00300070" w:rsidRDefault="00037E28" w:rsidP="00300070">
      <w:pPr>
        <w:autoSpaceDE w:val="0"/>
        <w:autoSpaceDN w:val="0"/>
        <w:adjustRightInd w:val="0"/>
        <w:jc w:val="both"/>
        <w:rPr>
          <w:rFonts w:ascii="Arial Narrow" w:hAnsi="Arial Narrow" w:cs="Arial"/>
          <w:sz w:val="24"/>
          <w:szCs w:val="24"/>
        </w:rPr>
      </w:pPr>
      <w:bookmarkStart w:id="125" w:name="_Toc486335387"/>
      <w:bookmarkStart w:id="126" w:name="_Toc534897281"/>
      <w:bookmarkEnd w:id="124"/>
    </w:p>
    <w:p w14:paraId="52CEC4DD" w14:textId="3CC4D297" w:rsidR="00A357FB" w:rsidRPr="005554D7" w:rsidRDefault="00540988" w:rsidP="00367A3F">
      <w:pPr>
        <w:pStyle w:val="Ttulo3"/>
        <w:tabs>
          <w:tab w:val="clear" w:pos="360"/>
        </w:tabs>
        <w:ind w:left="0" w:firstLine="0"/>
        <w:contextualSpacing w:val="0"/>
        <w:rPr>
          <w:rFonts w:cs="Arial"/>
          <w:sz w:val="24"/>
          <w:szCs w:val="24"/>
        </w:rPr>
      </w:pPr>
      <w:bookmarkStart w:id="127" w:name="_Toc530997318"/>
      <w:bookmarkStart w:id="128" w:name="_Toc11847088"/>
      <w:bookmarkEnd w:id="125"/>
      <w:bookmarkEnd w:id="126"/>
      <w:r>
        <w:rPr>
          <w:rFonts w:cs="Arial"/>
          <w:sz w:val="24"/>
          <w:szCs w:val="24"/>
        </w:rPr>
        <w:t xml:space="preserve">11.2.1 </w:t>
      </w:r>
      <w:r w:rsidR="00A357FB" w:rsidRPr="005554D7">
        <w:rPr>
          <w:rFonts w:cs="Arial"/>
          <w:sz w:val="24"/>
          <w:szCs w:val="24"/>
        </w:rPr>
        <w:t>Justificación</w:t>
      </w:r>
      <w:bookmarkEnd w:id="127"/>
      <w:bookmarkEnd w:id="128"/>
    </w:p>
    <w:p w14:paraId="52CEC4DE" w14:textId="77777777" w:rsidR="00A357FB" w:rsidRPr="005554D7" w:rsidRDefault="00A357FB" w:rsidP="00A357FB">
      <w:pPr>
        <w:autoSpaceDE w:val="0"/>
        <w:autoSpaceDN w:val="0"/>
        <w:adjustRightInd w:val="0"/>
        <w:jc w:val="both"/>
        <w:rPr>
          <w:rFonts w:ascii="Arial Narrow" w:hAnsi="Arial Narrow" w:cs="Arial"/>
          <w:sz w:val="24"/>
          <w:szCs w:val="24"/>
        </w:rPr>
      </w:pPr>
    </w:p>
    <w:p w14:paraId="52CEC4DF" w14:textId="77777777" w:rsidR="00A357FB" w:rsidRPr="005554D7" w:rsidRDefault="00A357FB" w:rsidP="00A357FB">
      <w:pPr>
        <w:autoSpaceDE w:val="0"/>
        <w:autoSpaceDN w:val="0"/>
        <w:adjustRightInd w:val="0"/>
        <w:jc w:val="both"/>
        <w:rPr>
          <w:rFonts w:ascii="Arial Narrow" w:hAnsi="Arial Narrow" w:cs="Arial"/>
          <w:sz w:val="24"/>
          <w:szCs w:val="24"/>
        </w:rPr>
      </w:pPr>
      <w:r w:rsidRPr="005554D7">
        <w:rPr>
          <w:rFonts w:ascii="Arial Narrow" w:hAnsi="Arial Narrow" w:cs="Arial"/>
          <w:sz w:val="24"/>
          <w:szCs w:val="24"/>
        </w:rPr>
        <w:t>De acuerdo a la normatividad vigente es importante la implementación del programa de higiene y seguridad industrial para una adecuada gestión del riesgo, garantizando condiciones de salud y seguridad del personal de la Entidad.</w:t>
      </w:r>
    </w:p>
    <w:p w14:paraId="52CEC4E0" w14:textId="77777777" w:rsidR="00A357FB" w:rsidRPr="005554D7" w:rsidRDefault="00A357FB" w:rsidP="00300070">
      <w:pPr>
        <w:autoSpaceDE w:val="0"/>
        <w:autoSpaceDN w:val="0"/>
        <w:adjustRightInd w:val="0"/>
        <w:spacing w:line="240" w:lineRule="exact"/>
        <w:jc w:val="both"/>
        <w:rPr>
          <w:rFonts w:ascii="Arial Narrow" w:hAnsi="Arial Narrow" w:cs="Arial"/>
          <w:sz w:val="24"/>
          <w:szCs w:val="24"/>
        </w:rPr>
      </w:pPr>
    </w:p>
    <w:p w14:paraId="52CEC4E1" w14:textId="77777777" w:rsidR="00A357FB" w:rsidRPr="00300070" w:rsidRDefault="00A357FB" w:rsidP="00300070">
      <w:pPr>
        <w:autoSpaceDE w:val="0"/>
        <w:autoSpaceDN w:val="0"/>
        <w:adjustRightInd w:val="0"/>
        <w:spacing w:line="240" w:lineRule="exact"/>
        <w:jc w:val="both"/>
        <w:rPr>
          <w:rFonts w:ascii="Arial Narrow" w:hAnsi="Arial Narrow" w:cs="Arial"/>
          <w:sz w:val="24"/>
          <w:szCs w:val="24"/>
        </w:rPr>
      </w:pPr>
      <w:bookmarkStart w:id="129" w:name="_Toc486335385"/>
      <w:bookmarkStart w:id="130" w:name="_Toc530997319"/>
    </w:p>
    <w:p w14:paraId="52CEC4E2" w14:textId="1C68EEC3" w:rsidR="00A357FB" w:rsidRPr="005554D7" w:rsidRDefault="00540988" w:rsidP="00A357FB">
      <w:pPr>
        <w:pStyle w:val="Ttulo3"/>
        <w:tabs>
          <w:tab w:val="clear" w:pos="360"/>
        </w:tabs>
        <w:contextualSpacing w:val="0"/>
        <w:rPr>
          <w:rFonts w:cs="Arial"/>
          <w:sz w:val="24"/>
          <w:szCs w:val="24"/>
        </w:rPr>
      </w:pPr>
      <w:bookmarkStart w:id="131" w:name="_Toc11847089"/>
      <w:r>
        <w:rPr>
          <w:rFonts w:cs="Arial"/>
          <w:sz w:val="24"/>
          <w:szCs w:val="24"/>
        </w:rPr>
        <w:t>11.2.2. Objetivo</w:t>
      </w:r>
      <w:r w:rsidR="00A357FB" w:rsidRPr="005554D7">
        <w:rPr>
          <w:rFonts w:cs="Arial"/>
          <w:sz w:val="24"/>
          <w:szCs w:val="24"/>
        </w:rPr>
        <w:t xml:space="preserve"> General</w:t>
      </w:r>
      <w:bookmarkEnd w:id="129"/>
      <w:bookmarkEnd w:id="130"/>
      <w:bookmarkEnd w:id="131"/>
      <w:r w:rsidR="00A357FB" w:rsidRPr="005554D7">
        <w:rPr>
          <w:rFonts w:cs="Arial"/>
          <w:sz w:val="24"/>
          <w:szCs w:val="24"/>
        </w:rPr>
        <w:t xml:space="preserve"> </w:t>
      </w:r>
    </w:p>
    <w:p w14:paraId="52CEC4E3" w14:textId="77777777" w:rsidR="00A357FB" w:rsidRPr="005554D7" w:rsidRDefault="00A357FB" w:rsidP="00A357FB">
      <w:pPr>
        <w:autoSpaceDE w:val="0"/>
        <w:autoSpaceDN w:val="0"/>
        <w:adjustRightInd w:val="0"/>
        <w:jc w:val="both"/>
        <w:rPr>
          <w:rFonts w:ascii="Arial Narrow" w:hAnsi="Arial Narrow" w:cs="Arial"/>
          <w:color w:val="000000"/>
          <w:sz w:val="24"/>
          <w:szCs w:val="24"/>
        </w:rPr>
      </w:pPr>
    </w:p>
    <w:p w14:paraId="52CEC4E4" w14:textId="77777777" w:rsidR="00A357FB" w:rsidRPr="005554D7" w:rsidRDefault="00A357FB" w:rsidP="00A357FB">
      <w:pPr>
        <w:autoSpaceDE w:val="0"/>
        <w:autoSpaceDN w:val="0"/>
        <w:adjustRightInd w:val="0"/>
        <w:jc w:val="both"/>
        <w:rPr>
          <w:rFonts w:ascii="Arial Narrow" w:hAnsi="Arial Narrow" w:cs="Arial"/>
          <w:color w:val="000000"/>
          <w:sz w:val="24"/>
          <w:szCs w:val="24"/>
        </w:rPr>
      </w:pPr>
      <w:r w:rsidRPr="005554D7">
        <w:rPr>
          <w:rFonts w:ascii="Arial Narrow" w:hAnsi="Arial Narrow" w:cs="Arial"/>
          <w:color w:val="000000"/>
          <w:sz w:val="24"/>
          <w:szCs w:val="24"/>
        </w:rPr>
        <w:t xml:space="preserve">El subprograma de Higiene y Seguridad Industrial tiene como objeto la identificación, reconocimiento, evaluación y control de los factores laborales que se originen en los lugares de trabajo y que puedan afectar la salud de los trabajadores. </w:t>
      </w:r>
    </w:p>
    <w:p w14:paraId="52CEC4E5" w14:textId="77777777" w:rsidR="00A357FB" w:rsidRPr="00300070" w:rsidRDefault="00A357FB" w:rsidP="00300070">
      <w:pPr>
        <w:autoSpaceDE w:val="0"/>
        <w:autoSpaceDN w:val="0"/>
        <w:adjustRightInd w:val="0"/>
        <w:spacing w:line="240" w:lineRule="exact"/>
        <w:jc w:val="both"/>
        <w:rPr>
          <w:rFonts w:ascii="Arial Narrow" w:hAnsi="Arial Narrow" w:cs="Arial"/>
          <w:sz w:val="24"/>
          <w:szCs w:val="24"/>
        </w:rPr>
      </w:pPr>
    </w:p>
    <w:p w14:paraId="52CEC4E6" w14:textId="77777777" w:rsidR="00A357FB" w:rsidRPr="00300070" w:rsidRDefault="00A357FB" w:rsidP="00300070">
      <w:pPr>
        <w:autoSpaceDE w:val="0"/>
        <w:autoSpaceDN w:val="0"/>
        <w:adjustRightInd w:val="0"/>
        <w:spacing w:line="240" w:lineRule="exact"/>
        <w:jc w:val="both"/>
        <w:rPr>
          <w:rFonts w:ascii="Arial Narrow" w:hAnsi="Arial Narrow" w:cs="Arial"/>
          <w:sz w:val="24"/>
          <w:szCs w:val="24"/>
        </w:rPr>
      </w:pPr>
      <w:bookmarkStart w:id="132" w:name="_Toc486335386"/>
      <w:bookmarkStart w:id="133" w:name="_Toc530997320"/>
    </w:p>
    <w:p w14:paraId="52CEC4E7" w14:textId="22848FCA" w:rsidR="00A357FB" w:rsidRPr="005554D7" w:rsidRDefault="00540988" w:rsidP="00A357FB">
      <w:pPr>
        <w:pStyle w:val="Ttulo3"/>
        <w:tabs>
          <w:tab w:val="clear" w:pos="360"/>
        </w:tabs>
        <w:contextualSpacing w:val="0"/>
        <w:rPr>
          <w:rFonts w:cs="Arial"/>
          <w:sz w:val="24"/>
          <w:szCs w:val="24"/>
        </w:rPr>
      </w:pPr>
      <w:bookmarkStart w:id="134" w:name="_Toc11847090"/>
      <w:r>
        <w:rPr>
          <w:rFonts w:cs="Arial"/>
          <w:sz w:val="24"/>
          <w:szCs w:val="24"/>
        </w:rPr>
        <w:t xml:space="preserve">11.2.3 </w:t>
      </w:r>
      <w:r w:rsidR="00A357FB" w:rsidRPr="005554D7">
        <w:rPr>
          <w:rFonts w:cs="Arial"/>
          <w:sz w:val="24"/>
          <w:szCs w:val="24"/>
        </w:rPr>
        <w:t>Objetivos Específicos</w:t>
      </w:r>
      <w:bookmarkEnd w:id="132"/>
      <w:bookmarkEnd w:id="133"/>
      <w:bookmarkEnd w:id="134"/>
    </w:p>
    <w:p w14:paraId="52CEC4E8" w14:textId="77777777" w:rsidR="00A357FB" w:rsidRPr="005554D7" w:rsidRDefault="00A357FB" w:rsidP="00A357FB">
      <w:pPr>
        <w:autoSpaceDE w:val="0"/>
        <w:autoSpaceDN w:val="0"/>
        <w:adjustRightInd w:val="0"/>
        <w:jc w:val="both"/>
        <w:rPr>
          <w:rFonts w:ascii="Arial Narrow" w:hAnsi="Arial Narrow" w:cs="Arial"/>
          <w:b/>
          <w:bCs/>
          <w:color w:val="000000"/>
          <w:sz w:val="24"/>
          <w:szCs w:val="24"/>
        </w:rPr>
      </w:pPr>
    </w:p>
    <w:p w14:paraId="52CEC4E9" w14:textId="77777777" w:rsidR="00A357FB" w:rsidRPr="005554D7" w:rsidRDefault="00A357FB" w:rsidP="004B45DE">
      <w:pPr>
        <w:pStyle w:val="Prrafodelista"/>
        <w:numPr>
          <w:ilvl w:val="0"/>
          <w:numId w:val="9"/>
        </w:numPr>
        <w:autoSpaceDE w:val="0"/>
        <w:autoSpaceDN w:val="0"/>
        <w:adjustRightInd w:val="0"/>
        <w:contextualSpacing/>
        <w:jc w:val="both"/>
        <w:rPr>
          <w:rFonts w:ascii="Arial Narrow" w:hAnsi="Arial Narrow" w:cs="Arial"/>
          <w:color w:val="000000"/>
          <w:sz w:val="24"/>
          <w:szCs w:val="24"/>
        </w:rPr>
      </w:pPr>
      <w:r w:rsidRPr="005554D7">
        <w:rPr>
          <w:rFonts w:ascii="Arial Narrow" w:hAnsi="Arial Narrow" w:cs="Arial"/>
          <w:color w:val="000000"/>
          <w:sz w:val="24"/>
          <w:szCs w:val="24"/>
        </w:rPr>
        <w:t xml:space="preserve">Realizar inspecciones de seguridad con el fin de identificar los riesgos a los cuales están expuestos el personal del Ministerio y establecer los controles pertinentes para minimizar los accidentes, incidentes y enfermedades profesionales. </w:t>
      </w:r>
    </w:p>
    <w:p w14:paraId="52CEC4EA" w14:textId="77777777" w:rsidR="00A357FB" w:rsidRPr="005554D7" w:rsidRDefault="00A357FB" w:rsidP="004B45DE">
      <w:pPr>
        <w:pStyle w:val="Prrafodelista"/>
        <w:numPr>
          <w:ilvl w:val="0"/>
          <w:numId w:val="8"/>
        </w:numPr>
        <w:autoSpaceDE w:val="0"/>
        <w:autoSpaceDN w:val="0"/>
        <w:adjustRightInd w:val="0"/>
        <w:contextualSpacing/>
        <w:jc w:val="both"/>
        <w:rPr>
          <w:rFonts w:ascii="Arial Narrow" w:hAnsi="Arial Narrow" w:cs="Arial"/>
          <w:color w:val="000000"/>
          <w:sz w:val="24"/>
          <w:szCs w:val="24"/>
        </w:rPr>
      </w:pPr>
      <w:r w:rsidRPr="005554D7">
        <w:rPr>
          <w:rFonts w:ascii="Arial Narrow" w:hAnsi="Arial Narrow" w:cs="Arial"/>
          <w:color w:val="000000"/>
          <w:sz w:val="24"/>
          <w:szCs w:val="24"/>
        </w:rPr>
        <w:t xml:space="preserve">Levantar la matriz de identificación de peligros y valoración del riesgo con el fin de determinar los controles existentes para minimizar los factores de riesgos. </w:t>
      </w:r>
    </w:p>
    <w:p w14:paraId="52CEC4EB" w14:textId="77777777" w:rsidR="00A357FB" w:rsidRPr="005554D7" w:rsidRDefault="00A357FB" w:rsidP="004B45DE">
      <w:pPr>
        <w:pStyle w:val="Prrafodelista"/>
        <w:numPr>
          <w:ilvl w:val="0"/>
          <w:numId w:val="8"/>
        </w:numPr>
        <w:autoSpaceDE w:val="0"/>
        <w:autoSpaceDN w:val="0"/>
        <w:adjustRightInd w:val="0"/>
        <w:contextualSpacing/>
        <w:jc w:val="both"/>
        <w:rPr>
          <w:rFonts w:ascii="Arial Narrow" w:hAnsi="Arial Narrow" w:cs="Arial"/>
          <w:color w:val="000000"/>
          <w:sz w:val="24"/>
          <w:szCs w:val="24"/>
        </w:rPr>
      </w:pPr>
      <w:r w:rsidRPr="005554D7">
        <w:rPr>
          <w:rFonts w:ascii="Arial Narrow" w:hAnsi="Arial Narrow" w:cs="Arial"/>
          <w:color w:val="000000"/>
          <w:sz w:val="24"/>
          <w:szCs w:val="24"/>
        </w:rPr>
        <w:t xml:space="preserve">Evaluar los riesgos presentes en cada centro de trabajo de la Entidad para prevenir accidentes, incidentes y enfermedades profesionales. </w:t>
      </w:r>
    </w:p>
    <w:p w14:paraId="52CEC4EC" w14:textId="77777777" w:rsidR="00A357FB" w:rsidRPr="005554D7" w:rsidRDefault="00A357FB" w:rsidP="004B45DE">
      <w:pPr>
        <w:pStyle w:val="Prrafodelista"/>
        <w:numPr>
          <w:ilvl w:val="0"/>
          <w:numId w:val="8"/>
        </w:numPr>
        <w:autoSpaceDE w:val="0"/>
        <w:autoSpaceDN w:val="0"/>
        <w:adjustRightInd w:val="0"/>
        <w:contextualSpacing/>
        <w:jc w:val="both"/>
        <w:rPr>
          <w:rFonts w:ascii="Arial Narrow" w:hAnsi="Arial Narrow" w:cs="Arial"/>
          <w:color w:val="000000"/>
          <w:sz w:val="24"/>
          <w:szCs w:val="24"/>
        </w:rPr>
      </w:pPr>
      <w:r w:rsidRPr="005554D7">
        <w:rPr>
          <w:rFonts w:ascii="Arial Narrow" w:hAnsi="Arial Narrow" w:cs="Arial"/>
          <w:color w:val="000000"/>
          <w:sz w:val="24"/>
          <w:szCs w:val="24"/>
        </w:rPr>
        <w:t xml:space="preserve">Realizar actividades de capacitación e inducción en temas relacionadas en higiene y seguridad industrial y seguimiento de las mismas para el mejoramiento continuo de la calidad de vida del personal de la Entidad. </w:t>
      </w:r>
    </w:p>
    <w:p w14:paraId="52CEC4ED" w14:textId="77777777" w:rsidR="00A357FB" w:rsidRPr="005554D7" w:rsidRDefault="00A357FB" w:rsidP="004B45DE">
      <w:pPr>
        <w:pStyle w:val="Prrafodelista"/>
        <w:numPr>
          <w:ilvl w:val="0"/>
          <w:numId w:val="8"/>
        </w:numPr>
        <w:autoSpaceDE w:val="0"/>
        <w:autoSpaceDN w:val="0"/>
        <w:adjustRightInd w:val="0"/>
        <w:contextualSpacing/>
        <w:jc w:val="both"/>
        <w:rPr>
          <w:rFonts w:ascii="Arial Narrow" w:hAnsi="Arial Narrow" w:cs="Arial"/>
          <w:color w:val="000000"/>
          <w:sz w:val="24"/>
          <w:szCs w:val="24"/>
        </w:rPr>
      </w:pPr>
      <w:r w:rsidRPr="005554D7">
        <w:rPr>
          <w:rFonts w:ascii="Arial Narrow" w:hAnsi="Arial Narrow" w:cs="Arial"/>
          <w:color w:val="000000"/>
          <w:sz w:val="24"/>
          <w:szCs w:val="24"/>
        </w:rPr>
        <w:t xml:space="preserve">Diseñar e implementar los sistemas de riesgo químico, mantenimiento preventivo, orden y aseo en la Entidad. </w:t>
      </w:r>
    </w:p>
    <w:p w14:paraId="52CEC4EE" w14:textId="77777777" w:rsidR="00A357FB" w:rsidRPr="005554D7" w:rsidRDefault="00A357FB" w:rsidP="004B45DE">
      <w:pPr>
        <w:pStyle w:val="Prrafodelista"/>
        <w:numPr>
          <w:ilvl w:val="0"/>
          <w:numId w:val="8"/>
        </w:numPr>
        <w:autoSpaceDE w:val="0"/>
        <w:autoSpaceDN w:val="0"/>
        <w:adjustRightInd w:val="0"/>
        <w:contextualSpacing/>
        <w:jc w:val="both"/>
        <w:rPr>
          <w:rFonts w:ascii="Arial Narrow" w:hAnsi="Arial Narrow" w:cs="Arial"/>
          <w:color w:val="000000"/>
          <w:sz w:val="24"/>
          <w:szCs w:val="24"/>
        </w:rPr>
      </w:pPr>
      <w:r w:rsidRPr="005554D7">
        <w:rPr>
          <w:rFonts w:ascii="Arial Narrow" w:hAnsi="Arial Narrow" w:cs="Arial"/>
          <w:color w:val="000000"/>
          <w:sz w:val="24"/>
          <w:szCs w:val="24"/>
        </w:rPr>
        <w:t xml:space="preserve">Elaborar e implementar el plan de emergencias para preparar al personal ante emergencias. </w:t>
      </w:r>
    </w:p>
    <w:p w14:paraId="52CEC4EF" w14:textId="77777777" w:rsidR="00A357FB" w:rsidRPr="005554D7" w:rsidRDefault="00A357FB" w:rsidP="004B45DE">
      <w:pPr>
        <w:pStyle w:val="Prrafodelista"/>
        <w:numPr>
          <w:ilvl w:val="0"/>
          <w:numId w:val="8"/>
        </w:numPr>
        <w:autoSpaceDE w:val="0"/>
        <w:autoSpaceDN w:val="0"/>
        <w:adjustRightInd w:val="0"/>
        <w:contextualSpacing/>
        <w:jc w:val="both"/>
        <w:rPr>
          <w:rFonts w:ascii="Arial Narrow" w:hAnsi="Arial Narrow" w:cs="Arial"/>
          <w:color w:val="000000"/>
          <w:sz w:val="24"/>
          <w:szCs w:val="24"/>
        </w:rPr>
      </w:pPr>
      <w:r w:rsidRPr="005554D7">
        <w:rPr>
          <w:rFonts w:ascii="Arial Narrow" w:hAnsi="Arial Narrow" w:cs="Arial"/>
          <w:color w:val="000000"/>
          <w:sz w:val="24"/>
          <w:szCs w:val="24"/>
        </w:rPr>
        <w:t>Reportar e investigar los incidentes, accidentes, enfermedades y emergencias para establecer los controles y generar acciones preventivas y correctivas.</w:t>
      </w:r>
    </w:p>
    <w:p w14:paraId="52CEC4F0" w14:textId="77777777" w:rsidR="00A357FB" w:rsidRPr="00300070" w:rsidRDefault="00A357FB" w:rsidP="00300070">
      <w:pPr>
        <w:autoSpaceDE w:val="0"/>
        <w:autoSpaceDN w:val="0"/>
        <w:adjustRightInd w:val="0"/>
        <w:spacing w:line="240" w:lineRule="exact"/>
        <w:jc w:val="both"/>
        <w:rPr>
          <w:rFonts w:ascii="Arial Narrow" w:hAnsi="Arial Narrow" w:cs="Arial"/>
          <w:sz w:val="24"/>
          <w:szCs w:val="24"/>
        </w:rPr>
      </w:pPr>
    </w:p>
    <w:p w14:paraId="52CEC4F2" w14:textId="0DC5BDC6" w:rsidR="00A357FB" w:rsidRPr="005554D7" w:rsidRDefault="00540988" w:rsidP="00A357FB">
      <w:pPr>
        <w:pStyle w:val="Ttulo3"/>
        <w:tabs>
          <w:tab w:val="clear" w:pos="360"/>
        </w:tabs>
        <w:jc w:val="both"/>
        <w:rPr>
          <w:rFonts w:cs="Arial"/>
          <w:sz w:val="24"/>
          <w:szCs w:val="24"/>
        </w:rPr>
      </w:pPr>
      <w:bookmarkStart w:id="135" w:name="_Toc530997321"/>
      <w:bookmarkStart w:id="136" w:name="_Toc11847091"/>
      <w:r>
        <w:rPr>
          <w:rFonts w:cs="Arial"/>
          <w:sz w:val="24"/>
          <w:szCs w:val="24"/>
        </w:rPr>
        <w:t xml:space="preserve">11.2.4 </w:t>
      </w:r>
      <w:r w:rsidR="00A357FB" w:rsidRPr="005554D7">
        <w:rPr>
          <w:rFonts w:cs="Arial"/>
          <w:sz w:val="24"/>
          <w:szCs w:val="24"/>
        </w:rPr>
        <w:t>Programas Específicos del Subprograma de Higiene y Seguridad Industrial</w:t>
      </w:r>
      <w:bookmarkEnd w:id="135"/>
      <w:bookmarkEnd w:id="136"/>
    </w:p>
    <w:p w14:paraId="52CEC4F3" w14:textId="77777777" w:rsidR="00607F22" w:rsidRPr="00300070" w:rsidRDefault="00607F22" w:rsidP="00300070">
      <w:pPr>
        <w:autoSpaceDE w:val="0"/>
        <w:autoSpaceDN w:val="0"/>
        <w:adjustRightInd w:val="0"/>
        <w:spacing w:line="240" w:lineRule="exact"/>
        <w:jc w:val="both"/>
        <w:rPr>
          <w:rFonts w:ascii="Arial Narrow" w:hAnsi="Arial Narrow" w:cs="Arial"/>
          <w:sz w:val="24"/>
          <w:szCs w:val="24"/>
        </w:rPr>
      </w:pPr>
    </w:p>
    <w:p w14:paraId="52CEC4F4" w14:textId="77777777" w:rsidR="00607F22" w:rsidRPr="005554D7" w:rsidRDefault="00A357FB" w:rsidP="00607F22">
      <w:pPr>
        <w:autoSpaceDE w:val="0"/>
        <w:autoSpaceDN w:val="0"/>
        <w:adjustRightInd w:val="0"/>
        <w:jc w:val="both"/>
        <w:rPr>
          <w:rFonts w:ascii="Arial Narrow" w:hAnsi="Arial Narrow" w:cs="Arial"/>
          <w:sz w:val="24"/>
          <w:szCs w:val="24"/>
          <w:u w:val="single"/>
        </w:rPr>
      </w:pPr>
      <w:r w:rsidRPr="005554D7">
        <w:rPr>
          <w:rFonts w:ascii="Arial Narrow" w:hAnsi="Arial Narrow" w:cs="Arial"/>
          <w:sz w:val="24"/>
          <w:szCs w:val="24"/>
          <w:u w:val="single"/>
        </w:rPr>
        <w:t xml:space="preserve">Ver </w:t>
      </w:r>
      <w:r w:rsidR="00607F22" w:rsidRPr="005554D7">
        <w:rPr>
          <w:rFonts w:ascii="Arial Narrow" w:hAnsi="Arial Narrow" w:cs="Arial"/>
          <w:sz w:val="24"/>
          <w:szCs w:val="24"/>
          <w:u w:val="single"/>
        </w:rPr>
        <w:t>Procedimiento N- 8 Higiene y Seguridad Industrial.</w:t>
      </w:r>
    </w:p>
    <w:p w14:paraId="52CEC4F5" w14:textId="77777777" w:rsidR="00607F22" w:rsidRPr="005554D7" w:rsidRDefault="00A357FB" w:rsidP="00607F22">
      <w:pPr>
        <w:autoSpaceDE w:val="0"/>
        <w:autoSpaceDN w:val="0"/>
        <w:adjustRightInd w:val="0"/>
        <w:jc w:val="both"/>
        <w:rPr>
          <w:rFonts w:ascii="Arial Narrow" w:hAnsi="Arial Narrow" w:cs="Arial"/>
          <w:sz w:val="24"/>
          <w:szCs w:val="24"/>
          <w:u w:val="single"/>
        </w:rPr>
      </w:pPr>
      <w:r w:rsidRPr="005554D7">
        <w:rPr>
          <w:rFonts w:ascii="Arial Narrow" w:hAnsi="Arial Narrow" w:cs="Arial"/>
          <w:sz w:val="24"/>
          <w:szCs w:val="24"/>
          <w:u w:val="single"/>
        </w:rPr>
        <w:t xml:space="preserve">Ver </w:t>
      </w:r>
      <w:r w:rsidR="00607F22" w:rsidRPr="005554D7">
        <w:rPr>
          <w:rFonts w:ascii="Arial Narrow" w:hAnsi="Arial Narrow" w:cs="Arial"/>
          <w:sz w:val="24"/>
          <w:szCs w:val="24"/>
          <w:u w:val="single"/>
        </w:rPr>
        <w:t>Anexo. Reglamento de Higiene y Seguridad Industrial.</w:t>
      </w:r>
    </w:p>
    <w:p w14:paraId="52CEC4F6" w14:textId="77777777" w:rsidR="00607F22" w:rsidRPr="005554D7" w:rsidRDefault="00A357FB" w:rsidP="00607F22">
      <w:pPr>
        <w:autoSpaceDE w:val="0"/>
        <w:autoSpaceDN w:val="0"/>
        <w:adjustRightInd w:val="0"/>
        <w:jc w:val="both"/>
        <w:rPr>
          <w:rFonts w:ascii="Arial Narrow" w:hAnsi="Arial Narrow" w:cs="Arial"/>
          <w:sz w:val="24"/>
          <w:szCs w:val="24"/>
          <w:u w:val="single"/>
        </w:rPr>
      </w:pPr>
      <w:r w:rsidRPr="005554D7">
        <w:rPr>
          <w:rFonts w:ascii="Arial Narrow" w:hAnsi="Arial Narrow" w:cs="Arial"/>
          <w:sz w:val="24"/>
          <w:szCs w:val="24"/>
          <w:u w:val="single"/>
        </w:rPr>
        <w:t xml:space="preserve">Ver </w:t>
      </w:r>
      <w:r w:rsidR="00607F22" w:rsidRPr="005554D7">
        <w:rPr>
          <w:rFonts w:ascii="Arial Narrow" w:hAnsi="Arial Narrow" w:cs="Arial"/>
          <w:sz w:val="24"/>
          <w:szCs w:val="24"/>
          <w:u w:val="single"/>
        </w:rPr>
        <w:t xml:space="preserve">Anexo. Programa Mantenimiento. </w:t>
      </w:r>
    </w:p>
    <w:p w14:paraId="52CEC4F7" w14:textId="77777777" w:rsidR="00607F22" w:rsidRPr="005554D7" w:rsidRDefault="00A357FB" w:rsidP="00607F22">
      <w:pPr>
        <w:autoSpaceDE w:val="0"/>
        <w:autoSpaceDN w:val="0"/>
        <w:adjustRightInd w:val="0"/>
        <w:jc w:val="both"/>
        <w:rPr>
          <w:rFonts w:ascii="Arial Narrow" w:hAnsi="Arial Narrow" w:cs="Arial"/>
          <w:sz w:val="24"/>
          <w:szCs w:val="24"/>
          <w:u w:val="single"/>
        </w:rPr>
      </w:pPr>
      <w:r w:rsidRPr="005554D7">
        <w:rPr>
          <w:rFonts w:ascii="Arial Narrow" w:hAnsi="Arial Narrow" w:cs="Arial"/>
          <w:sz w:val="24"/>
          <w:szCs w:val="24"/>
          <w:u w:val="single"/>
        </w:rPr>
        <w:t xml:space="preserve">Ver </w:t>
      </w:r>
      <w:r w:rsidR="00607F22" w:rsidRPr="005554D7">
        <w:rPr>
          <w:rFonts w:ascii="Arial Narrow" w:hAnsi="Arial Narrow" w:cs="Arial"/>
          <w:sz w:val="24"/>
          <w:szCs w:val="24"/>
          <w:u w:val="single"/>
        </w:rPr>
        <w:t>Anexo. Programa de Orden y Aseo.</w:t>
      </w:r>
    </w:p>
    <w:p w14:paraId="52CEC4F8" w14:textId="77777777" w:rsidR="00607F22" w:rsidRPr="005554D7" w:rsidRDefault="00A357FB" w:rsidP="00607F22">
      <w:pPr>
        <w:autoSpaceDE w:val="0"/>
        <w:autoSpaceDN w:val="0"/>
        <w:adjustRightInd w:val="0"/>
        <w:jc w:val="both"/>
        <w:rPr>
          <w:rFonts w:ascii="Arial Narrow" w:hAnsi="Arial Narrow" w:cs="Arial"/>
          <w:sz w:val="24"/>
          <w:szCs w:val="24"/>
          <w:u w:val="single"/>
        </w:rPr>
      </w:pPr>
      <w:r w:rsidRPr="005554D7">
        <w:rPr>
          <w:rFonts w:ascii="Arial Narrow" w:hAnsi="Arial Narrow" w:cs="Arial"/>
          <w:sz w:val="24"/>
          <w:szCs w:val="24"/>
          <w:u w:val="single"/>
        </w:rPr>
        <w:t xml:space="preserve">Ver </w:t>
      </w:r>
      <w:r w:rsidR="00607F22" w:rsidRPr="005554D7">
        <w:rPr>
          <w:rFonts w:ascii="Arial Narrow" w:hAnsi="Arial Narrow" w:cs="Arial"/>
          <w:sz w:val="24"/>
          <w:szCs w:val="24"/>
          <w:u w:val="single"/>
        </w:rPr>
        <w:t xml:space="preserve">Procedimientos N- </w:t>
      </w:r>
      <w:r w:rsidR="005E535D" w:rsidRPr="005554D7">
        <w:rPr>
          <w:rFonts w:ascii="Arial Narrow" w:hAnsi="Arial Narrow" w:cs="Arial"/>
          <w:sz w:val="24"/>
          <w:szCs w:val="24"/>
          <w:u w:val="single"/>
        </w:rPr>
        <w:t>6 Inspecciones</w:t>
      </w:r>
      <w:r w:rsidR="00607F22" w:rsidRPr="005554D7">
        <w:rPr>
          <w:rFonts w:ascii="Arial Narrow" w:hAnsi="Arial Narrow" w:cs="Arial"/>
          <w:sz w:val="24"/>
          <w:szCs w:val="24"/>
          <w:u w:val="single"/>
        </w:rPr>
        <w:t xml:space="preserve"> planeadas.</w:t>
      </w:r>
    </w:p>
    <w:p w14:paraId="52CEC4F9" w14:textId="77777777" w:rsidR="00607F22" w:rsidRPr="005554D7" w:rsidRDefault="00A357FB" w:rsidP="00607F22">
      <w:pPr>
        <w:autoSpaceDE w:val="0"/>
        <w:autoSpaceDN w:val="0"/>
        <w:adjustRightInd w:val="0"/>
        <w:jc w:val="both"/>
        <w:rPr>
          <w:rFonts w:ascii="Arial Narrow" w:hAnsi="Arial Narrow" w:cs="Arial"/>
          <w:sz w:val="24"/>
          <w:szCs w:val="24"/>
          <w:u w:val="single"/>
        </w:rPr>
      </w:pPr>
      <w:r w:rsidRPr="005554D7">
        <w:rPr>
          <w:rFonts w:ascii="Arial Narrow" w:hAnsi="Arial Narrow" w:cs="Arial"/>
          <w:sz w:val="24"/>
          <w:szCs w:val="24"/>
          <w:u w:val="single"/>
        </w:rPr>
        <w:t xml:space="preserve">Ver </w:t>
      </w:r>
      <w:r w:rsidR="00607F22" w:rsidRPr="005554D7">
        <w:rPr>
          <w:rFonts w:ascii="Arial Narrow" w:hAnsi="Arial Narrow" w:cs="Arial"/>
          <w:sz w:val="24"/>
          <w:szCs w:val="24"/>
          <w:u w:val="single"/>
        </w:rPr>
        <w:t>Procedimiento N- 4 Reporte e Investigación de Incidentes Laborales.</w:t>
      </w:r>
    </w:p>
    <w:p w14:paraId="52CEC4FA" w14:textId="77777777" w:rsidR="00607F22" w:rsidRPr="005554D7" w:rsidRDefault="00A357FB" w:rsidP="00607F22">
      <w:pPr>
        <w:autoSpaceDE w:val="0"/>
        <w:autoSpaceDN w:val="0"/>
        <w:adjustRightInd w:val="0"/>
        <w:jc w:val="both"/>
        <w:rPr>
          <w:rFonts w:ascii="Arial Narrow" w:hAnsi="Arial Narrow" w:cs="Arial"/>
          <w:sz w:val="24"/>
          <w:szCs w:val="24"/>
          <w:u w:val="single"/>
        </w:rPr>
      </w:pPr>
      <w:r w:rsidRPr="005554D7">
        <w:rPr>
          <w:rFonts w:ascii="Arial Narrow" w:hAnsi="Arial Narrow" w:cs="Arial"/>
          <w:sz w:val="24"/>
          <w:szCs w:val="24"/>
          <w:u w:val="single"/>
        </w:rPr>
        <w:t xml:space="preserve">Ver </w:t>
      </w:r>
      <w:r w:rsidR="00607F22" w:rsidRPr="005554D7">
        <w:rPr>
          <w:rFonts w:ascii="Arial Narrow" w:hAnsi="Arial Narrow" w:cs="Arial"/>
          <w:sz w:val="24"/>
          <w:szCs w:val="24"/>
          <w:u w:val="single"/>
        </w:rPr>
        <w:t xml:space="preserve">Procedimiento N- </w:t>
      </w:r>
      <w:r w:rsidR="005E535D" w:rsidRPr="005554D7">
        <w:rPr>
          <w:rFonts w:ascii="Arial Narrow" w:hAnsi="Arial Narrow" w:cs="Arial"/>
          <w:sz w:val="24"/>
          <w:szCs w:val="24"/>
          <w:u w:val="single"/>
        </w:rPr>
        <w:t>5 subcontratistas</w:t>
      </w:r>
      <w:r w:rsidR="00607F22" w:rsidRPr="005554D7">
        <w:rPr>
          <w:rFonts w:ascii="Arial Narrow" w:hAnsi="Arial Narrow" w:cs="Arial"/>
          <w:sz w:val="24"/>
          <w:szCs w:val="24"/>
          <w:u w:val="single"/>
        </w:rPr>
        <w:t>.</w:t>
      </w:r>
    </w:p>
    <w:p w14:paraId="52CEC4FB" w14:textId="77777777" w:rsidR="00607F22" w:rsidRPr="005554D7" w:rsidRDefault="00A357FB" w:rsidP="00607F22">
      <w:pPr>
        <w:autoSpaceDE w:val="0"/>
        <w:autoSpaceDN w:val="0"/>
        <w:adjustRightInd w:val="0"/>
        <w:jc w:val="both"/>
        <w:rPr>
          <w:rFonts w:ascii="Arial Narrow" w:hAnsi="Arial Narrow" w:cs="Arial"/>
          <w:sz w:val="24"/>
          <w:szCs w:val="24"/>
          <w:u w:val="single"/>
        </w:rPr>
      </w:pPr>
      <w:r w:rsidRPr="005554D7">
        <w:rPr>
          <w:rFonts w:ascii="Arial Narrow" w:hAnsi="Arial Narrow" w:cs="Arial"/>
          <w:sz w:val="24"/>
          <w:szCs w:val="24"/>
          <w:u w:val="single"/>
        </w:rPr>
        <w:t xml:space="preserve">Ver </w:t>
      </w:r>
      <w:r w:rsidR="00607F22" w:rsidRPr="005554D7">
        <w:rPr>
          <w:rFonts w:ascii="Arial Narrow" w:hAnsi="Arial Narrow" w:cs="Arial"/>
          <w:sz w:val="24"/>
          <w:szCs w:val="24"/>
          <w:u w:val="single"/>
        </w:rPr>
        <w:t>Procedimiento N- 6 visitantes.</w:t>
      </w:r>
    </w:p>
    <w:p w14:paraId="52CEC4FC" w14:textId="77777777" w:rsidR="00607F22" w:rsidRPr="00300070" w:rsidRDefault="00607F22" w:rsidP="00300070">
      <w:pPr>
        <w:autoSpaceDE w:val="0"/>
        <w:autoSpaceDN w:val="0"/>
        <w:adjustRightInd w:val="0"/>
        <w:spacing w:line="240" w:lineRule="exact"/>
        <w:jc w:val="both"/>
        <w:rPr>
          <w:rFonts w:ascii="Arial Narrow" w:hAnsi="Arial Narrow" w:cs="Arial"/>
          <w:sz w:val="24"/>
          <w:szCs w:val="24"/>
        </w:rPr>
      </w:pPr>
    </w:p>
    <w:p w14:paraId="52CEC4FD" w14:textId="1DDA1D54" w:rsidR="00607F22" w:rsidRPr="005554D7" w:rsidRDefault="00540988" w:rsidP="00540988">
      <w:pPr>
        <w:pStyle w:val="Ttulo2"/>
        <w:ind w:left="283"/>
        <w:rPr>
          <w:rFonts w:cs="Arial"/>
          <w:sz w:val="24"/>
          <w:szCs w:val="24"/>
        </w:rPr>
      </w:pPr>
      <w:bookmarkStart w:id="137" w:name="_Toc486335388"/>
      <w:bookmarkStart w:id="138" w:name="_Toc534897282"/>
      <w:bookmarkStart w:id="139" w:name="_Toc11847092"/>
      <w:r>
        <w:rPr>
          <w:rFonts w:cs="Arial"/>
          <w:sz w:val="24"/>
          <w:szCs w:val="24"/>
        </w:rPr>
        <w:t xml:space="preserve">11.3 </w:t>
      </w:r>
      <w:r w:rsidR="007F517C" w:rsidRPr="005554D7">
        <w:rPr>
          <w:rFonts w:cs="Arial"/>
          <w:sz w:val="24"/>
          <w:szCs w:val="24"/>
        </w:rPr>
        <w:t>PLAN DE EMERGENCIAS</w:t>
      </w:r>
      <w:bookmarkEnd w:id="137"/>
      <w:bookmarkEnd w:id="138"/>
      <w:bookmarkEnd w:id="139"/>
    </w:p>
    <w:p w14:paraId="52CEC4FE" w14:textId="77777777" w:rsidR="00534514" w:rsidRPr="005554D7" w:rsidRDefault="00534514" w:rsidP="00534514">
      <w:pPr>
        <w:rPr>
          <w:rFonts w:ascii="Arial Narrow" w:hAnsi="Arial Narrow" w:cs="Arial"/>
          <w:sz w:val="24"/>
          <w:szCs w:val="24"/>
        </w:rPr>
      </w:pPr>
    </w:p>
    <w:p w14:paraId="52CEC4FF" w14:textId="77777777" w:rsidR="00534514" w:rsidRPr="005554D7" w:rsidRDefault="00534514" w:rsidP="00607F22">
      <w:pPr>
        <w:autoSpaceDE w:val="0"/>
        <w:autoSpaceDN w:val="0"/>
        <w:adjustRightInd w:val="0"/>
        <w:jc w:val="both"/>
        <w:rPr>
          <w:rFonts w:ascii="Arial Narrow" w:hAnsi="Arial Narrow" w:cs="Arial"/>
          <w:sz w:val="24"/>
          <w:szCs w:val="24"/>
        </w:rPr>
      </w:pPr>
      <w:r w:rsidRPr="005554D7">
        <w:rPr>
          <w:rFonts w:ascii="Arial Narrow" w:hAnsi="Arial Narrow" w:cs="Arial"/>
          <w:sz w:val="24"/>
          <w:szCs w:val="24"/>
        </w:rPr>
        <w:t xml:space="preserve">Por medio del plan de emergencias procura optimizar los recursos </w:t>
      </w:r>
      <w:r w:rsidR="00A357FB" w:rsidRPr="005554D7">
        <w:rPr>
          <w:rFonts w:ascii="Arial Narrow" w:hAnsi="Arial Narrow" w:cs="Arial"/>
          <w:sz w:val="24"/>
          <w:szCs w:val="24"/>
        </w:rPr>
        <w:t xml:space="preserve">disponibles para prevenir eventos adversos y para disminuir el impacto derivado de situaciones de emergencia que se puedan generar en la Entidad. </w:t>
      </w:r>
    </w:p>
    <w:p w14:paraId="52CEC500" w14:textId="77777777" w:rsidR="00A357FB" w:rsidRPr="005554D7" w:rsidRDefault="00A357FB" w:rsidP="00300070">
      <w:pPr>
        <w:autoSpaceDE w:val="0"/>
        <w:autoSpaceDN w:val="0"/>
        <w:adjustRightInd w:val="0"/>
        <w:spacing w:line="240" w:lineRule="exact"/>
        <w:jc w:val="both"/>
        <w:rPr>
          <w:rFonts w:ascii="Arial Narrow" w:hAnsi="Arial Narrow" w:cs="Arial"/>
          <w:sz w:val="24"/>
          <w:szCs w:val="24"/>
        </w:rPr>
      </w:pPr>
    </w:p>
    <w:p w14:paraId="52CEC501" w14:textId="77777777" w:rsidR="00607F22" w:rsidRPr="005554D7" w:rsidRDefault="00607F22" w:rsidP="00607F22">
      <w:pPr>
        <w:autoSpaceDE w:val="0"/>
        <w:autoSpaceDN w:val="0"/>
        <w:adjustRightInd w:val="0"/>
        <w:jc w:val="both"/>
        <w:rPr>
          <w:rFonts w:ascii="Arial Narrow" w:hAnsi="Arial Narrow" w:cs="Arial"/>
          <w:sz w:val="24"/>
          <w:szCs w:val="24"/>
          <w:u w:val="single"/>
        </w:rPr>
      </w:pPr>
      <w:r w:rsidRPr="005554D7">
        <w:rPr>
          <w:rFonts w:ascii="Arial Narrow" w:hAnsi="Arial Narrow" w:cs="Arial"/>
          <w:sz w:val="24"/>
          <w:szCs w:val="24"/>
          <w:u w:val="single"/>
        </w:rPr>
        <w:t>Ver. Plan de Respuesta ante Emergencias</w:t>
      </w:r>
    </w:p>
    <w:p w14:paraId="52CEC502" w14:textId="77777777" w:rsidR="00607F22" w:rsidRPr="00300070" w:rsidRDefault="00607F22" w:rsidP="00300070">
      <w:pPr>
        <w:autoSpaceDE w:val="0"/>
        <w:autoSpaceDN w:val="0"/>
        <w:adjustRightInd w:val="0"/>
        <w:spacing w:line="240" w:lineRule="exact"/>
        <w:jc w:val="both"/>
        <w:rPr>
          <w:rFonts w:ascii="Arial Narrow" w:hAnsi="Arial Narrow" w:cs="Arial"/>
          <w:sz w:val="24"/>
          <w:szCs w:val="24"/>
        </w:rPr>
      </w:pPr>
    </w:p>
    <w:p w14:paraId="52CEC503" w14:textId="6A560FE4" w:rsidR="00607F22" w:rsidRPr="005554D7" w:rsidRDefault="00607F22" w:rsidP="00540988">
      <w:pPr>
        <w:pStyle w:val="Ttulo3"/>
        <w:numPr>
          <w:ilvl w:val="1"/>
          <w:numId w:val="27"/>
        </w:numPr>
        <w:jc w:val="both"/>
        <w:rPr>
          <w:rFonts w:cs="Arial"/>
          <w:sz w:val="24"/>
          <w:szCs w:val="24"/>
        </w:rPr>
      </w:pPr>
      <w:bookmarkStart w:id="140" w:name="_Toc486335389"/>
      <w:bookmarkStart w:id="141" w:name="_Toc534897283"/>
      <w:bookmarkStart w:id="142" w:name="_Toc11847093"/>
      <w:r w:rsidRPr="005554D7">
        <w:rPr>
          <w:rFonts w:cs="Arial"/>
          <w:sz w:val="24"/>
          <w:szCs w:val="24"/>
        </w:rPr>
        <w:t>Comités asociados al SG-SST</w:t>
      </w:r>
      <w:bookmarkEnd w:id="140"/>
      <w:bookmarkEnd w:id="141"/>
      <w:bookmarkEnd w:id="142"/>
    </w:p>
    <w:p w14:paraId="52CEC504" w14:textId="77777777" w:rsidR="005E535D" w:rsidRPr="005554D7" w:rsidRDefault="005E535D" w:rsidP="005E535D">
      <w:pPr>
        <w:rPr>
          <w:rFonts w:ascii="Arial Narrow" w:hAnsi="Arial Narrow" w:cs="Arial"/>
          <w:sz w:val="24"/>
          <w:szCs w:val="24"/>
        </w:rPr>
      </w:pPr>
    </w:p>
    <w:p w14:paraId="52CEC505" w14:textId="009935BC" w:rsidR="00607F22" w:rsidRPr="005554D7" w:rsidRDefault="00540988" w:rsidP="00540988">
      <w:pPr>
        <w:pStyle w:val="Ttulo3"/>
        <w:tabs>
          <w:tab w:val="clear" w:pos="360"/>
        </w:tabs>
        <w:ind w:left="0" w:firstLine="0"/>
        <w:rPr>
          <w:rFonts w:cs="Arial"/>
          <w:sz w:val="24"/>
          <w:szCs w:val="24"/>
        </w:rPr>
      </w:pPr>
      <w:bookmarkStart w:id="143" w:name="_Toc534897284"/>
      <w:bookmarkStart w:id="144" w:name="_Toc11847094"/>
      <w:r>
        <w:rPr>
          <w:rFonts w:cs="Arial"/>
          <w:sz w:val="24"/>
          <w:szCs w:val="24"/>
        </w:rPr>
        <w:t xml:space="preserve">11.3.1 </w:t>
      </w:r>
      <w:r w:rsidR="00607F22" w:rsidRPr="005554D7">
        <w:rPr>
          <w:rFonts w:cs="Arial"/>
          <w:sz w:val="24"/>
          <w:szCs w:val="24"/>
        </w:rPr>
        <w:t>Comité Paritario en Seguridad y Salud en el Trabajo (</w:t>
      </w:r>
      <w:r w:rsidR="00B539B5" w:rsidRPr="005554D7">
        <w:rPr>
          <w:rFonts w:cs="Arial"/>
          <w:sz w:val="24"/>
          <w:szCs w:val="24"/>
        </w:rPr>
        <w:t>COPASST</w:t>
      </w:r>
      <w:r w:rsidR="00607F22" w:rsidRPr="005554D7">
        <w:rPr>
          <w:rFonts w:cs="Arial"/>
          <w:sz w:val="24"/>
          <w:szCs w:val="24"/>
        </w:rPr>
        <w:t>).</w:t>
      </w:r>
      <w:bookmarkEnd w:id="143"/>
      <w:bookmarkEnd w:id="144"/>
    </w:p>
    <w:p w14:paraId="52CEC506" w14:textId="77777777" w:rsidR="00607F22" w:rsidRPr="005554D7" w:rsidRDefault="00607F22" w:rsidP="00607F22">
      <w:pPr>
        <w:autoSpaceDE w:val="0"/>
        <w:autoSpaceDN w:val="0"/>
        <w:adjustRightInd w:val="0"/>
        <w:jc w:val="both"/>
        <w:rPr>
          <w:rFonts w:ascii="Arial Narrow" w:hAnsi="Arial Narrow" w:cs="Arial"/>
          <w:sz w:val="24"/>
          <w:szCs w:val="24"/>
        </w:rPr>
      </w:pPr>
    </w:p>
    <w:p w14:paraId="52CEC507" w14:textId="77777777" w:rsidR="00607F22" w:rsidRPr="005554D7" w:rsidRDefault="00607F22" w:rsidP="00607F22">
      <w:pPr>
        <w:autoSpaceDE w:val="0"/>
        <w:autoSpaceDN w:val="0"/>
        <w:adjustRightInd w:val="0"/>
        <w:jc w:val="both"/>
        <w:rPr>
          <w:rFonts w:ascii="Arial Narrow" w:hAnsi="Arial Narrow" w:cs="Arial"/>
          <w:sz w:val="24"/>
          <w:szCs w:val="24"/>
        </w:rPr>
      </w:pPr>
      <w:r w:rsidRPr="005554D7">
        <w:rPr>
          <w:rFonts w:ascii="Arial Narrow" w:hAnsi="Arial Narrow" w:cs="Arial"/>
          <w:sz w:val="24"/>
          <w:szCs w:val="24"/>
        </w:rPr>
        <w:t xml:space="preserve">Su objetivo principal es hacer seguimiento al desarrollo del Sistema de Gestión de la Seguridad y Salud en el trabajo, al igual que canalizar las inquietudes de salud y seguridad del personal de la </w:t>
      </w:r>
      <w:r w:rsidR="002B1309" w:rsidRPr="005554D7">
        <w:rPr>
          <w:rFonts w:ascii="Arial Narrow" w:hAnsi="Arial Narrow" w:cs="Arial"/>
          <w:sz w:val="24"/>
          <w:szCs w:val="24"/>
        </w:rPr>
        <w:lastRenderedPageBreak/>
        <w:t>Entidad</w:t>
      </w:r>
      <w:r w:rsidRPr="005554D7">
        <w:rPr>
          <w:rFonts w:ascii="Arial Narrow" w:hAnsi="Arial Narrow" w:cs="Arial"/>
          <w:sz w:val="24"/>
          <w:szCs w:val="24"/>
        </w:rPr>
        <w:t xml:space="preserve"> hacia la administración. El </w:t>
      </w:r>
      <w:r w:rsidR="00B539B5" w:rsidRPr="005554D7">
        <w:rPr>
          <w:rFonts w:ascii="Arial Narrow" w:hAnsi="Arial Narrow" w:cs="Arial"/>
          <w:sz w:val="24"/>
          <w:szCs w:val="24"/>
        </w:rPr>
        <w:t>COPASST</w:t>
      </w:r>
      <w:r w:rsidRPr="005554D7">
        <w:rPr>
          <w:rFonts w:ascii="Arial Narrow" w:hAnsi="Arial Narrow" w:cs="Arial"/>
          <w:sz w:val="24"/>
          <w:szCs w:val="24"/>
        </w:rPr>
        <w:t xml:space="preserve"> se elige por votación cada dos años y se reúne mensualmente.</w:t>
      </w:r>
    </w:p>
    <w:p w14:paraId="52CEC508" w14:textId="77777777" w:rsidR="00607F22" w:rsidRPr="005554D7" w:rsidRDefault="00607F22" w:rsidP="00607F22">
      <w:pPr>
        <w:autoSpaceDE w:val="0"/>
        <w:autoSpaceDN w:val="0"/>
        <w:adjustRightInd w:val="0"/>
        <w:jc w:val="both"/>
        <w:rPr>
          <w:rFonts w:ascii="Arial Narrow" w:hAnsi="Arial Narrow" w:cs="Arial"/>
          <w:sz w:val="24"/>
          <w:szCs w:val="24"/>
        </w:rPr>
      </w:pPr>
    </w:p>
    <w:p w14:paraId="52CEC509" w14:textId="77777777" w:rsidR="00607F22" w:rsidRPr="005554D7" w:rsidRDefault="00607F22" w:rsidP="00607F22">
      <w:pPr>
        <w:autoSpaceDE w:val="0"/>
        <w:autoSpaceDN w:val="0"/>
        <w:adjustRightInd w:val="0"/>
        <w:jc w:val="both"/>
        <w:rPr>
          <w:rFonts w:ascii="Arial Narrow" w:hAnsi="Arial Narrow" w:cs="Arial"/>
          <w:sz w:val="24"/>
          <w:szCs w:val="24"/>
          <w:u w:val="single"/>
        </w:rPr>
      </w:pPr>
      <w:r w:rsidRPr="005554D7">
        <w:rPr>
          <w:rFonts w:ascii="Arial Narrow" w:hAnsi="Arial Narrow" w:cs="Arial"/>
          <w:sz w:val="24"/>
          <w:szCs w:val="24"/>
          <w:u w:val="single"/>
        </w:rPr>
        <w:t xml:space="preserve">Ver Procedimiento N- 14 </w:t>
      </w:r>
      <w:r w:rsidR="00B539B5" w:rsidRPr="005554D7">
        <w:rPr>
          <w:rFonts w:ascii="Arial Narrow" w:hAnsi="Arial Narrow" w:cs="Arial"/>
          <w:sz w:val="24"/>
          <w:szCs w:val="24"/>
          <w:u w:val="single"/>
        </w:rPr>
        <w:t>COPASST</w:t>
      </w:r>
      <w:r w:rsidRPr="005554D7">
        <w:rPr>
          <w:rFonts w:ascii="Arial Narrow" w:hAnsi="Arial Narrow" w:cs="Arial"/>
          <w:sz w:val="24"/>
          <w:szCs w:val="24"/>
          <w:u w:val="single"/>
        </w:rPr>
        <w:t xml:space="preserve"> MHCP</w:t>
      </w:r>
    </w:p>
    <w:p w14:paraId="52CEC50A" w14:textId="77777777" w:rsidR="00607F22" w:rsidRPr="005554D7" w:rsidRDefault="00607F22" w:rsidP="00300070">
      <w:pPr>
        <w:autoSpaceDE w:val="0"/>
        <w:autoSpaceDN w:val="0"/>
        <w:adjustRightInd w:val="0"/>
        <w:spacing w:line="240" w:lineRule="exact"/>
        <w:jc w:val="both"/>
        <w:rPr>
          <w:rFonts w:ascii="Arial Narrow" w:hAnsi="Arial Narrow" w:cs="Arial"/>
          <w:sz w:val="24"/>
          <w:szCs w:val="24"/>
        </w:rPr>
      </w:pPr>
    </w:p>
    <w:p w14:paraId="52CEC50C" w14:textId="57035736" w:rsidR="00607F22" w:rsidRPr="005554D7" w:rsidRDefault="00607F22" w:rsidP="00540988">
      <w:pPr>
        <w:pStyle w:val="Ttulo3"/>
        <w:numPr>
          <w:ilvl w:val="2"/>
          <w:numId w:val="28"/>
        </w:numPr>
        <w:rPr>
          <w:rFonts w:cs="Arial"/>
          <w:color w:val="000000"/>
          <w:sz w:val="24"/>
          <w:szCs w:val="24"/>
        </w:rPr>
      </w:pPr>
      <w:bookmarkStart w:id="145" w:name="_Toc486335390"/>
      <w:bookmarkStart w:id="146" w:name="_Toc534897285"/>
      <w:bookmarkStart w:id="147" w:name="_Toc11847095"/>
      <w:r w:rsidRPr="005554D7">
        <w:rPr>
          <w:rFonts w:eastAsia="Calibri" w:cs="Arial"/>
          <w:sz w:val="24"/>
          <w:szCs w:val="24"/>
        </w:rPr>
        <w:t>Comité de Convivencia Laboral (CCL</w:t>
      </w:r>
      <w:bookmarkEnd w:id="145"/>
      <w:r w:rsidRPr="005554D7">
        <w:rPr>
          <w:rFonts w:cs="Arial"/>
          <w:color w:val="000000"/>
          <w:sz w:val="24"/>
          <w:szCs w:val="24"/>
        </w:rPr>
        <w:t>)</w:t>
      </w:r>
      <w:bookmarkEnd w:id="146"/>
      <w:bookmarkEnd w:id="147"/>
    </w:p>
    <w:p w14:paraId="52CEC50D" w14:textId="77777777" w:rsidR="00607F22" w:rsidRPr="005554D7" w:rsidRDefault="00607F22" w:rsidP="00300070">
      <w:pPr>
        <w:autoSpaceDE w:val="0"/>
        <w:autoSpaceDN w:val="0"/>
        <w:adjustRightInd w:val="0"/>
        <w:spacing w:line="240" w:lineRule="exact"/>
        <w:jc w:val="both"/>
        <w:rPr>
          <w:rFonts w:ascii="Arial Narrow" w:hAnsi="Arial Narrow" w:cs="Arial"/>
          <w:sz w:val="24"/>
          <w:szCs w:val="24"/>
        </w:rPr>
      </w:pPr>
    </w:p>
    <w:p w14:paraId="52CEC50E" w14:textId="77777777" w:rsidR="00607F22" w:rsidRPr="005554D7" w:rsidRDefault="00607F22" w:rsidP="00300070">
      <w:pPr>
        <w:autoSpaceDE w:val="0"/>
        <w:autoSpaceDN w:val="0"/>
        <w:adjustRightInd w:val="0"/>
        <w:spacing w:line="240" w:lineRule="exact"/>
        <w:jc w:val="both"/>
        <w:rPr>
          <w:rFonts w:ascii="Arial Narrow" w:hAnsi="Arial Narrow" w:cs="Arial"/>
          <w:sz w:val="24"/>
          <w:szCs w:val="24"/>
        </w:rPr>
      </w:pPr>
      <w:r w:rsidRPr="005554D7">
        <w:rPr>
          <w:rFonts w:ascii="Arial Narrow" w:hAnsi="Arial Narrow" w:cs="Arial"/>
          <w:sz w:val="24"/>
          <w:szCs w:val="24"/>
        </w:rPr>
        <w:t xml:space="preserve">El Comité de Convivencia Laboral tiene como objetivo primordial la prevención y solución de las situaciones causadas por conductas de acoso laboral de los </w:t>
      </w:r>
      <w:r w:rsidR="00706036" w:rsidRPr="005554D7">
        <w:rPr>
          <w:rFonts w:ascii="Arial Narrow" w:hAnsi="Arial Narrow" w:cs="Arial"/>
          <w:color w:val="000000"/>
          <w:sz w:val="24"/>
          <w:szCs w:val="24"/>
        </w:rPr>
        <w:t xml:space="preserve">Servidores Públicos, </w:t>
      </w:r>
      <w:r w:rsidRPr="005554D7">
        <w:rPr>
          <w:rFonts w:ascii="Arial Narrow" w:hAnsi="Arial Narrow" w:cs="Arial"/>
          <w:sz w:val="24"/>
          <w:szCs w:val="24"/>
        </w:rPr>
        <w:t xml:space="preserve">al interior de la </w:t>
      </w:r>
      <w:r w:rsidR="002B1309" w:rsidRPr="005554D7">
        <w:rPr>
          <w:rFonts w:ascii="Arial Narrow" w:hAnsi="Arial Narrow" w:cs="Arial"/>
          <w:sz w:val="24"/>
          <w:szCs w:val="24"/>
        </w:rPr>
        <w:t>Entidad</w:t>
      </w:r>
      <w:r w:rsidRPr="005554D7">
        <w:rPr>
          <w:rFonts w:ascii="Arial Narrow" w:hAnsi="Arial Narrow" w:cs="Arial"/>
          <w:sz w:val="24"/>
          <w:szCs w:val="24"/>
        </w:rPr>
        <w:t xml:space="preserve">. El Comité tiene como propósito generar una conciencia colectiva entre la comunidad laboral, con el fin de promover el trabajo en condiciones dignas y armónicas, generando un buen ambiente laboral para todos los </w:t>
      </w:r>
      <w:r w:rsidR="00706036" w:rsidRPr="005554D7">
        <w:rPr>
          <w:rFonts w:ascii="Arial Narrow" w:hAnsi="Arial Narrow" w:cs="Arial"/>
          <w:color w:val="000000"/>
          <w:sz w:val="24"/>
          <w:szCs w:val="24"/>
        </w:rPr>
        <w:t xml:space="preserve">Servidores Públicos, </w:t>
      </w:r>
      <w:r w:rsidRPr="005554D7">
        <w:rPr>
          <w:rFonts w:ascii="Arial Narrow" w:hAnsi="Arial Narrow" w:cs="Arial"/>
          <w:sz w:val="24"/>
          <w:szCs w:val="24"/>
        </w:rPr>
        <w:t>del Ministerio, respetando y protegiendo sus derechos constitucionales.</w:t>
      </w:r>
    </w:p>
    <w:p w14:paraId="52CEC50F" w14:textId="77777777" w:rsidR="00607F22" w:rsidRPr="005554D7" w:rsidRDefault="00607F22" w:rsidP="00300070">
      <w:pPr>
        <w:autoSpaceDE w:val="0"/>
        <w:autoSpaceDN w:val="0"/>
        <w:adjustRightInd w:val="0"/>
        <w:spacing w:line="240" w:lineRule="exact"/>
        <w:jc w:val="both"/>
        <w:rPr>
          <w:rFonts w:ascii="Arial Narrow" w:hAnsi="Arial Narrow" w:cs="Arial"/>
          <w:sz w:val="24"/>
          <w:szCs w:val="24"/>
        </w:rPr>
      </w:pPr>
    </w:p>
    <w:p w14:paraId="52CEC510" w14:textId="77777777" w:rsidR="00607F22" w:rsidRPr="005554D7" w:rsidRDefault="00607F22" w:rsidP="00607F22">
      <w:pPr>
        <w:autoSpaceDE w:val="0"/>
        <w:autoSpaceDN w:val="0"/>
        <w:adjustRightInd w:val="0"/>
        <w:jc w:val="both"/>
        <w:rPr>
          <w:rFonts w:ascii="Arial Narrow" w:hAnsi="Arial Narrow" w:cs="Arial"/>
          <w:sz w:val="24"/>
          <w:szCs w:val="24"/>
        </w:rPr>
      </w:pPr>
      <w:r w:rsidRPr="005554D7">
        <w:rPr>
          <w:rFonts w:ascii="Arial Narrow" w:hAnsi="Arial Narrow" w:cs="Arial"/>
          <w:sz w:val="24"/>
          <w:szCs w:val="24"/>
        </w:rPr>
        <w:t>Para elección de representantes de los trabajadores se realiza convocatoria previa mediante acto administrativo en el cual se establece el procedimiento de elección y el medio a través del cual se realizará el mismo, en el que se debe fijar las fechas de inscripción, votación y elección, parágrafo 3°: “</w:t>
      </w:r>
      <w:r w:rsidR="00CD055B" w:rsidRPr="005554D7">
        <w:rPr>
          <w:rFonts w:ascii="Arial Narrow" w:hAnsi="Arial Narrow" w:cs="Arial"/>
          <w:sz w:val="24"/>
          <w:szCs w:val="24"/>
        </w:rPr>
        <w:t>el representante del empleador será</w:t>
      </w:r>
      <w:r w:rsidRPr="005554D7">
        <w:rPr>
          <w:rFonts w:ascii="Arial Narrow" w:hAnsi="Arial Narrow" w:cs="Arial"/>
          <w:sz w:val="24"/>
          <w:szCs w:val="24"/>
        </w:rPr>
        <w:t xml:space="preserve"> designados por la Secretaria General y se les informa mediante comunicación escrita”. El Comité de Convivencia Laboral tiene una vigencia de dos (2) años y se reúne trimestralmente.</w:t>
      </w:r>
    </w:p>
    <w:p w14:paraId="52CEC511" w14:textId="24D1B6AF" w:rsidR="00607F22" w:rsidRDefault="00607F22" w:rsidP="00300070">
      <w:pPr>
        <w:autoSpaceDE w:val="0"/>
        <w:autoSpaceDN w:val="0"/>
        <w:adjustRightInd w:val="0"/>
        <w:spacing w:line="240" w:lineRule="exact"/>
        <w:jc w:val="both"/>
        <w:rPr>
          <w:rFonts w:ascii="Arial Narrow" w:hAnsi="Arial Narrow" w:cs="Arial"/>
          <w:sz w:val="24"/>
          <w:szCs w:val="24"/>
        </w:rPr>
      </w:pPr>
    </w:p>
    <w:p w14:paraId="1C5A2FC4" w14:textId="77777777" w:rsidR="00347477" w:rsidRPr="005554D7" w:rsidRDefault="00347477" w:rsidP="00300070">
      <w:pPr>
        <w:autoSpaceDE w:val="0"/>
        <w:autoSpaceDN w:val="0"/>
        <w:adjustRightInd w:val="0"/>
        <w:spacing w:line="240" w:lineRule="exact"/>
        <w:jc w:val="both"/>
        <w:rPr>
          <w:rFonts w:ascii="Arial Narrow" w:hAnsi="Arial Narrow" w:cs="Arial"/>
          <w:sz w:val="24"/>
          <w:szCs w:val="24"/>
        </w:rPr>
      </w:pPr>
    </w:p>
    <w:p w14:paraId="52CEC513" w14:textId="77777777" w:rsidR="00607F22" w:rsidRPr="00367A3F" w:rsidRDefault="00607F22" w:rsidP="00367A3F">
      <w:pPr>
        <w:pStyle w:val="Ttulo3"/>
        <w:numPr>
          <w:ilvl w:val="0"/>
          <w:numId w:val="26"/>
        </w:numPr>
        <w:jc w:val="center"/>
        <w:rPr>
          <w:rFonts w:cs="Arial"/>
          <w:b/>
          <w:sz w:val="24"/>
          <w:szCs w:val="24"/>
          <w:lang w:val="es-CO"/>
        </w:rPr>
      </w:pPr>
      <w:bookmarkStart w:id="148" w:name="_Toc486335391"/>
      <w:bookmarkStart w:id="149" w:name="_Toc534897286"/>
      <w:bookmarkStart w:id="150" w:name="_Toc11847096"/>
      <w:r w:rsidRPr="00367A3F">
        <w:rPr>
          <w:rFonts w:cs="Arial"/>
          <w:b/>
          <w:sz w:val="24"/>
          <w:szCs w:val="24"/>
          <w:lang w:val="es-CO"/>
        </w:rPr>
        <w:t>COMUNICACIÓN, PARTICIPACIÓN Y CONSULTA</w:t>
      </w:r>
      <w:bookmarkEnd w:id="148"/>
      <w:bookmarkEnd w:id="149"/>
      <w:bookmarkEnd w:id="150"/>
    </w:p>
    <w:p w14:paraId="52CEC514" w14:textId="77777777" w:rsidR="001640B9" w:rsidRPr="005554D7" w:rsidRDefault="001640B9" w:rsidP="00300070">
      <w:pPr>
        <w:autoSpaceDE w:val="0"/>
        <w:autoSpaceDN w:val="0"/>
        <w:adjustRightInd w:val="0"/>
        <w:spacing w:line="240" w:lineRule="exact"/>
        <w:jc w:val="both"/>
        <w:rPr>
          <w:rFonts w:ascii="Arial Narrow" w:hAnsi="Arial Narrow" w:cs="Arial"/>
          <w:sz w:val="24"/>
          <w:szCs w:val="24"/>
        </w:rPr>
      </w:pPr>
    </w:p>
    <w:p w14:paraId="52CEC515" w14:textId="0880D4BA" w:rsidR="00607F22" w:rsidRPr="005554D7" w:rsidRDefault="00A72A33" w:rsidP="004F7004">
      <w:pPr>
        <w:pStyle w:val="Ttulo2"/>
        <w:ind w:left="283"/>
        <w:rPr>
          <w:rFonts w:cs="Arial"/>
          <w:sz w:val="24"/>
          <w:szCs w:val="24"/>
        </w:rPr>
      </w:pPr>
      <w:bookmarkStart w:id="151" w:name="_Toc486335392"/>
      <w:bookmarkStart w:id="152" w:name="_Toc534897287"/>
      <w:bookmarkStart w:id="153" w:name="_Toc11847097"/>
      <w:r>
        <w:rPr>
          <w:rFonts w:cs="Arial"/>
          <w:sz w:val="24"/>
          <w:szCs w:val="24"/>
        </w:rPr>
        <w:t xml:space="preserve">12.1 </w:t>
      </w:r>
      <w:r w:rsidR="007F517C" w:rsidRPr="005554D7">
        <w:rPr>
          <w:rFonts w:cs="Arial"/>
          <w:sz w:val="24"/>
          <w:szCs w:val="24"/>
        </w:rPr>
        <w:t>COMUNICACIÓN</w:t>
      </w:r>
      <w:bookmarkEnd w:id="151"/>
      <w:bookmarkEnd w:id="152"/>
      <w:bookmarkEnd w:id="153"/>
    </w:p>
    <w:p w14:paraId="52CEC516" w14:textId="77777777" w:rsidR="00607F22" w:rsidRPr="005554D7" w:rsidRDefault="00607F22" w:rsidP="006308AA">
      <w:pPr>
        <w:autoSpaceDE w:val="0"/>
        <w:autoSpaceDN w:val="0"/>
        <w:adjustRightInd w:val="0"/>
        <w:spacing w:line="240" w:lineRule="exact"/>
        <w:jc w:val="both"/>
        <w:rPr>
          <w:rFonts w:ascii="Arial Narrow" w:hAnsi="Arial Narrow" w:cs="Arial"/>
          <w:sz w:val="24"/>
          <w:szCs w:val="24"/>
        </w:rPr>
      </w:pPr>
    </w:p>
    <w:p w14:paraId="52CEC517" w14:textId="77777777" w:rsidR="00AA4913" w:rsidRPr="005554D7" w:rsidRDefault="00AA4913" w:rsidP="00607F22">
      <w:pPr>
        <w:autoSpaceDE w:val="0"/>
        <w:autoSpaceDN w:val="0"/>
        <w:adjustRightInd w:val="0"/>
        <w:jc w:val="both"/>
        <w:rPr>
          <w:rFonts w:ascii="Arial Narrow" w:hAnsi="Arial Narrow" w:cs="Arial"/>
          <w:sz w:val="24"/>
          <w:szCs w:val="24"/>
        </w:rPr>
      </w:pPr>
      <w:r w:rsidRPr="005554D7">
        <w:rPr>
          <w:rFonts w:ascii="Arial Narrow" w:hAnsi="Arial Narrow" w:cs="Arial"/>
          <w:sz w:val="24"/>
          <w:szCs w:val="24"/>
        </w:rPr>
        <w:t>El Ministerio de Hacienda y Crédito Público, ha establecido mecanismos de comunicación, participación y consulta de servidores y partes interesadas externas (proveedores, contratistas, clientes, comunidad, autoridad, entre otras) sobre los aspectos relevantes del SG-SST</w:t>
      </w:r>
    </w:p>
    <w:p w14:paraId="52CEC518" w14:textId="77777777" w:rsidR="00AA4913" w:rsidRPr="005554D7" w:rsidRDefault="00AA4913" w:rsidP="00607F22">
      <w:pPr>
        <w:autoSpaceDE w:val="0"/>
        <w:autoSpaceDN w:val="0"/>
        <w:adjustRightInd w:val="0"/>
        <w:jc w:val="both"/>
        <w:rPr>
          <w:rFonts w:ascii="Arial Narrow" w:hAnsi="Arial Narrow" w:cs="Arial"/>
          <w:sz w:val="24"/>
          <w:szCs w:val="24"/>
        </w:rPr>
      </w:pPr>
    </w:p>
    <w:p w14:paraId="52CEC519" w14:textId="77777777" w:rsidR="00AA4913" w:rsidRPr="005554D7" w:rsidRDefault="00607F22" w:rsidP="00607F22">
      <w:pPr>
        <w:autoSpaceDE w:val="0"/>
        <w:autoSpaceDN w:val="0"/>
        <w:adjustRightInd w:val="0"/>
        <w:jc w:val="both"/>
        <w:rPr>
          <w:rFonts w:ascii="Arial Narrow" w:hAnsi="Arial Narrow" w:cs="Arial"/>
          <w:sz w:val="24"/>
          <w:szCs w:val="24"/>
        </w:rPr>
      </w:pPr>
      <w:r w:rsidRPr="005554D7">
        <w:rPr>
          <w:rFonts w:ascii="Arial Narrow" w:hAnsi="Arial Narrow" w:cs="Arial"/>
          <w:sz w:val="24"/>
          <w:szCs w:val="24"/>
        </w:rPr>
        <w:t xml:space="preserve">La </w:t>
      </w:r>
      <w:r w:rsidRPr="005554D7">
        <w:rPr>
          <w:rFonts w:ascii="Arial Narrow" w:hAnsi="Arial Narrow" w:cs="Arial"/>
          <w:b/>
          <w:sz w:val="24"/>
          <w:szCs w:val="24"/>
        </w:rPr>
        <w:t>comunicación interna</w:t>
      </w:r>
      <w:r w:rsidRPr="005554D7">
        <w:rPr>
          <w:rFonts w:ascii="Arial Narrow" w:hAnsi="Arial Narrow" w:cs="Arial"/>
          <w:sz w:val="24"/>
          <w:szCs w:val="24"/>
        </w:rPr>
        <w:t xml:space="preserve"> del SG-SST, se</w:t>
      </w:r>
      <w:r w:rsidR="00AD7A35" w:rsidRPr="005554D7">
        <w:rPr>
          <w:rFonts w:ascii="Arial Narrow" w:hAnsi="Arial Narrow" w:cs="Arial"/>
          <w:sz w:val="24"/>
          <w:szCs w:val="24"/>
        </w:rPr>
        <w:t xml:space="preserve"> realiza a través </w:t>
      </w:r>
      <w:r w:rsidR="00AA4913" w:rsidRPr="005554D7">
        <w:rPr>
          <w:rFonts w:ascii="Arial Narrow" w:hAnsi="Arial Narrow" w:cs="Arial"/>
          <w:sz w:val="24"/>
          <w:szCs w:val="24"/>
        </w:rPr>
        <w:t xml:space="preserve">de correos electrónicos entre los responsables de la implementación del SGSST, el correo del equipo SST, los buzones y el carrusel en la intranet, boletines, folletos, carteleras y cartillas, principalmente, en los cuales se realiza la </w:t>
      </w:r>
      <w:r w:rsidRPr="005554D7">
        <w:rPr>
          <w:rFonts w:ascii="Arial Narrow" w:hAnsi="Arial Narrow" w:cs="Arial"/>
          <w:sz w:val="24"/>
          <w:szCs w:val="24"/>
        </w:rPr>
        <w:t>publicación de procedimientos, formatos e instructivos relacionados con el funcionamiento del sistema.</w:t>
      </w:r>
    </w:p>
    <w:p w14:paraId="52CEC51A" w14:textId="77777777" w:rsidR="0061348A" w:rsidRPr="005554D7" w:rsidRDefault="0061348A" w:rsidP="0061348A">
      <w:pPr>
        <w:autoSpaceDE w:val="0"/>
        <w:autoSpaceDN w:val="0"/>
        <w:adjustRightInd w:val="0"/>
        <w:jc w:val="both"/>
        <w:rPr>
          <w:rFonts w:ascii="Arial Narrow" w:hAnsi="Arial Narrow" w:cs="Arial"/>
          <w:sz w:val="24"/>
          <w:szCs w:val="24"/>
        </w:rPr>
      </w:pPr>
      <w:r w:rsidRPr="005554D7">
        <w:rPr>
          <w:rFonts w:ascii="Arial Narrow" w:hAnsi="Arial Narrow" w:cs="Arial"/>
          <w:sz w:val="24"/>
          <w:szCs w:val="24"/>
        </w:rPr>
        <w:t>La socialización y capacitación del SG-SST, se realiza mediante el uso de herramientas variadas que permitan el fácil acceso e interpretación, incluyendo texto, audio e imágenes didácticas que faciliten su comprensión, utilizando mediación presencial y virtual.</w:t>
      </w:r>
    </w:p>
    <w:p w14:paraId="52CEC51B" w14:textId="77777777" w:rsidR="0061348A" w:rsidRPr="005554D7" w:rsidRDefault="0061348A" w:rsidP="0061348A">
      <w:pPr>
        <w:autoSpaceDE w:val="0"/>
        <w:autoSpaceDN w:val="0"/>
        <w:adjustRightInd w:val="0"/>
        <w:jc w:val="both"/>
        <w:rPr>
          <w:rFonts w:ascii="Arial Narrow" w:hAnsi="Arial Narrow" w:cs="Arial"/>
          <w:sz w:val="24"/>
          <w:szCs w:val="24"/>
        </w:rPr>
      </w:pPr>
    </w:p>
    <w:p w14:paraId="52CEC51C" w14:textId="367E3BC9" w:rsidR="0061348A" w:rsidRPr="005554D7" w:rsidRDefault="0061348A" w:rsidP="0061348A">
      <w:pPr>
        <w:autoSpaceDE w:val="0"/>
        <w:autoSpaceDN w:val="0"/>
        <w:adjustRightInd w:val="0"/>
        <w:jc w:val="both"/>
        <w:rPr>
          <w:rFonts w:ascii="Arial Narrow" w:hAnsi="Arial Narrow" w:cs="Arial"/>
          <w:sz w:val="24"/>
          <w:szCs w:val="24"/>
        </w:rPr>
      </w:pPr>
      <w:r w:rsidRPr="005554D7">
        <w:rPr>
          <w:rFonts w:ascii="Arial Narrow" w:hAnsi="Arial Narrow" w:cs="Arial"/>
          <w:sz w:val="24"/>
          <w:szCs w:val="24"/>
        </w:rPr>
        <w:t xml:space="preserve">Dando cumplimiento a normatividad, el Sistema de Gestión de la Seguridad y Salud en el Trabajo se articula con el programa de inducción y reinducción liderada por la </w:t>
      </w:r>
      <w:r w:rsidR="004E1E61">
        <w:rPr>
          <w:rFonts w:ascii="Arial Narrow" w:hAnsi="Arial Narrow" w:cs="Arial"/>
          <w:sz w:val="24"/>
          <w:szCs w:val="24"/>
        </w:rPr>
        <w:t xml:space="preserve">Subdirección de Gestión del Talento </w:t>
      </w:r>
      <w:r w:rsidR="00B218E5">
        <w:rPr>
          <w:rFonts w:ascii="Arial Narrow" w:hAnsi="Arial Narrow" w:cs="Arial"/>
          <w:sz w:val="24"/>
          <w:szCs w:val="24"/>
        </w:rPr>
        <w:t>Humano</w:t>
      </w:r>
      <w:r w:rsidRPr="005554D7">
        <w:rPr>
          <w:rFonts w:ascii="Arial Narrow" w:hAnsi="Arial Narrow" w:cs="Arial"/>
          <w:sz w:val="24"/>
          <w:szCs w:val="24"/>
        </w:rPr>
        <w:t>, así como con el Plan de Capacitación de la Entidad, con base en los lineamientos del Departamento Administrativo de la Función Pública (DAFP).La Inducción y reinducción, comprende desde la recepción del nuevo funcionario en su área, el proceso de socialización, así como toda la información sobre los objetivos, tareas y funciones, relacionadas con su desempeño y demás responsabilidades que corresponden.</w:t>
      </w:r>
    </w:p>
    <w:p w14:paraId="52CEC51D" w14:textId="77777777" w:rsidR="0061348A" w:rsidRPr="005554D7" w:rsidRDefault="0061348A" w:rsidP="0061348A">
      <w:pPr>
        <w:pStyle w:val="Default"/>
        <w:jc w:val="both"/>
        <w:rPr>
          <w:rFonts w:ascii="Arial Narrow" w:hAnsi="Arial Narrow"/>
        </w:rPr>
      </w:pPr>
    </w:p>
    <w:p w14:paraId="52CEC51E" w14:textId="77777777" w:rsidR="0061348A" w:rsidRPr="005554D7" w:rsidRDefault="0061348A" w:rsidP="0061348A">
      <w:pPr>
        <w:autoSpaceDE w:val="0"/>
        <w:autoSpaceDN w:val="0"/>
        <w:adjustRightInd w:val="0"/>
        <w:jc w:val="both"/>
        <w:rPr>
          <w:rFonts w:ascii="Arial Narrow" w:hAnsi="Arial Narrow" w:cs="Arial"/>
          <w:sz w:val="24"/>
          <w:szCs w:val="24"/>
        </w:rPr>
      </w:pPr>
      <w:r w:rsidRPr="005554D7">
        <w:rPr>
          <w:rFonts w:ascii="Arial Narrow" w:hAnsi="Arial Narrow" w:cs="Arial"/>
          <w:sz w:val="24"/>
          <w:szCs w:val="24"/>
        </w:rPr>
        <w:lastRenderedPageBreak/>
        <w:t>En cuanto a la participación del personal, esta se realiza mediante el reporte de incidentes de trabajo, condiciones y actos inseguros. De igual manera participa con el reporte de situaciones relacionadas con acoso laboral ante comités de convivencia, el personal participa en el desarrollo y revisión de las políticas del SG-SST y sus objetivos desde la socialización en inducción y reinducción.</w:t>
      </w:r>
    </w:p>
    <w:p w14:paraId="52CEC51F" w14:textId="77777777" w:rsidR="0061348A" w:rsidRPr="005554D7" w:rsidRDefault="0061348A" w:rsidP="0061348A">
      <w:pPr>
        <w:autoSpaceDE w:val="0"/>
        <w:autoSpaceDN w:val="0"/>
        <w:adjustRightInd w:val="0"/>
        <w:jc w:val="both"/>
        <w:rPr>
          <w:rFonts w:ascii="Arial Narrow" w:hAnsi="Arial Narrow" w:cs="Arial"/>
          <w:sz w:val="24"/>
          <w:szCs w:val="24"/>
        </w:rPr>
      </w:pPr>
    </w:p>
    <w:p w14:paraId="52CEC520" w14:textId="77777777" w:rsidR="0061348A" w:rsidRPr="005554D7" w:rsidRDefault="0061348A" w:rsidP="0061348A">
      <w:pPr>
        <w:autoSpaceDE w:val="0"/>
        <w:autoSpaceDN w:val="0"/>
        <w:adjustRightInd w:val="0"/>
        <w:jc w:val="both"/>
        <w:rPr>
          <w:rFonts w:ascii="Arial Narrow" w:hAnsi="Arial Narrow" w:cs="Arial"/>
          <w:sz w:val="24"/>
          <w:szCs w:val="24"/>
        </w:rPr>
      </w:pPr>
      <w:r w:rsidRPr="005554D7">
        <w:rPr>
          <w:rFonts w:ascii="Arial Narrow" w:hAnsi="Arial Narrow" w:cs="Arial"/>
          <w:sz w:val="24"/>
          <w:szCs w:val="24"/>
        </w:rPr>
        <w:t>Los cambios efectuados en relación con las condiciones de salud y seguridad en el trabajo, se actualizan y publican en la intranet y se comunican mediante los procesos de reinducción.</w:t>
      </w:r>
    </w:p>
    <w:p w14:paraId="52CEC521" w14:textId="77777777" w:rsidR="00AA4913" w:rsidRPr="005554D7" w:rsidRDefault="00AA4913" w:rsidP="00607F22">
      <w:pPr>
        <w:autoSpaceDE w:val="0"/>
        <w:autoSpaceDN w:val="0"/>
        <w:adjustRightInd w:val="0"/>
        <w:jc w:val="both"/>
        <w:rPr>
          <w:rFonts w:ascii="Arial Narrow" w:hAnsi="Arial Narrow" w:cs="Arial"/>
          <w:sz w:val="24"/>
          <w:szCs w:val="24"/>
        </w:rPr>
      </w:pPr>
    </w:p>
    <w:p w14:paraId="52CEC522" w14:textId="77777777" w:rsidR="0061348A" w:rsidRPr="005554D7" w:rsidRDefault="00AA4913" w:rsidP="0061348A">
      <w:pPr>
        <w:autoSpaceDE w:val="0"/>
        <w:autoSpaceDN w:val="0"/>
        <w:adjustRightInd w:val="0"/>
        <w:jc w:val="both"/>
        <w:rPr>
          <w:rFonts w:ascii="Arial Narrow" w:hAnsi="Arial Narrow" w:cs="Arial"/>
          <w:sz w:val="24"/>
          <w:szCs w:val="24"/>
        </w:rPr>
      </w:pPr>
      <w:r w:rsidRPr="005554D7">
        <w:rPr>
          <w:rFonts w:ascii="Arial Narrow" w:hAnsi="Arial Narrow" w:cs="Arial"/>
          <w:sz w:val="24"/>
          <w:szCs w:val="24"/>
        </w:rPr>
        <w:t xml:space="preserve">La </w:t>
      </w:r>
      <w:r w:rsidRPr="005554D7">
        <w:rPr>
          <w:rFonts w:ascii="Arial Narrow" w:hAnsi="Arial Narrow" w:cs="Arial"/>
          <w:b/>
          <w:sz w:val="24"/>
          <w:szCs w:val="24"/>
        </w:rPr>
        <w:t>Comunicación Externa</w:t>
      </w:r>
      <w:r w:rsidRPr="005554D7">
        <w:rPr>
          <w:rFonts w:ascii="Arial Narrow" w:hAnsi="Arial Narrow" w:cs="Arial"/>
          <w:sz w:val="24"/>
          <w:szCs w:val="24"/>
        </w:rPr>
        <w:t xml:space="preserve"> del SG-SST se realiza a través de la publicación en la página de los </w:t>
      </w:r>
      <w:r w:rsidR="00607F22" w:rsidRPr="005554D7">
        <w:rPr>
          <w:rFonts w:ascii="Arial Narrow" w:hAnsi="Arial Narrow" w:cs="Arial"/>
          <w:sz w:val="24"/>
          <w:szCs w:val="24"/>
        </w:rPr>
        <w:t>actos administrativos como resoluciones</w:t>
      </w:r>
      <w:r w:rsidRPr="005554D7">
        <w:rPr>
          <w:rFonts w:ascii="Arial Narrow" w:hAnsi="Arial Narrow" w:cs="Arial"/>
          <w:sz w:val="24"/>
          <w:szCs w:val="24"/>
        </w:rPr>
        <w:t xml:space="preserve"> y circulares, así como por correo certificado de oficios</w:t>
      </w:r>
      <w:r w:rsidR="00607F22" w:rsidRPr="005554D7">
        <w:rPr>
          <w:rFonts w:ascii="Arial Narrow" w:hAnsi="Arial Narrow" w:cs="Arial"/>
          <w:sz w:val="24"/>
          <w:szCs w:val="24"/>
        </w:rPr>
        <w:t>,</w:t>
      </w:r>
      <w:r w:rsidRPr="005554D7">
        <w:rPr>
          <w:rFonts w:ascii="Arial Narrow" w:hAnsi="Arial Narrow" w:cs="Arial"/>
          <w:sz w:val="24"/>
          <w:szCs w:val="24"/>
        </w:rPr>
        <w:t xml:space="preserve"> correo electrónico y el teléfono 3811700 extensión: 1150, 3122, 2176, 2101, 3167, 1171, 4197. </w:t>
      </w:r>
      <w:r w:rsidR="0061348A" w:rsidRPr="005554D7">
        <w:rPr>
          <w:rFonts w:ascii="Arial Narrow" w:hAnsi="Arial Narrow" w:cs="Arial"/>
          <w:sz w:val="24"/>
          <w:szCs w:val="24"/>
        </w:rPr>
        <w:t xml:space="preserve">Por otro lado, la comunicación externa con subcontratistas y otros visitantes se realiza a través de la entrega de instructivo de requisitos en SST y condiciones de contratación, como parte de los requisitos de contratación. </w:t>
      </w:r>
    </w:p>
    <w:p w14:paraId="52CEC523" w14:textId="77777777" w:rsidR="00AA4913" w:rsidRPr="005554D7" w:rsidRDefault="00AA4913" w:rsidP="00AA4913">
      <w:pPr>
        <w:rPr>
          <w:rFonts w:ascii="Arial Narrow" w:hAnsi="Arial Narrow" w:cs="Arial"/>
          <w:sz w:val="24"/>
          <w:szCs w:val="24"/>
        </w:rPr>
      </w:pPr>
    </w:p>
    <w:p w14:paraId="52CEC524" w14:textId="77777777" w:rsidR="00AA4913" w:rsidRPr="005554D7" w:rsidRDefault="00AA4913" w:rsidP="00AA4913">
      <w:pPr>
        <w:autoSpaceDE w:val="0"/>
        <w:autoSpaceDN w:val="0"/>
        <w:adjustRightInd w:val="0"/>
        <w:jc w:val="both"/>
        <w:rPr>
          <w:rFonts w:ascii="Arial Narrow" w:hAnsi="Arial Narrow" w:cs="Arial"/>
          <w:sz w:val="24"/>
          <w:szCs w:val="24"/>
        </w:rPr>
      </w:pPr>
    </w:p>
    <w:p w14:paraId="52CEC525" w14:textId="77777777" w:rsidR="00AA4913" w:rsidRPr="005554D7" w:rsidRDefault="00AA4913" w:rsidP="00AA4913">
      <w:pPr>
        <w:autoSpaceDE w:val="0"/>
        <w:autoSpaceDN w:val="0"/>
        <w:adjustRightInd w:val="0"/>
        <w:jc w:val="both"/>
        <w:rPr>
          <w:rFonts w:ascii="Arial Narrow" w:hAnsi="Arial Narrow" w:cs="Arial"/>
          <w:sz w:val="24"/>
          <w:szCs w:val="24"/>
          <w:u w:val="single"/>
        </w:rPr>
      </w:pPr>
      <w:r w:rsidRPr="005554D7">
        <w:rPr>
          <w:rFonts w:ascii="Arial Narrow" w:hAnsi="Arial Narrow" w:cs="Arial"/>
          <w:sz w:val="24"/>
          <w:szCs w:val="24"/>
          <w:u w:val="single"/>
        </w:rPr>
        <w:t>Ver Plan Institucional de Capacitación</w:t>
      </w:r>
    </w:p>
    <w:p w14:paraId="52CEC526" w14:textId="77777777" w:rsidR="00AA4913" w:rsidRPr="005554D7" w:rsidRDefault="00AA4913" w:rsidP="00AA4913">
      <w:pPr>
        <w:autoSpaceDE w:val="0"/>
        <w:autoSpaceDN w:val="0"/>
        <w:adjustRightInd w:val="0"/>
        <w:jc w:val="both"/>
        <w:rPr>
          <w:rFonts w:ascii="Arial Narrow" w:hAnsi="Arial Narrow" w:cs="Arial"/>
          <w:sz w:val="24"/>
          <w:szCs w:val="24"/>
          <w:u w:val="single"/>
        </w:rPr>
      </w:pPr>
      <w:r w:rsidRPr="005554D7">
        <w:rPr>
          <w:rFonts w:ascii="Arial Narrow" w:hAnsi="Arial Narrow" w:cs="Arial"/>
          <w:sz w:val="24"/>
          <w:szCs w:val="24"/>
          <w:u w:val="single"/>
        </w:rPr>
        <w:t xml:space="preserve">Ver Plan de comunicaciones del SG-SST </w:t>
      </w:r>
    </w:p>
    <w:p w14:paraId="52CEC527" w14:textId="77777777" w:rsidR="00AA4913" w:rsidRPr="005554D7" w:rsidRDefault="00AA4913" w:rsidP="00AA4913">
      <w:pPr>
        <w:autoSpaceDE w:val="0"/>
        <w:autoSpaceDN w:val="0"/>
        <w:adjustRightInd w:val="0"/>
        <w:jc w:val="both"/>
        <w:rPr>
          <w:rFonts w:ascii="Arial Narrow" w:hAnsi="Arial Narrow" w:cs="Arial"/>
          <w:sz w:val="24"/>
          <w:szCs w:val="24"/>
          <w:u w:val="single"/>
        </w:rPr>
      </w:pPr>
      <w:r w:rsidRPr="005554D7">
        <w:rPr>
          <w:rFonts w:ascii="Arial Narrow" w:hAnsi="Arial Narrow" w:cs="Arial"/>
          <w:sz w:val="24"/>
          <w:szCs w:val="24"/>
          <w:u w:val="single"/>
        </w:rPr>
        <w:t>Ver Programa de Inducción y Reinducción</w:t>
      </w:r>
    </w:p>
    <w:p w14:paraId="52CEC528" w14:textId="77777777" w:rsidR="00AA4913" w:rsidRPr="005554D7" w:rsidRDefault="00AA4913" w:rsidP="00607F22">
      <w:pPr>
        <w:autoSpaceDE w:val="0"/>
        <w:autoSpaceDN w:val="0"/>
        <w:adjustRightInd w:val="0"/>
        <w:jc w:val="both"/>
        <w:rPr>
          <w:rFonts w:ascii="Arial Narrow" w:hAnsi="Arial Narrow" w:cs="Arial"/>
          <w:sz w:val="24"/>
          <w:szCs w:val="24"/>
        </w:rPr>
      </w:pPr>
    </w:p>
    <w:p w14:paraId="52CEC529" w14:textId="77777777" w:rsidR="00607F22" w:rsidRPr="005554D7" w:rsidRDefault="00607F22" w:rsidP="00607F22">
      <w:pPr>
        <w:autoSpaceDE w:val="0"/>
        <w:autoSpaceDN w:val="0"/>
        <w:adjustRightInd w:val="0"/>
        <w:jc w:val="both"/>
        <w:rPr>
          <w:rFonts w:ascii="Arial Narrow" w:hAnsi="Arial Narrow" w:cs="Arial"/>
          <w:sz w:val="24"/>
          <w:szCs w:val="24"/>
        </w:rPr>
      </w:pPr>
    </w:p>
    <w:p w14:paraId="52CEC52A" w14:textId="77777777" w:rsidR="00607F22" w:rsidRPr="004F7004" w:rsidRDefault="00A0208B" w:rsidP="00367A3F">
      <w:pPr>
        <w:pStyle w:val="Ttulo3"/>
        <w:numPr>
          <w:ilvl w:val="0"/>
          <w:numId w:val="26"/>
        </w:numPr>
        <w:jc w:val="center"/>
        <w:rPr>
          <w:rFonts w:cs="Arial"/>
          <w:b/>
          <w:sz w:val="24"/>
          <w:szCs w:val="24"/>
          <w:lang w:val="es-CO"/>
        </w:rPr>
      </w:pPr>
      <w:bookmarkStart w:id="154" w:name="_Toc486335394"/>
      <w:r w:rsidRPr="004F7004">
        <w:rPr>
          <w:rFonts w:cs="Arial"/>
          <w:b/>
          <w:sz w:val="24"/>
          <w:szCs w:val="24"/>
          <w:lang w:val="es-CO"/>
        </w:rPr>
        <w:t xml:space="preserve"> </w:t>
      </w:r>
      <w:bookmarkStart w:id="155" w:name="_Toc534897289"/>
      <w:bookmarkStart w:id="156" w:name="_Toc11847098"/>
      <w:r w:rsidR="00607F22" w:rsidRPr="004F7004">
        <w:rPr>
          <w:rFonts w:cs="Arial"/>
          <w:b/>
          <w:sz w:val="24"/>
          <w:szCs w:val="24"/>
          <w:lang w:val="es-CO"/>
        </w:rPr>
        <w:t>MEDICIÓN Y SEGUIMIENTO DEL SG-SST</w:t>
      </w:r>
      <w:bookmarkEnd w:id="154"/>
      <w:bookmarkEnd w:id="155"/>
      <w:bookmarkEnd w:id="156"/>
    </w:p>
    <w:p w14:paraId="52CEC52B" w14:textId="77777777" w:rsidR="001551AE" w:rsidRPr="005554D7" w:rsidRDefault="001551AE" w:rsidP="00607F22">
      <w:pPr>
        <w:pStyle w:val="Ttulo2"/>
        <w:ind w:left="576" w:hanging="576"/>
        <w:rPr>
          <w:rFonts w:cs="Arial"/>
          <w:sz w:val="24"/>
          <w:szCs w:val="24"/>
        </w:rPr>
      </w:pPr>
      <w:bookmarkStart w:id="157" w:name="_Toc486335395"/>
    </w:p>
    <w:p w14:paraId="52CEC52C" w14:textId="6BA222C8" w:rsidR="00607F22" w:rsidRPr="005554D7" w:rsidRDefault="00A15DFD" w:rsidP="004F7004">
      <w:pPr>
        <w:pStyle w:val="Ttulo2"/>
        <w:ind w:left="283"/>
        <w:rPr>
          <w:rFonts w:cs="Arial"/>
          <w:sz w:val="24"/>
          <w:szCs w:val="24"/>
        </w:rPr>
      </w:pPr>
      <w:bookmarkStart w:id="158" w:name="_Toc534897290"/>
      <w:bookmarkStart w:id="159" w:name="_Toc11847099"/>
      <w:r>
        <w:rPr>
          <w:rFonts w:cs="Arial"/>
          <w:sz w:val="24"/>
          <w:szCs w:val="24"/>
        </w:rPr>
        <w:t>1</w:t>
      </w:r>
      <w:r w:rsidR="00A72A33">
        <w:rPr>
          <w:rFonts w:cs="Arial"/>
          <w:sz w:val="24"/>
          <w:szCs w:val="24"/>
        </w:rPr>
        <w:t>3</w:t>
      </w:r>
      <w:r>
        <w:rPr>
          <w:rFonts w:cs="Arial"/>
          <w:sz w:val="24"/>
          <w:szCs w:val="24"/>
        </w:rPr>
        <w:t>.1.</w:t>
      </w:r>
      <w:r w:rsidR="004F7004">
        <w:rPr>
          <w:rFonts w:cs="Arial"/>
          <w:sz w:val="24"/>
          <w:szCs w:val="24"/>
        </w:rPr>
        <w:t xml:space="preserve"> </w:t>
      </w:r>
      <w:r w:rsidR="007F517C" w:rsidRPr="005554D7">
        <w:rPr>
          <w:rFonts w:cs="Arial"/>
          <w:sz w:val="24"/>
          <w:szCs w:val="24"/>
        </w:rPr>
        <w:t>SEGUIMIENTO.</w:t>
      </w:r>
      <w:bookmarkEnd w:id="157"/>
      <w:bookmarkEnd w:id="158"/>
      <w:bookmarkEnd w:id="159"/>
    </w:p>
    <w:p w14:paraId="52CEC52D" w14:textId="77777777" w:rsidR="00607F22" w:rsidRPr="005554D7" w:rsidRDefault="00607F22" w:rsidP="00607F22">
      <w:pPr>
        <w:autoSpaceDE w:val="0"/>
        <w:autoSpaceDN w:val="0"/>
        <w:adjustRightInd w:val="0"/>
        <w:jc w:val="both"/>
        <w:rPr>
          <w:rFonts w:ascii="Arial Narrow" w:hAnsi="Arial Narrow" w:cs="Arial"/>
          <w:sz w:val="24"/>
          <w:szCs w:val="24"/>
        </w:rPr>
      </w:pPr>
    </w:p>
    <w:p w14:paraId="52CEC52E" w14:textId="77777777" w:rsidR="00D545FC" w:rsidRPr="005554D7" w:rsidRDefault="00607F22" w:rsidP="00D545FC">
      <w:pPr>
        <w:autoSpaceDE w:val="0"/>
        <w:autoSpaceDN w:val="0"/>
        <w:adjustRightInd w:val="0"/>
        <w:jc w:val="both"/>
        <w:rPr>
          <w:rFonts w:ascii="Arial Narrow" w:hAnsi="Arial Narrow" w:cs="Arial"/>
          <w:sz w:val="24"/>
          <w:szCs w:val="24"/>
        </w:rPr>
      </w:pPr>
      <w:r w:rsidRPr="005554D7">
        <w:rPr>
          <w:rFonts w:ascii="Arial Narrow" w:hAnsi="Arial Narrow" w:cs="Arial"/>
          <w:sz w:val="24"/>
          <w:szCs w:val="24"/>
        </w:rPr>
        <w:t xml:space="preserve">El seguimiento del Sistema de Gestión de la Seguridad y Salud en el Trabajo se realiza a través de la verificación de cumplimiento de las actividades programadas en el cronograma y la gestión del mismo, a través de Informe Trimestral de Gestión (ITG), Informe semestral de gestión en el que se relaciona información cuantitativa y cualitativa sobre el funcionamiento del sistema, relacionando el cumplimiento de los objetivos, la efectividad de los controles, reporte de incidentes de trabajo y enfermedad laboral, el informe será reportado a la dirección de la </w:t>
      </w:r>
      <w:r w:rsidR="002B1309" w:rsidRPr="005554D7">
        <w:rPr>
          <w:rFonts w:ascii="Arial Narrow" w:hAnsi="Arial Narrow" w:cs="Arial"/>
          <w:sz w:val="24"/>
          <w:szCs w:val="24"/>
        </w:rPr>
        <w:t>Entidad</w:t>
      </w:r>
      <w:r w:rsidRPr="005554D7">
        <w:rPr>
          <w:rFonts w:ascii="Arial Narrow" w:hAnsi="Arial Narrow" w:cs="Arial"/>
          <w:sz w:val="24"/>
          <w:szCs w:val="24"/>
        </w:rPr>
        <w:t xml:space="preserve">. </w:t>
      </w:r>
      <w:bookmarkStart w:id="160" w:name="_Toc486335396"/>
    </w:p>
    <w:p w14:paraId="52CEC52F" w14:textId="77777777" w:rsidR="00D545FC" w:rsidRPr="005554D7" w:rsidRDefault="00D545FC" w:rsidP="006308AA">
      <w:pPr>
        <w:autoSpaceDE w:val="0"/>
        <w:autoSpaceDN w:val="0"/>
        <w:adjustRightInd w:val="0"/>
        <w:jc w:val="both"/>
        <w:rPr>
          <w:rFonts w:ascii="Arial Narrow" w:hAnsi="Arial Narrow" w:cs="Arial"/>
          <w:sz w:val="24"/>
          <w:szCs w:val="24"/>
        </w:rPr>
      </w:pPr>
    </w:p>
    <w:p w14:paraId="52CEC530" w14:textId="370CBE48" w:rsidR="00607F22" w:rsidRPr="005554D7" w:rsidRDefault="00A15DFD" w:rsidP="00A15DFD">
      <w:pPr>
        <w:pStyle w:val="Ttulo2"/>
        <w:ind w:left="283"/>
        <w:rPr>
          <w:rFonts w:cs="Arial"/>
          <w:sz w:val="24"/>
          <w:szCs w:val="24"/>
        </w:rPr>
      </w:pPr>
      <w:bookmarkStart w:id="161" w:name="_Toc534897291"/>
      <w:bookmarkStart w:id="162" w:name="_Toc11847100"/>
      <w:r>
        <w:rPr>
          <w:rFonts w:cs="Arial"/>
          <w:sz w:val="24"/>
          <w:szCs w:val="24"/>
        </w:rPr>
        <w:t>1</w:t>
      </w:r>
      <w:r w:rsidR="00A72A33">
        <w:rPr>
          <w:rFonts w:cs="Arial"/>
          <w:sz w:val="24"/>
          <w:szCs w:val="24"/>
        </w:rPr>
        <w:t>3</w:t>
      </w:r>
      <w:r w:rsidR="00540988">
        <w:rPr>
          <w:rFonts w:cs="Arial"/>
          <w:sz w:val="24"/>
          <w:szCs w:val="24"/>
        </w:rPr>
        <w:t>.2</w:t>
      </w:r>
      <w:r>
        <w:rPr>
          <w:rFonts w:cs="Arial"/>
          <w:sz w:val="24"/>
          <w:szCs w:val="24"/>
        </w:rPr>
        <w:tab/>
      </w:r>
      <w:r w:rsidR="00540988">
        <w:rPr>
          <w:rFonts w:cs="Arial"/>
          <w:sz w:val="24"/>
          <w:szCs w:val="24"/>
        </w:rPr>
        <w:t>.</w:t>
      </w:r>
      <w:r w:rsidR="004F7004">
        <w:rPr>
          <w:rFonts w:cs="Arial"/>
          <w:sz w:val="24"/>
          <w:szCs w:val="24"/>
        </w:rPr>
        <w:t xml:space="preserve"> </w:t>
      </w:r>
      <w:r w:rsidR="007F517C" w:rsidRPr="005554D7">
        <w:rPr>
          <w:rFonts w:cs="Arial"/>
          <w:sz w:val="24"/>
          <w:szCs w:val="24"/>
        </w:rPr>
        <w:t>INDICADORES.</w:t>
      </w:r>
      <w:bookmarkEnd w:id="160"/>
      <w:bookmarkEnd w:id="161"/>
      <w:bookmarkEnd w:id="162"/>
    </w:p>
    <w:p w14:paraId="52CEC531" w14:textId="77777777" w:rsidR="00607F22" w:rsidRPr="006308AA" w:rsidRDefault="00607F22" w:rsidP="00607F22">
      <w:pPr>
        <w:autoSpaceDE w:val="0"/>
        <w:autoSpaceDN w:val="0"/>
        <w:adjustRightInd w:val="0"/>
        <w:jc w:val="both"/>
        <w:rPr>
          <w:rFonts w:ascii="Arial Narrow" w:hAnsi="Arial Narrow" w:cs="Arial"/>
          <w:sz w:val="24"/>
          <w:szCs w:val="24"/>
        </w:rPr>
      </w:pPr>
    </w:p>
    <w:p w14:paraId="52CEC532" w14:textId="77777777" w:rsidR="00607F22" w:rsidRPr="005554D7" w:rsidRDefault="00607F22" w:rsidP="00607F22">
      <w:pPr>
        <w:autoSpaceDE w:val="0"/>
        <w:autoSpaceDN w:val="0"/>
        <w:adjustRightInd w:val="0"/>
        <w:jc w:val="both"/>
        <w:rPr>
          <w:rFonts w:ascii="Arial Narrow" w:hAnsi="Arial Narrow" w:cs="Arial"/>
          <w:sz w:val="24"/>
          <w:szCs w:val="24"/>
        </w:rPr>
      </w:pPr>
      <w:r w:rsidRPr="005554D7">
        <w:rPr>
          <w:rFonts w:ascii="Arial Narrow" w:hAnsi="Arial Narrow" w:cs="Arial"/>
          <w:sz w:val="24"/>
          <w:szCs w:val="24"/>
        </w:rPr>
        <w:t xml:space="preserve">Se establece indicadores que permite evaluar la tendencia de las condiciones de salud en diferentes periodos y evaluar los resultados de los métodos de control empleados. </w:t>
      </w:r>
    </w:p>
    <w:p w14:paraId="52CEC533" w14:textId="77777777" w:rsidR="00607F22" w:rsidRPr="006308AA" w:rsidRDefault="00607F22" w:rsidP="00607F22">
      <w:pPr>
        <w:autoSpaceDE w:val="0"/>
        <w:autoSpaceDN w:val="0"/>
        <w:adjustRightInd w:val="0"/>
        <w:jc w:val="both"/>
        <w:rPr>
          <w:rFonts w:ascii="Arial Narrow" w:hAnsi="Arial Narrow" w:cs="Arial"/>
          <w:sz w:val="24"/>
          <w:szCs w:val="24"/>
        </w:rPr>
      </w:pPr>
    </w:p>
    <w:p w14:paraId="52CEC534" w14:textId="77777777" w:rsidR="00607F22" w:rsidRPr="005554D7" w:rsidRDefault="00607F22" w:rsidP="00607F22">
      <w:pPr>
        <w:autoSpaceDE w:val="0"/>
        <w:autoSpaceDN w:val="0"/>
        <w:adjustRightInd w:val="0"/>
        <w:jc w:val="both"/>
        <w:rPr>
          <w:rFonts w:ascii="Arial Narrow" w:hAnsi="Arial Narrow" w:cs="Arial"/>
          <w:sz w:val="24"/>
          <w:szCs w:val="24"/>
        </w:rPr>
      </w:pPr>
      <w:r w:rsidRPr="005554D7">
        <w:rPr>
          <w:rFonts w:ascii="Arial Narrow" w:hAnsi="Arial Narrow" w:cs="Arial"/>
          <w:sz w:val="24"/>
          <w:szCs w:val="24"/>
        </w:rPr>
        <w:t xml:space="preserve">Cada </w:t>
      </w:r>
      <w:r w:rsidR="009F2217" w:rsidRPr="005554D7">
        <w:rPr>
          <w:rFonts w:ascii="Arial Narrow" w:hAnsi="Arial Narrow" w:cs="Arial"/>
          <w:sz w:val="24"/>
          <w:szCs w:val="24"/>
        </w:rPr>
        <w:t>sistema</w:t>
      </w:r>
      <w:r w:rsidRPr="005554D7">
        <w:rPr>
          <w:rFonts w:ascii="Arial Narrow" w:hAnsi="Arial Narrow" w:cs="Arial"/>
          <w:sz w:val="24"/>
          <w:szCs w:val="24"/>
        </w:rPr>
        <w:t xml:space="preserve"> maneja sus indicadores específicos, establecidos como mecanismo de seguimiento al cumplimiento y estos se encuentran documentados dentro del formato del </w:t>
      </w:r>
      <w:r w:rsidR="00115824" w:rsidRPr="005554D7">
        <w:rPr>
          <w:rFonts w:ascii="Arial Narrow" w:hAnsi="Arial Narrow" w:cs="Arial"/>
          <w:sz w:val="24"/>
          <w:szCs w:val="24"/>
        </w:rPr>
        <w:t>sistema</w:t>
      </w:r>
      <w:r w:rsidRPr="005554D7">
        <w:rPr>
          <w:rFonts w:ascii="Arial Narrow" w:hAnsi="Arial Narrow" w:cs="Arial"/>
          <w:sz w:val="24"/>
          <w:szCs w:val="24"/>
        </w:rPr>
        <w:t>.</w:t>
      </w:r>
    </w:p>
    <w:p w14:paraId="52CEC535" w14:textId="77777777" w:rsidR="00607F22" w:rsidRPr="005554D7" w:rsidRDefault="00607F22" w:rsidP="00607F22">
      <w:pPr>
        <w:autoSpaceDE w:val="0"/>
        <w:autoSpaceDN w:val="0"/>
        <w:adjustRightInd w:val="0"/>
        <w:jc w:val="both"/>
        <w:rPr>
          <w:rFonts w:ascii="Arial Narrow" w:hAnsi="Arial Narrow" w:cs="Arial"/>
          <w:sz w:val="24"/>
          <w:szCs w:val="24"/>
        </w:rPr>
      </w:pPr>
    </w:p>
    <w:p w14:paraId="52CEC536" w14:textId="77777777" w:rsidR="00607F22" w:rsidRPr="005554D7" w:rsidRDefault="00607F22" w:rsidP="00607F22">
      <w:pPr>
        <w:autoSpaceDE w:val="0"/>
        <w:autoSpaceDN w:val="0"/>
        <w:adjustRightInd w:val="0"/>
        <w:jc w:val="both"/>
        <w:rPr>
          <w:rFonts w:ascii="Arial Narrow" w:hAnsi="Arial Narrow" w:cs="Arial"/>
          <w:sz w:val="24"/>
          <w:szCs w:val="24"/>
          <w:u w:val="single"/>
        </w:rPr>
      </w:pPr>
      <w:r w:rsidRPr="005554D7">
        <w:rPr>
          <w:rFonts w:ascii="Arial Narrow" w:hAnsi="Arial Narrow" w:cs="Arial"/>
          <w:sz w:val="24"/>
          <w:szCs w:val="24"/>
          <w:u w:val="single"/>
        </w:rPr>
        <w:t>Ver. Anexo N- 2 Formato de Objetivos, Metas e Indicadores</w:t>
      </w:r>
    </w:p>
    <w:p w14:paraId="52CEC537" w14:textId="783CFB91" w:rsidR="00607F22" w:rsidRPr="006308AA" w:rsidRDefault="00607F22" w:rsidP="006308AA">
      <w:pPr>
        <w:autoSpaceDE w:val="0"/>
        <w:autoSpaceDN w:val="0"/>
        <w:adjustRightInd w:val="0"/>
        <w:spacing w:line="240" w:lineRule="exact"/>
        <w:jc w:val="both"/>
        <w:rPr>
          <w:rFonts w:ascii="Arial Narrow" w:hAnsi="Arial Narrow" w:cs="Arial"/>
          <w:sz w:val="24"/>
          <w:szCs w:val="24"/>
        </w:rPr>
      </w:pPr>
    </w:p>
    <w:p w14:paraId="568BF411" w14:textId="77777777" w:rsidR="006308AA" w:rsidRPr="006308AA" w:rsidRDefault="006308AA" w:rsidP="006308AA">
      <w:pPr>
        <w:autoSpaceDE w:val="0"/>
        <w:autoSpaceDN w:val="0"/>
        <w:adjustRightInd w:val="0"/>
        <w:spacing w:line="240" w:lineRule="exact"/>
        <w:jc w:val="both"/>
        <w:rPr>
          <w:rFonts w:ascii="Arial Narrow" w:hAnsi="Arial Narrow" w:cs="Arial"/>
          <w:sz w:val="24"/>
          <w:szCs w:val="24"/>
        </w:rPr>
      </w:pPr>
    </w:p>
    <w:p w14:paraId="52CEC538" w14:textId="77777777" w:rsidR="00607F22" w:rsidRPr="004F7004" w:rsidRDefault="00D545FC" w:rsidP="00367A3F">
      <w:pPr>
        <w:pStyle w:val="Ttulo3"/>
        <w:numPr>
          <w:ilvl w:val="0"/>
          <w:numId w:val="26"/>
        </w:numPr>
        <w:jc w:val="center"/>
        <w:rPr>
          <w:rFonts w:cs="Arial"/>
          <w:b/>
          <w:sz w:val="24"/>
          <w:szCs w:val="24"/>
          <w:lang w:val="es-CO"/>
        </w:rPr>
      </w:pPr>
      <w:bookmarkStart w:id="163" w:name="_Toc486335397"/>
      <w:r w:rsidRPr="004F7004">
        <w:rPr>
          <w:rFonts w:cs="Arial"/>
          <w:b/>
          <w:sz w:val="24"/>
          <w:szCs w:val="24"/>
          <w:lang w:val="es-CO"/>
        </w:rPr>
        <w:t xml:space="preserve"> </w:t>
      </w:r>
      <w:bookmarkStart w:id="164" w:name="_Toc534897292"/>
      <w:bookmarkStart w:id="165" w:name="_Toc11847101"/>
      <w:r w:rsidR="00607F22" w:rsidRPr="004F7004">
        <w:rPr>
          <w:rFonts w:cs="Arial"/>
          <w:b/>
          <w:sz w:val="24"/>
          <w:szCs w:val="24"/>
          <w:lang w:val="es-CO"/>
        </w:rPr>
        <w:t>REVISIÓN POR LA DIRECCIÓN Y MEJORA CONTINUA</w:t>
      </w:r>
      <w:bookmarkEnd w:id="163"/>
      <w:bookmarkEnd w:id="164"/>
      <w:bookmarkEnd w:id="165"/>
    </w:p>
    <w:p w14:paraId="52CEC539" w14:textId="77777777" w:rsidR="00607F22" w:rsidRPr="005554D7" w:rsidRDefault="00607F22" w:rsidP="006308AA">
      <w:pPr>
        <w:autoSpaceDE w:val="0"/>
        <w:autoSpaceDN w:val="0"/>
        <w:adjustRightInd w:val="0"/>
        <w:spacing w:line="240" w:lineRule="exact"/>
        <w:jc w:val="both"/>
        <w:rPr>
          <w:rFonts w:ascii="Arial Narrow" w:hAnsi="Arial Narrow" w:cs="Arial"/>
          <w:sz w:val="24"/>
          <w:szCs w:val="24"/>
        </w:rPr>
      </w:pPr>
    </w:p>
    <w:p w14:paraId="52CEC53A" w14:textId="77777777" w:rsidR="00607F22" w:rsidRPr="005554D7" w:rsidRDefault="00607F22" w:rsidP="00607F22">
      <w:pPr>
        <w:autoSpaceDE w:val="0"/>
        <w:autoSpaceDN w:val="0"/>
        <w:adjustRightInd w:val="0"/>
        <w:jc w:val="both"/>
        <w:rPr>
          <w:rFonts w:ascii="Arial Narrow" w:hAnsi="Arial Narrow" w:cs="Arial"/>
          <w:sz w:val="24"/>
          <w:szCs w:val="24"/>
        </w:rPr>
      </w:pPr>
      <w:r w:rsidRPr="005554D7">
        <w:rPr>
          <w:rFonts w:ascii="Arial Narrow" w:hAnsi="Arial Narrow" w:cs="Arial"/>
          <w:sz w:val="24"/>
          <w:szCs w:val="24"/>
        </w:rPr>
        <w:lastRenderedPageBreak/>
        <w:t xml:space="preserve">Dentro del estatuto organizacional, se encuentran criterios de actuación en los que se establece rendición de cuentas, dada la condición de organización pública y la responsabilidad social, ética y política; la </w:t>
      </w:r>
      <w:r w:rsidR="002B1309" w:rsidRPr="005554D7">
        <w:rPr>
          <w:rFonts w:ascii="Arial Narrow" w:hAnsi="Arial Narrow" w:cs="Arial"/>
          <w:sz w:val="24"/>
          <w:szCs w:val="24"/>
        </w:rPr>
        <w:t>Entidad</w:t>
      </w:r>
      <w:r w:rsidRPr="005554D7">
        <w:rPr>
          <w:rFonts w:ascii="Arial Narrow" w:hAnsi="Arial Narrow" w:cs="Arial"/>
          <w:sz w:val="24"/>
          <w:szCs w:val="24"/>
        </w:rPr>
        <w:t xml:space="preserve"> y sus diversos actores están llamados a dar cuentas la sociedad en relación a procesos y resultados de los planes proyectos y acciones que realiza en el cumplimiento de su misión.</w:t>
      </w:r>
    </w:p>
    <w:p w14:paraId="52CEC53B" w14:textId="77777777" w:rsidR="00607F22" w:rsidRPr="006308AA" w:rsidRDefault="00607F22" w:rsidP="006308AA">
      <w:pPr>
        <w:autoSpaceDE w:val="0"/>
        <w:autoSpaceDN w:val="0"/>
        <w:adjustRightInd w:val="0"/>
        <w:spacing w:line="240" w:lineRule="exact"/>
        <w:jc w:val="both"/>
        <w:rPr>
          <w:rFonts w:ascii="Arial Narrow" w:hAnsi="Arial Narrow" w:cs="Arial"/>
          <w:sz w:val="24"/>
          <w:szCs w:val="24"/>
        </w:rPr>
      </w:pPr>
    </w:p>
    <w:p w14:paraId="52CEC53C" w14:textId="09351165" w:rsidR="00607F22" w:rsidRPr="005554D7" w:rsidRDefault="00607F22" w:rsidP="00607F22">
      <w:pPr>
        <w:autoSpaceDE w:val="0"/>
        <w:autoSpaceDN w:val="0"/>
        <w:adjustRightInd w:val="0"/>
        <w:jc w:val="both"/>
        <w:rPr>
          <w:rFonts w:ascii="Arial Narrow" w:hAnsi="Arial Narrow" w:cs="Arial"/>
          <w:sz w:val="24"/>
          <w:szCs w:val="24"/>
        </w:rPr>
      </w:pPr>
      <w:r w:rsidRPr="005554D7">
        <w:rPr>
          <w:rFonts w:ascii="Arial Narrow" w:hAnsi="Arial Narrow" w:cs="Arial"/>
          <w:sz w:val="24"/>
          <w:szCs w:val="24"/>
        </w:rPr>
        <w:t xml:space="preserve">La Dirección Administrativa, mínimo cada año hará una revisión general del Sistema de Gestión de Seguridad y Salud a partir de la política y los objetivos trazados para el periodo, en esta revisión incluirá el resultado de auditorías internas, resultados de procesos de consulta y participación, resultado de consultas de las partes interesadas, estado de investigación de incidentes de trabajo y de las acciones tomadas, los cambios efectuados incluyendo requisitos legales relacionados con el SG-SST, seguimiento a los indicadores, el cumplimiento de los planes propuestos, los recursos disponibles, la efectividad de los sistemas de vigilancia, entre otros aspectos propios de la gestión del sistema, esta revisión se hará mediante el informe anual que presenta la </w:t>
      </w:r>
      <w:r w:rsidR="004E1E61">
        <w:rPr>
          <w:rFonts w:ascii="Arial Narrow" w:hAnsi="Arial Narrow" w:cs="Arial"/>
          <w:sz w:val="24"/>
          <w:szCs w:val="24"/>
        </w:rPr>
        <w:t xml:space="preserve">Subdirección de Gestión del Talento </w:t>
      </w:r>
      <w:r w:rsidR="006308AA">
        <w:rPr>
          <w:rFonts w:ascii="Arial Narrow" w:hAnsi="Arial Narrow" w:cs="Arial"/>
          <w:sz w:val="24"/>
          <w:szCs w:val="24"/>
        </w:rPr>
        <w:t>Humano</w:t>
      </w:r>
      <w:r w:rsidRPr="005554D7">
        <w:rPr>
          <w:rFonts w:ascii="Arial Narrow" w:hAnsi="Arial Narrow" w:cs="Arial"/>
          <w:sz w:val="24"/>
          <w:szCs w:val="24"/>
        </w:rPr>
        <w:t xml:space="preserve"> a la Dirección Administrativa.</w:t>
      </w:r>
    </w:p>
    <w:p w14:paraId="52CEC53D" w14:textId="77777777" w:rsidR="00607F22" w:rsidRPr="006308AA" w:rsidRDefault="00607F22" w:rsidP="006308AA">
      <w:pPr>
        <w:autoSpaceDE w:val="0"/>
        <w:autoSpaceDN w:val="0"/>
        <w:adjustRightInd w:val="0"/>
        <w:spacing w:line="240" w:lineRule="exact"/>
        <w:jc w:val="both"/>
        <w:rPr>
          <w:rFonts w:ascii="Arial Narrow" w:hAnsi="Arial Narrow" w:cs="Arial"/>
          <w:sz w:val="24"/>
          <w:szCs w:val="24"/>
        </w:rPr>
      </w:pPr>
    </w:p>
    <w:p w14:paraId="52CEC53E" w14:textId="77777777" w:rsidR="00607F22" w:rsidRPr="005554D7" w:rsidRDefault="00607F22" w:rsidP="00607F22">
      <w:pPr>
        <w:autoSpaceDE w:val="0"/>
        <w:autoSpaceDN w:val="0"/>
        <w:adjustRightInd w:val="0"/>
        <w:jc w:val="both"/>
        <w:rPr>
          <w:rFonts w:ascii="Arial Narrow" w:hAnsi="Arial Narrow" w:cs="Arial"/>
          <w:sz w:val="24"/>
          <w:szCs w:val="24"/>
        </w:rPr>
      </w:pPr>
      <w:r w:rsidRPr="005554D7">
        <w:rPr>
          <w:rFonts w:ascii="Arial Narrow" w:hAnsi="Arial Narrow" w:cs="Arial"/>
          <w:sz w:val="24"/>
          <w:szCs w:val="24"/>
        </w:rPr>
        <w:t>Esta revisión generará acciones correctivas y preventivas que le ayuden al sistema a su mejora continua.</w:t>
      </w:r>
    </w:p>
    <w:p w14:paraId="52CEC53F" w14:textId="77777777" w:rsidR="00607F22" w:rsidRPr="005554D7" w:rsidRDefault="00607F22" w:rsidP="006308AA">
      <w:pPr>
        <w:autoSpaceDE w:val="0"/>
        <w:autoSpaceDN w:val="0"/>
        <w:adjustRightInd w:val="0"/>
        <w:spacing w:line="240" w:lineRule="exact"/>
        <w:jc w:val="both"/>
        <w:rPr>
          <w:rFonts w:ascii="Arial Narrow" w:hAnsi="Arial Narrow" w:cs="Arial"/>
          <w:sz w:val="24"/>
          <w:szCs w:val="24"/>
        </w:rPr>
      </w:pPr>
    </w:p>
    <w:p w14:paraId="52CEC540" w14:textId="77777777" w:rsidR="008D2670" w:rsidRPr="005554D7" w:rsidRDefault="00607F22" w:rsidP="00BA2928">
      <w:pPr>
        <w:autoSpaceDE w:val="0"/>
        <w:autoSpaceDN w:val="0"/>
        <w:adjustRightInd w:val="0"/>
        <w:jc w:val="both"/>
        <w:rPr>
          <w:rFonts w:ascii="Arial Narrow" w:hAnsi="Arial Narrow" w:cs="Arial"/>
          <w:sz w:val="24"/>
          <w:szCs w:val="24"/>
        </w:rPr>
      </w:pPr>
      <w:r w:rsidRPr="005554D7">
        <w:rPr>
          <w:rFonts w:ascii="Arial Narrow" w:hAnsi="Arial Narrow" w:cs="Arial"/>
          <w:sz w:val="24"/>
          <w:szCs w:val="24"/>
        </w:rPr>
        <w:t>Las conclusiones de la revisión se deben registrar y comunicar a las personas responsables del sistema y al comité paritario de Seguridad y Salud en el Trabajo.</w:t>
      </w:r>
      <w:bookmarkStart w:id="166" w:name="_Toc486335398"/>
    </w:p>
    <w:p w14:paraId="52CEC541" w14:textId="2D96C3CB" w:rsidR="00D5537E" w:rsidRDefault="00D5537E" w:rsidP="006308AA">
      <w:pPr>
        <w:autoSpaceDE w:val="0"/>
        <w:autoSpaceDN w:val="0"/>
        <w:adjustRightInd w:val="0"/>
        <w:spacing w:line="240" w:lineRule="exact"/>
        <w:jc w:val="both"/>
        <w:rPr>
          <w:rFonts w:ascii="Arial Narrow" w:hAnsi="Arial Narrow" w:cs="Arial"/>
          <w:sz w:val="24"/>
          <w:szCs w:val="24"/>
        </w:rPr>
      </w:pPr>
    </w:p>
    <w:p w14:paraId="0BE210E6" w14:textId="77777777" w:rsidR="004F7004" w:rsidRPr="005554D7" w:rsidRDefault="004F7004" w:rsidP="006308AA">
      <w:pPr>
        <w:autoSpaceDE w:val="0"/>
        <w:autoSpaceDN w:val="0"/>
        <w:adjustRightInd w:val="0"/>
        <w:spacing w:line="240" w:lineRule="exact"/>
        <w:jc w:val="both"/>
        <w:rPr>
          <w:rFonts w:ascii="Arial Narrow" w:hAnsi="Arial Narrow" w:cs="Arial"/>
          <w:sz w:val="24"/>
          <w:szCs w:val="24"/>
        </w:rPr>
      </w:pPr>
    </w:p>
    <w:p w14:paraId="52CEC542" w14:textId="77777777" w:rsidR="00607F22" w:rsidRPr="004F7004" w:rsidRDefault="00D545FC" w:rsidP="00367A3F">
      <w:pPr>
        <w:pStyle w:val="Ttulo3"/>
        <w:numPr>
          <w:ilvl w:val="0"/>
          <w:numId w:val="26"/>
        </w:numPr>
        <w:jc w:val="center"/>
        <w:rPr>
          <w:rFonts w:cs="Arial"/>
          <w:b/>
          <w:sz w:val="24"/>
          <w:szCs w:val="24"/>
          <w:lang w:val="es-CO"/>
        </w:rPr>
      </w:pPr>
      <w:r w:rsidRPr="004F7004">
        <w:rPr>
          <w:rFonts w:cs="Arial"/>
          <w:b/>
          <w:sz w:val="24"/>
          <w:szCs w:val="24"/>
          <w:lang w:val="es-CO"/>
        </w:rPr>
        <w:t xml:space="preserve"> </w:t>
      </w:r>
      <w:bookmarkStart w:id="167" w:name="_Toc534897293"/>
      <w:bookmarkStart w:id="168" w:name="_Toc11847102"/>
      <w:r w:rsidR="00607F22" w:rsidRPr="004F7004">
        <w:rPr>
          <w:rFonts w:cs="Arial"/>
          <w:b/>
          <w:sz w:val="24"/>
          <w:szCs w:val="24"/>
          <w:lang w:val="es-CO"/>
        </w:rPr>
        <w:t>CONTROL DE LA DOCUMENTACIÓN</w:t>
      </w:r>
      <w:bookmarkEnd w:id="166"/>
      <w:bookmarkEnd w:id="167"/>
      <w:bookmarkEnd w:id="168"/>
    </w:p>
    <w:p w14:paraId="52CEC543" w14:textId="77777777" w:rsidR="00607F22" w:rsidRPr="005554D7" w:rsidRDefault="00607F22" w:rsidP="00EB6B43">
      <w:pPr>
        <w:pStyle w:val="Ttulo2"/>
        <w:jc w:val="center"/>
        <w:rPr>
          <w:rFonts w:cs="Arial"/>
          <w:sz w:val="24"/>
          <w:szCs w:val="24"/>
        </w:rPr>
      </w:pPr>
    </w:p>
    <w:p w14:paraId="52CEC544" w14:textId="77777777" w:rsidR="00607F22" w:rsidRPr="005554D7" w:rsidRDefault="00607F22" w:rsidP="00607F22">
      <w:pPr>
        <w:autoSpaceDE w:val="0"/>
        <w:autoSpaceDN w:val="0"/>
        <w:adjustRightInd w:val="0"/>
        <w:jc w:val="both"/>
        <w:rPr>
          <w:rFonts w:ascii="Arial Narrow" w:hAnsi="Arial Narrow" w:cs="Arial"/>
          <w:sz w:val="24"/>
          <w:szCs w:val="24"/>
        </w:rPr>
      </w:pPr>
      <w:r w:rsidRPr="005554D7">
        <w:rPr>
          <w:rFonts w:ascii="Arial Narrow" w:hAnsi="Arial Narrow" w:cs="Arial"/>
          <w:sz w:val="24"/>
          <w:szCs w:val="24"/>
        </w:rPr>
        <w:t xml:space="preserve">El SG-SSG establece documentos, formatos y registros con códigos dentro del sistema de calidad que permiten la identificación de cambios y actualización de los mismos. Los documentos del sistema se encuentran en el Sistema Único de Gestión de la </w:t>
      </w:r>
      <w:r w:rsidR="002B1309" w:rsidRPr="005554D7">
        <w:rPr>
          <w:rFonts w:ascii="Arial Narrow" w:hAnsi="Arial Narrow" w:cs="Arial"/>
          <w:sz w:val="24"/>
          <w:szCs w:val="24"/>
        </w:rPr>
        <w:t>Entidad</w:t>
      </w:r>
      <w:r w:rsidRPr="005554D7">
        <w:rPr>
          <w:rFonts w:ascii="Arial Narrow" w:hAnsi="Arial Narrow" w:cs="Arial"/>
          <w:sz w:val="24"/>
          <w:szCs w:val="24"/>
        </w:rPr>
        <w:t xml:space="preserve"> en la que se actualizan las versiones continuamente para su consulta y uso, identificados para cada procedimiento con código y nombre para fácil identificación, previniendo así el uso de documentos obsoletos.</w:t>
      </w:r>
    </w:p>
    <w:p w14:paraId="52CEC545" w14:textId="77777777" w:rsidR="00607F22" w:rsidRPr="005554D7" w:rsidRDefault="00607F22" w:rsidP="006308AA">
      <w:pPr>
        <w:autoSpaceDE w:val="0"/>
        <w:autoSpaceDN w:val="0"/>
        <w:adjustRightInd w:val="0"/>
        <w:spacing w:line="240" w:lineRule="exact"/>
        <w:jc w:val="both"/>
        <w:rPr>
          <w:rFonts w:ascii="Arial Narrow" w:hAnsi="Arial Narrow" w:cs="Arial"/>
          <w:sz w:val="24"/>
          <w:szCs w:val="24"/>
        </w:rPr>
      </w:pPr>
      <w:r w:rsidRPr="005554D7">
        <w:rPr>
          <w:rFonts w:ascii="Arial Narrow" w:hAnsi="Arial Narrow" w:cs="Arial"/>
          <w:sz w:val="24"/>
          <w:szCs w:val="24"/>
        </w:rPr>
        <w:t xml:space="preserve"> </w:t>
      </w:r>
    </w:p>
    <w:p w14:paraId="52CEC546" w14:textId="77777777" w:rsidR="00607F22" w:rsidRPr="005554D7" w:rsidRDefault="00607F22" w:rsidP="00607F22">
      <w:pPr>
        <w:autoSpaceDE w:val="0"/>
        <w:autoSpaceDN w:val="0"/>
        <w:adjustRightInd w:val="0"/>
        <w:jc w:val="both"/>
        <w:rPr>
          <w:rFonts w:ascii="Arial Narrow" w:hAnsi="Arial Narrow" w:cs="Arial"/>
          <w:sz w:val="24"/>
          <w:szCs w:val="24"/>
        </w:rPr>
      </w:pPr>
      <w:r w:rsidRPr="005554D7">
        <w:rPr>
          <w:rFonts w:ascii="Arial Narrow" w:hAnsi="Arial Narrow" w:cs="Arial"/>
          <w:sz w:val="24"/>
          <w:szCs w:val="24"/>
        </w:rPr>
        <w:t>Los cambios de versión del documento de referencia del SG-SST, plan de emergencias y los programas específicos los realizan los líderes del componente y se controlan mediante cuadro de control de cambios que se encuentra al final de cada documento.</w:t>
      </w:r>
    </w:p>
    <w:p w14:paraId="52CEC547" w14:textId="222BF315" w:rsidR="0094407F" w:rsidRDefault="0094407F" w:rsidP="006308AA">
      <w:pPr>
        <w:autoSpaceDE w:val="0"/>
        <w:autoSpaceDN w:val="0"/>
        <w:adjustRightInd w:val="0"/>
        <w:spacing w:line="240" w:lineRule="exact"/>
        <w:jc w:val="both"/>
        <w:rPr>
          <w:rFonts w:ascii="Arial Narrow" w:hAnsi="Arial Narrow" w:cs="Arial"/>
          <w:sz w:val="24"/>
          <w:szCs w:val="24"/>
        </w:rPr>
      </w:pPr>
    </w:p>
    <w:p w14:paraId="0B193C5B" w14:textId="77777777" w:rsidR="004F7004" w:rsidRPr="005554D7" w:rsidRDefault="004F7004" w:rsidP="006308AA">
      <w:pPr>
        <w:autoSpaceDE w:val="0"/>
        <w:autoSpaceDN w:val="0"/>
        <w:adjustRightInd w:val="0"/>
        <w:spacing w:line="240" w:lineRule="exact"/>
        <w:jc w:val="both"/>
        <w:rPr>
          <w:rFonts w:ascii="Arial Narrow" w:hAnsi="Arial Narrow" w:cs="Arial"/>
          <w:sz w:val="24"/>
          <w:szCs w:val="24"/>
        </w:rPr>
      </w:pPr>
    </w:p>
    <w:p w14:paraId="52CEC548" w14:textId="77777777" w:rsidR="00000AF7" w:rsidRPr="004F7004" w:rsidRDefault="004A361C" w:rsidP="00367A3F">
      <w:pPr>
        <w:pStyle w:val="Ttulo3"/>
        <w:numPr>
          <w:ilvl w:val="0"/>
          <w:numId w:val="26"/>
        </w:numPr>
        <w:jc w:val="center"/>
        <w:rPr>
          <w:rFonts w:cs="Arial"/>
          <w:b/>
          <w:sz w:val="24"/>
          <w:szCs w:val="24"/>
          <w:lang w:val="es-CO"/>
        </w:rPr>
      </w:pPr>
      <w:bookmarkStart w:id="169" w:name="_Toc534897294"/>
      <w:bookmarkStart w:id="170" w:name="_Toc11847103"/>
      <w:bookmarkEnd w:id="18"/>
      <w:bookmarkEnd w:id="19"/>
      <w:bookmarkEnd w:id="20"/>
      <w:bookmarkEnd w:id="21"/>
      <w:bookmarkEnd w:id="22"/>
      <w:bookmarkEnd w:id="23"/>
      <w:r w:rsidRPr="004F7004">
        <w:rPr>
          <w:rFonts w:cs="Arial"/>
          <w:b/>
          <w:sz w:val="24"/>
          <w:szCs w:val="24"/>
          <w:lang w:val="es-CO"/>
        </w:rPr>
        <w:t>H</w:t>
      </w:r>
      <w:r w:rsidR="00000AF7" w:rsidRPr="004F7004">
        <w:rPr>
          <w:rFonts w:cs="Arial"/>
          <w:b/>
          <w:sz w:val="24"/>
          <w:szCs w:val="24"/>
          <w:lang w:val="es-CO"/>
        </w:rPr>
        <w:t>ISTORIAL DE CAMBIOS</w:t>
      </w:r>
      <w:bookmarkEnd w:id="169"/>
      <w:bookmarkEnd w:id="170"/>
    </w:p>
    <w:p w14:paraId="52CEC54A" w14:textId="77777777" w:rsidR="00000AF7" w:rsidRPr="005554D7" w:rsidRDefault="00000AF7" w:rsidP="00CB26AD">
      <w:pPr>
        <w:jc w:val="both"/>
        <w:rPr>
          <w:rFonts w:ascii="Arial Narrow" w:hAnsi="Arial Narrow" w:cs="Arial"/>
          <w:b/>
          <w:sz w:val="24"/>
          <w:szCs w:val="24"/>
        </w:rPr>
      </w:pPr>
    </w:p>
    <w:tbl>
      <w:tblPr>
        <w:tblW w:w="824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60"/>
        <w:gridCol w:w="3260"/>
        <w:gridCol w:w="1725"/>
      </w:tblGrid>
      <w:tr w:rsidR="00000AF7" w:rsidRPr="005554D7" w14:paraId="52CEC54F" w14:textId="77777777" w:rsidTr="004F7004">
        <w:trPr>
          <w:trHeight w:val="359"/>
          <w:tblHeader/>
        </w:trPr>
        <w:tc>
          <w:tcPr>
            <w:tcW w:w="1701" w:type="dxa"/>
            <w:shd w:val="clear" w:color="auto" w:fill="D9D9D9"/>
            <w:tcMar>
              <w:top w:w="57" w:type="dxa"/>
              <w:left w:w="113" w:type="dxa"/>
              <w:bottom w:w="57" w:type="dxa"/>
            </w:tcMar>
            <w:vAlign w:val="center"/>
          </w:tcPr>
          <w:p w14:paraId="52CEC54B" w14:textId="77777777" w:rsidR="00000AF7" w:rsidRPr="005554D7" w:rsidRDefault="00000AF7" w:rsidP="00C53565">
            <w:pPr>
              <w:jc w:val="center"/>
              <w:rPr>
                <w:rFonts w:ascii="Arial Narrow" w:hAnsi="Arial Narrow" w:cs="Arial"/>
                <w:b/>
                <w:sz w:val="24"/>
                <w:szCs w:val="24"/>
              </w:rPr>
            </w:pPr>
            <w:r w:rsidRPr="005554D7">
              <w:rPr>
                <w:rFonts w:ascii="Arial Narrow" w:hAnsi="Arial Narrow" w:cs="Arial"/>
                <w:b/>
                <w:sz w:val="24"/>
                <w:szCs w:val="24"/>
              </w:rPr>
              <w:t>FECHA</w:t>
            </w:r>
          </w:p>
        </w:tc>
        <w:tc>
          <w:tcPr>
            <w:tcW w:w="1560" w:type="dxa"/>
            <w:shd w:val="clear" w:color="auto" w:fill="D9D9D9"/>
            <w:tcMar>
              <w:top w:w="57" w:type="dxa"/>
              <w:left w:w="113" w:type="dxa"/>
              <w:bottom w:w="57" w:type="dxa"/>
            </w:tcMar>
            <w:vAlign w:val="center"/>
          </w:tcPr>
          <w:p w14:paraId="52CEC54C" w14:textId="77777777" w:rsidR="00000AF7" w:rsidRPr="005554D7" w:rsidRDefault="00000AF7" w:rsidP="00C53565">
            <w:pPr>
              <w:jc w:val="center"/>
              <w:rPr>
                <w:rFonts w:ascii="Arial Narrow" w:hAnsi="Arial Narrow" w:cs="Arial"/>
                <w:b/>
                <w:sz w:val="24"/>
                <w:szCs w:val="24"/>
              </w:rPr>
            </w:pPr>
            <w:r w:rsidRPr="005554D7">
              <w:rPr>
                <w:rFonts w:ascii="Arial Narrow" w:hAnsi="Arial Narrow" w:cs="Arial"/>
                <w:b/>
                <w:sz w:val="24"/>
                <w:szCs w:val="24"/>
              </w:rPr>
              <w:t>VERSIÓN</w:t>
            </w:r>
          </w:p>
        </w:tc>
        <w:tc>
          <w:tcPr>
            <w:tcW w:w="3260" w:type="dxa"/>
            <w:shd w:val="clear" w:color="auto" w:fill="D9D9D9"/>
            <w:tcMar>
              <w:top w:w="57" w:type="dxa"/>
              <w:left w:w="113" w:type="dxa"/>
              <w:bottom w:w="57" w:type="dxa"/>
            </w:tcMar>
            <w:vAlign w:val="center"/>
          </w:tcPr>
          <w:p w14:paraId="52CEC54D" w14:textId="77777777" w:rsidR="00000AF7" w:rsidRPr="005554D7" w:rsidRDefault="00000AF7" w:rsidP="00C53565">
            <w:pPr>
              <w:jc w:val="center"/>
              <w:rPr>
                <w:rFonts w:ascii="Arial Narrow" w:hAnsi="Arial Narrow" w:cs="Arial"/>
                <w:b/>
                <w:sz w:val="24"/>
                <w:szCs w:val="24"/>
              </w:rPr>
            </w:pPr>
            <w:r w:rsidRPr="005554D7">
              <w:rPr>
                <w:rFonts w:ascii="Arial Narrow" w:hAnsi="Arial Narrow" w:cs="Arial"/>
                <w:b/>
                <w:sz w:val="24"/>
                <w:szCs w:val="24"/>
              </w:rPr>
              <w:t>DESCRIPCIÓN DEL CAMBIO</w:t>
            </w:r>
          </w:p>
        </w:tc>
        <w:tc>
          <w:tcPr>
            <w:tcW w:w="1725" w:type="dxa"/>
            <w:shd w:val="clear" w:color="auto" w:fill="D9D9D9"/>
            <w:tcMar>
              <w:top w:w="57" w:type="dxa"/>
              <w:left w:w="113" w:type="dxa"/>
              <w:bottom w:w="57" w:type="dxa"/>
            </w:tcMar>
            <w:vAlign w:val="center"/>
          </w:tcPr>
          <w:p w14:paraId="52CEC54E" w14:textId="77777777" w:rsidR="00000AF7" w:rsidRPr="005554D7" w:rsidRDefault="00000AF7" w:rsidP="00C53565">
            <w:pPr>
              <w:jc w:val="center"/>
              <w:rPr>
                <w:rFonts w:ascii="Arial Narrow" w:hAnsi="Arial Narrow" w:cs="Arial"/>
                <w:b/>
                <w:sz w:val="24"/>
                <w:szCs w:val="24"/>
              </w:rPr>
            </w:pPr>
            <w:r w:rsidRPr="005554D7">
              <w:rPr>
                <w:rFonts w:ascii="Arial Narrow" w:hAnsi="Arial Narrow" w:cs="Arial"/>
                <w:b/>
                <w:sz w:val="24"/>
                <w:szCs w:val="24"/>
              </w:rPr>
              <w:t>ASESOR SUG</w:t>
            </w:r>
          </w:p>
        </w:tc>
      </w:tr>
      <w:tr w:rsidR="00000AF7" w:rsidRPr="005554D7" w14:paraId="52CEC554" w14:textId="77777777" w:rsidTr="00A72A33">
        <w:trPr>
          <w:trHeight w:val="655"/>
        </w:trPr>
        <w:tc>
          <w:tcPr>
            <w:tcW w:w="1701" w:type="dxa"/>
            <w:shd w:val="clear" w:color="auto" w:fill="auto"/>
            <w:tcMar>
              <w:top w:w="57" w:type="dxa"/>
              <w:left w:w="113" w:type="dxa"/>
              <w:bottom w:w="57" w:type="dxa"/>
            </w:tcMar>
            <w:vAlign w:val="center"/>
          </w:tcPr>
          <w:p w14:paraId="52CEC550" w14:textId="48CDE5F8" w:rsidR="00000AF7" w:rsidRPr="004F7004" w:rsidRDefault="00C9715A" w:rsidP="004F7004">
            <w:pPr>
              <w:jc w:val="center"/>
              <w:rPr>
                <w:rFonts w:ascii="Arial Narrow" w:hAnsi="Arial Narrow" w:cs="Arial"/>
              </w:rPr>
            </w:pPr>
            <w:r w:rsidRPr="004F7004">
              <w:rPr>
                <w:rFonts w:ascii="Arial Narrow" w:hAnsi="Arial Narrow" w:cs="Arial"/>
              </w:rPr>
              <w:t>31/05/2017</w:t>
            </w:r>
          </w:p>
        </w:tc>
        <w:tc>
          <w:tcPr>
            <w:tcW w:w="1560" w:type="dxa"/>
            <w:shd w:val="clear" w:color="auto" w:fill="auto"/>
            <w:tcMar>
              <w:top w:w="57" w:type="dxa"/>
              <w:left w:w="113" w:type="dxa"/>
              <w:bottom w:w="57" w:type="dxa"/>
            </w:tcMar>
            <w:vAlign w:val="center"/>
          </w:tcPr>
          <w:p w14:paraId="52CEC551" w14:textId="77777777" w:rsidR="00000AF7" w:rsidRPr="004F7004" w:rsidRDefault="00C9715A" w:rsidP="00C9715A">
            <w:pPr>
              <w:jc w:val="center"/>
              <w:rPr>
                <w:rFonts w:ascii="Arial Narrow" w:hAnsi="Arial Narrow" w:cs="Arial"/>
              </w:rPr>
            </w:pPr>
            <w:r w:rsidRPr="004F7004">
              <w:rPr>
                <w:rFonts w:ascii="Arial Narrow" w:hAnsi="Arial Narrow" w:cs="Arial"/>
              </w:rPr>
              <w:t>1</w:t>
            </w:r>
          </w:p>
        </w:tc>
        <w:tc>
          <w:tcPr>
            <w:tcW w:w="3260" w:type="dxa"/>
            <w:tcMar>
              <w:top w:w="57" w:type="dxa"/>
              <w:left w:w="113" w:type="dxa"/>
              <w:bottom w:w="57" w:type="dxa"/>
            </w:tcMar>
            <w:vAlign w:val="center"/>
          </w:tcPr>
          <w:p w14:paraId="52CEC552" w14:textId="77777777" w:rsidR="00000AF7" w:rsidRPr="004F7004" w:rsidRDefault="00812659" w:rsidP="00CB26AD">
            <w:pPr>
              <w:jc w:val="both"/>
              <w:rPr>
                <w:rFonts w:ascii="Arial Narrow" w:hAnsi="Arial Narrow" w:cs="Arial"/>
              </w:rPr>
            </w:pPr>
            <w:r w:rsidRPr="004F7004">
              <w:rPr>
                <w:rFonts w:ascii="Arial Narrow" w:hAnsi="Arial Narrow" w:cs="Arial"/>
              </w:rPr>
              <w:t>Actualización de formato y de términos por cambio de normatividad.</w:t>
            </w:r>
            <w:r w:rsidR="002648FF" w:rsidRPr="004F7004">
              <w:rPr>
                <w:rFonts w:ascii="Arial Narrow" w:hAnsi="Arial Narrow" w:cs="Arial"/>
              </w:rPr>
              <w:t xml:space="preserve"> </w:t>
            </w:r>
          </w:p>
        </w:tc>
        <w:tc>
          <w:tcPr>
            <w:tcW w:w="1725" w:type="dxa"/>
            <w:tcMar>
              <w:top w:w="57" w:type="dxa"/>
              <w:left w:w="113" w:type="dxa"/>
              <w:bottom w:w="57" w:type="dxa"/>
            </w:tcMar>
            <w:vAlign w:val="center"/>
          </w:tcPr>
          <w:p w14:paraId="52CEC553" w14:textId="77777777" w:rsidR="00000AF7" w:rsidRPr="004F7004" w:rsidRDefault="00A37528" w:rsidP="00A37528">
            <w:pPr>
              <w:jc w:val="both"/>
              <w:rPr>
                <w:rFonts w:ascii="Arial Narrow" w:hAnsi="Arial Narrow" w:cs="Arial"/>
              </w:rPr>
            </w:pPr>
            <w:r w:rsidRPr="004F7004">
              <w:rPr>
                <w:rFonts w:ascii="Arial Narrow" w:hAnsi="Arial Narrow" w:cs="Arial"/>
              </w:rPr>
              <w:t>Tatiana Santos</w:t>
            </w:r>
            <w:r w:rsidR="002648FF" w:rsidRPr="004F7004">
              <w:rPr>
                <w:rFonts w:ascii="Arial Narrow" w:hAnsi="Arial Narrow" w:cs="Arial"/>
              </w:rPr>
              <w:t xml:space="preserve"> </w:t>
            </w:r>
          </w:p>
        </w:tc>
      </w:tr>
      <w:tr w:rsidR="00A37528" w:rsidRPr="005554D7" w14:paraId="52CEC559" w14:textId="77777777" w:rsidTr="004F7004">
        <w:trPr>
          <w:trHeight w:val="397"/>
        </w:trPr>
        <w:tc>
          <w:tcPr>
            <w:tcW w:w="1701" w:type="dxa"/>
            <w:shd w:val="clear" w:color="auto" w:fill="auto"/>
            <w:tcMar>
              <w:top w:w="57" w:type="dxa"/>
              <w:left w:w="113" w:type="dxa"/>
              <w:bottom w:w="57" w:type="dxa"/>
            </w:tcMar>
            <w:vAlign w:val="center"/>
          </w:tcPr>
          <w:p w14:paraId="52CEC555" w14:textId="77777777" w:rsidR="00A37528" w:rsidRPr="004F7004" w:rsidRDefault="00A37528" w:rsidP="004F7004">
            <w:pPr>
              <w:jc w:val="center"/>
              <w:rPr>
                <w:rFonts w:ascii="Arial Narrow" w:hAnsi="Arial Narrow" w:cs="Arial"/>
              </w:rPr>
            </w:pPr>
            <w:r w:rsidRPr="004F7004">
              <w:rPr>
                <w:rFonts w:ascii="Arial Narrow" w:hAnsi="Arial Narrow" w:cs="Arial"/>
              </w:rPr>
              <w:t>29/04/2019</w:t>
            </w:r>
          </w:p>
        </w:tc>
        <w:tc>
          <w:tcPr>
            <w:tcW w:w="1560" w:type="dxa"/>
            <w:shd w:val="clear" w:color="auto" w:fill="auto"/>
            <w:tcMar>
              <w:top w:w="57" w:type="dxa"/>
              <w:left w:w="113" w:type="dxa"/>
              <w:bottom w:w="57" w:type="dxa"/>
            </w:tcMar>
            <w:vAlign w:val="center"/>
          </w:tcPr>
          <w:p w14:paraId="52CEC556" w14:textId="77777777" w:rsidR="00A37528" w:rsidRPr="004F7004" w:rsidRDefault="00A37528" w:rsidP="00C9715A">
            <w:pPr>
              <w:jc w:val="center"/>
              <w:rPr>
                <w:rFonts w:ascii="Arial Narrow" w:hAnsi="Arial Narrow" w:cs="Arial"/>
              </w:rPr>
            </w:pPr>
            <w:r w:rsidRPr="004F7004">
              <w:rPr>
                <w:rFonts w:ascii="Arial Narrow" w:hAnsi="Arial Narrow" w:cs="Arial"/>
              </w:rPr>
              <w:t>2</w:t>
            </w:r>
          </w:p>
        </w:tc>
        <w:tc>
          <w:tcPr>
            <w:tcW w:w="3260" w:type="dxa"/>
            <w:tcMar>
              <w:top w:w="57" w:type="dxa"/>
              <w:left w:w="113" w:type="dxa"/>
              <w:bottom w:w="57" w:type="dxa"/>
            </w:tcMar>
            <w:vAlign w:val="center"/>
          </w:tcPr>
          <w:p w14:paraId="52CEC557" w14:textId="77777777" w:rsidR="00A37528" w:rsidRPr="004F7004" w:rsidRDefault="00A37528" w:rsidP="00A37528">
            <w:pPr>
              <w:jc w:val="both"/>
              <w:rPr>
                <w:rFonts w:ascii="Arial Narrow" w:hAnsi="Arial Narrow" w:cs="Arial"/>
              </w:rPr>
            </w:pPr>
            <w:r w:rsidRPr="004F7004">
              <w:rPr>
                <w:rFonts w:ascii="Arial Narrow" w:hAnsi="Arial Narrow" w:cs="Arial"/>
              </w:rPr>
              <w:t>Actualización de documento a la nueva plantilla</w:t>
            </w:r>
          </w:p>
        </w:tc>
        <w:tc>
          <w:tcPr>
            <w:tcW w:w="1725" w:type="dxa"/>
            <w:tcMar>
              <w:top w:w="57" w:type="dxa"/>
              <w:left w:w="113" w:type="dxa"/>
              <w:bottom w:w="57" w:type="dxa"/>
            </w:tcMar>
            <w:vAlign w:val="center"/>
          </w:tcPr>
          <w:p w14:paraId="52CEC558" w14:textId="77777777" w:rsidR="00A37528" w:rsidRPr="004F7004" w:rsidRDefault="00A37528" w:rsidP="00CB26AD">
            <w:pPr>
              <w:jc w:val="both"/>
              <w:rPr>
                <w:rFonts w:ascii="Arial Narrow" w:hAnsi="Arial Narrow" w:cs="Arial"/>
              </w:rPr>
            </w:pPr>
            <w:proofErr w:type="spellStart"/>
            <w:r w:rsidRPr="004F7004">
              <w:rPr>
                <w:rFonts w:ascii="Arial Narrow" w:hAnsi="Arial Narrow" w:cs="Arial"/>
              </w:rPr>
              <w:t>Yeimy</w:t>
            </w:r>
            <w:proofErr w:type="spellEnd"/>
            <w:r w:rsidRPr="004F7004">
              <w:rPr>
                <w:rFonts w:ascii="Arial Narrow" w:hAnsi="Arial Narrow" w:cs="Arial"/>
              </w:rPr>
              <w:t xml:space="preserve"> Rozo</w:t>
            </w:r>
          </w:p>
        </w:tc>
      </w:tr>
      <w:tr w:rsidR="004F7004" w:rsidRPr="005554D7" w14:paraId="5CDEF449" w14:textId="77777777" w:rsidTr="004F7004">
        <w:trPr>
          <w:trHeight w:val="397"/>
        </w:trPr>
        <w:tc>
          <w:tcPr>
            <w:tcW w:w="1701" w:type="dxa"/>
            <w:shd w:val="clear" w:color="auto" w:fill="auto"/>
            <w:tcMar>
              <w:top w:w="57" w:type="dxa"/>
              <w:left w:w="113" w:type="dxa"/>
              <w:bottom w:w="57" w:type="dxa"/>
            </w:tcMar>
            <w:vAlign w:val="center"/>
          </w:tcPr>
          <w:p w14:paraId="5785E3A1" w14:textId="765C842C" w:rsidR="004F7004" w:rsidRPr="004F7004" w:rsidRDefault="004F7004" w:rsidP="004F7004">
            <w:pPr>
              <w:jc w:val="center"/>
              <w:rPr>
                <w:rFonts w:ascii="Arial Narrow" w:hAnsi="Arial Narrow" w:cs="Arial"/>
              </w:rPr>
            </w:pPr>
            <w:r w:rsidRPr="004F7004">
              <w:rPr>
                <w:rFonts w:ascii="Arial Narrow" w:hAnsi="Arial Narrow" w:cs="Arial"/>
              </w:rPr>
              <w:lastRenderedPageBreak/>
              <w:t>19-06-2019</w:t>
            </w:r>
          </w:p>
        </w:tc>
        <w:tc>
          <w:tcPr>
            <w:tcW w:w="1560" w:type="dxa"/>
            <w:shd w:val="clear" w:color="auto" w:fill="auto"/>
            <w:tcMar>
              <w:top w:w="57" w:type="dxa"/>
              <w:left w:w="113" w:type="dxa"/>
              <w:bottom w:w="57" w:type="dxa"/>
            </w:tcMar>
            <w:vAlign w:val="center"/>
          </w:tcPr>
          <w:p w14:paraId="467A77FF" w14:textId="03882A36" w:rsidR="004F7004" w:rsidRPr="004F7004" w:rsidRDefault="004F7004" w:rsidP="00C9715A">
            <w:pPr>
              <w:jc w:val="center"/>
              <w:rPr>
                <w:rFonts w:ascii="Arial Narrow" w:hAnsi="Arial Narrow" w:cs="Arial"/>
              </w:rPr>
            </w:pPr>
            <w:r w:rsidRPr="004F7004">
              <w:rPr>
                <w:rFonts w:ascii="Arial Narrow" w:hAnsi="Arial Narrow" w:cs="Arial"/>
              </w:rPr>
              <w:t>3</w:t>
            </w:r>
          </w:p>
        </w:tc>
        <w:tc>
          <w:tcPr>
            <w:tcW w:w="3260" w:type="dxa"/>
            <w:tcMar>
              <w:top w:w="57" w:type="dxa"/>
              <w:left w:w="113" w:type="dxa"/>
              <w:bottom w:w="57" w:type="dxa"/>
            </w:tcMar>
            <w:vAlign w:val="center"/>
          </w:tcPr>
          <w:p w14:paraId="635A49AD" w14:textId="72AD18A2" w:rsidR="004F7004" w:rsidRPr="004F7004" w:rsidRDefault="00A72A33" w:rsidP="00575BD8">
            <w:pPr>
              <w:jc w:val="both"/>
              <w:rPr>
                <w:rFonts w:ascii="Arial Narrow" w:hAnsi="Arial Narrow" w:cs="Arial"/>
              </w:rPr>
            </w:pPr>
            <w:r w:rsidRPr="00A72A33">
              <w:rPr>
                <w:rFonts w:ascii="Arial Narrow" w:hAnsi="Arial Narrow" w:cs="Arial"/>
              </w:rPr>
              <w:t>Se actualiza el procedimiento con la nueva identidad de la Subdirección. Decreto 848 de 2019, “Por el cual se modifica la estructura del Ministerio de Hacienda y Crédito Público y se determinan las funciones de algunas de sus dependencias</w:t>
            </w:r>
          </w:p>
        </w:tc>
        <w:tc>
          <w:tcPr>
            <w:tcW w:w="1725" w:type="dxa"/>
            <w:tcMar>
              <w:top w:w="57" w:type="dxa"/>
              <w:left w:w="113" w:type="dxa"/>
              <w:bottom w:w="57" w:type="dxa"/>
            </w:tcMar>
            <w:vAlign w:val="center"/>
          </w:tcPr>
          <w:p w14:paraId="19C95C19" w14:textId="23AE0272" w:rsidR="004F7004" w:rsidRPr="004F7004" w:rsidRDefault="004F7004" w:rsidP="00CB26AD">
            <w:pPr>
              <w:jc w:val="both"/>
              <w:rPr>
                <w:rFonts w:ascii="Arial Narrow" w:hAnsi="Arial Narrow" w:cs="Arial"/>
              </w:rPr>
            </w:pPr>
            <w:r w:rsidRPr="004F7004">
              <w:rPr>
                <w:rFonts w:ascii="Arial Narrow" w:hAnsi="Arial Narrow" w:cs="Arial"/>
              </w:rPr>
              <w:t>Yeinmy Rozo M</w:t>
            </w:r>
          </w:p>
        </w:tc>
      </w:tr>
    </w:tbl>
    <w:p w14:paraId="52CEC55A" w14:textId="655D754B" w:rsidR="004E7BF0" w:rsidRPr="006308AA" w:rsidRDefault="004E7BF0" w:rsidP="006308AA">
      <w:pPr>
        <w:autoSpaceDE w:val="0"/>
        <w:autoSpaceDN w:val="0"/>
        <w:adjustRightInd w:val="0"/>
        <w:spacing w:line="240" w:lineRule="exact"/>
        <w:jc w:val="both"/>
        <w:rPr>
          <w:rFonts w:ascii="Arial Narrow" w:hAnsi="Arial Narrow" w:cs="Arial"/>
          <w:sz w:val="24"/>
          <w:szCs w:val="24"/>
        </w:rPr>
      </w:pPr>
    </w:p>
    <w:p w14:paraId="4D69B29C" w14:textId="77777777" w:rsidR="004F7004" w:rsidRPr="006308AA" w:rsidRDefault="004F7004" w:rsidP="006308AA">
      <w:pPr>
        <w:autoSpaceDE w:val="0"/>
        <w:autoSpaceDN w:val="0"/>
        <w:adjustRightInd w:val="0"/>
        <w:spacing w:line="240" w:lineRule="exact"/>
        <w:jc w:val="both"/>
        <w:rPr>
          <w:rFonts w:ascii="Arial Narrow" w:hAnsi="Arial Narrow" w:cs="Arial"/>
          <w:sz w:val="24"/>
          <w:szCs w:val="24"/>
        </w:rPr>
      </w:pPr>
    </w:p>
    <w:p w14:paraId="52CEC55B" w14:textId="77777777" w:rsidR="0078679A" w:rsidRPr="004F7004" w:rsidRDefault="0078679A" w:rsidP="00367A3F">
      <w:pPr>
        <w:pStyle w:val="Ttulo3"/>
        <w:numPr>
          <w:ilvl w:val="0"/>
          <w:numId w:val="26"/>
        </w:numPr>
        <w:jc w:val="center"/>
        <w:rPr>
          <w:rFonts w:cs="Arial"/>
          <w:b/>
          <w:sz w:val="24"/>
          <w:szCs w:val="24"/>
          <w:lang w:val="es-CO"/>
        </w:rPr>
      </w:pPr>
      <w:bookmarkStart w:id="171" w:name="_Toc534897295"/>
      <w:bookmarkStart w:id="172" w:name="_Toc11847104"/>
      <w:r w:rsidRPr="004F7004">
        <w:rPr>
          <w:rFonts w:cs="Arial"/>
          <w:b/>
          <w:sz w:val="24"/>
          <w:szCs w:val="24"/>
          <w:lang w:val="es-CO"/>
        </w:rPr>
        <w:t>APROBACIÓN</w:t>
      </w:r>
      <w:bookmarkEnd w:id="171"/>
      <w:bookmarkEnd w:id="172"/>
    </w:p>
    <w:p w14:paraId="52CEC55C" w14:textId="77777777" w:rsidR="0078679A" w:rsidRPr="006308AA" w:rsidRDefault="0078679A" w:rsidP="006308AA">
      <w:pPr>
        <w:autoSpaceDE w:val="0"/>
        <w:autoSpaceDN w:val="0"/>
        <w:adjustRightInd w:val="0"/>
        <w:spacing w:line="240" w:lineRule="exact"/>
        <w:jc w:val="both"/>
        <w:rPr>
          <w:rFonts w:ascii="Arial Narrow" w:hAnsi="Arial Narrow" w:cs="Arial"/>
          <w:sz w:val="24"/>
          <w:szCs w:val="24"/>
        </w:rPr>
      </w:pPr>
    </w:p>
    <w:tbl>
      <w:tblPr>
        <w:tblW w:w="771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5"/>
        <w:gridCol w:w="4884"/>
      </w:tblGrid>
      <w:tr w:rsidR="004206A1" w:rsidRPr="005554D7" w14:paraId="52CEC561" w14:textId="77777777" w:rsidTr="004F7004">
        <w:trPr>
          <w:trHeight w:val="878"/>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2CEC55D" w14:textId="77777777" w:rsidR="004206A1" w:rsidRPr="005554D7" w:rsidRDefault="004206A1" w:rsidP="004206A1">
            <w:pPr>
              <w:pStyle w:val="Piedepgina"/>
              <w:ind w:right="360"/>
              <w:jc w:val="both"/>
              <w:rPr>
                <w:rFonts w:ascii="Arial Narrow" w:hAnsi="Arial Narrow" w:cs="Arial"/>
                <w:b/>
                <w:sz w:val="24"/>
                <w:szCs w:val="24"/>
              </w:rPr>
            </w:pPr>
            <w:r w:rsidRPr="005554D7">
              <w:rPr>
                <w:rFonts w:ascii="Arial Narrow" w:hAnsi="Arial Narrow" w:cs="Arial"/>
                <w:b/>
                <w:sz w:val="24"/>
                <w:szCs w:val="24"/>
              </w:rPr>
              <w:t xml:space="preserve">ELABORADO POR: </w:t>
            </w:r>
          </w:p>
        </w:tc>
        <w:tc>
          <w:tcPr>
            <w:tcW w:w="4884" w:type="dxa"/>
            <w:tcBorders>
              <w:top w:val="single" w:sz="6" w:space="0" w:color="auto"/>
              <w:left w:val="single" w:sz="6" w:space="0" w:color="auto"/>
              <w:bottom w:val="single" w:sz="6" w:space="0" w:color="auto"/>
              <w:right w:val="single" w:sz="6" w:space="0" w:color="auto"/>
            </w:tcBorders>
            <w:shd w:val="clear" w:color="auto" w:fill="FFFFFF"/>
            <w:vAlign w:val="center"/>
          </w:tcPr>
          <w:p w14:paraId="52CEC55E" w14:textId="77777777" w:rsidR="004206A1" w:rsidRPr="004F7004" w:rsidRDefault="004206A1" w:rsidP="004206A1">
            <w:pPr>
              <w:pStyle w:val="Piedepgina"/>
              <w:ind w:right="360"/>
              <w:jc w:val="both"/>
              <w:rPr>
                <w:rFonts w:ascii="Arial Narrow" w:hAnsi="Arial Narrow" w:cs="Arial"/>
                <w:b/>
              </w:rPr>
            </w:pPr>
            <w:r w:rsidRPr="004F7004">
              <w:rPr>
                <w:rFonts w:ascii="Arial Narrow" w:hAnsi="Arial Narrow" w:cs="Arial"/>
                <w:b/>
              </w:rPr>
              <w:t xml:space="preserve">Nombre: </w:t>
            </w:r>
            <w:r w:rsidR="007E02C9" w:rsidRPr="004F7004">
              <w:rPr>
                <w:rFonts w:ascii="Arial Narrow" w:hAnsi="Arial Narrow" w:cs="Arial"/>
              </w:rPr>
              <w:t>Doris Jahel Correa Botina</w:t>
            </w:r>
          </w:p>
          <w:p w14:paraId="52CEC55F" w14:textId="77777777" w:rsidR="004206A1" w:rsidRPr="004F7004" w:rsidRDefault="004206A1" w:rsidP="004206A1">
            <w:pPr>
              <w:pStyle w:val="Piedepgina"/>
              <w:tabs>
                <w:tab w:val="clear" w:pos="4252"/>
                <w:tab w:val="left" w:pos="4536"/>
              </w:tabs>
              <w:ind w:right="71"/>
              <w:jc w:val="both"/>
              <w:rPr>
                <w:rFonts w:ascii="Arial Narrow" w:hAnsi="Arial Narrow" w:cs="Arial"/>
                <w:b/>
              </w:rPr>
            </w:pPr>
            <w:r w:rsidRPr="004F7004">
              <w:rPr>
                <w:rFonts w:ascii="Arial Narrow" w:hAnsi="Arial Narrow" w:cs="Arial"/>
                <w:b/>
              </w:rPr>
              <w:t xml:space="preserve">Cargo:    </w:t>
            </w:r>
            <w:r w:rsidR="007E02C9" w:rsidRPr="004F7004">
              <w:rPr>
                <w:rFonts w:ascii="Arial Narrow" w:hAnsi="Arial Narrow" w:cs="Arial"/>
              </w:rPr>
              <w:t>Profesional Especializado</w:t>
            </w:r>
          </w:p>
          <w:p w14:paraId="52CEC560" w14:textId="3700C832" w:rsidR="004206A1" w:rsidRPr="004F7004" w:rsidRDefault="004206A1" w:rsidP="004F7004">
            <w:pPr>
              <w:pStyle w:val="Piedepgina"/>
              <w:ind w:right="360"/>
              <w:jc w:val="both"/>
              <w:rPr>
                <w:rFonts w:ascii="Arial Narrow" w:hAnsi="Arial Narrow" w:cs="Arial"/>
                <w:b/>
              </w:rPr>
            </w:pPr>
            <w:r w:rsidRPr="004F7004">
              <w:rPr>
                <w:rFonts w:ascii="Arial Narrow" w:hAnsi="Arial Narrow" w:cs="Arial"/>
                <w:b/>
              </w:rPr>
              <w:t xml:space="preserve">Fecha:    </w:t>
            </w:r>
            <w:r w:rsidR="004F7004">
              <w:rPr>
                <w:rFonts w:ascii="Arial Narrow" w:hAnsi="Arial Narrow" w:cs="Arial"/>
              </w:rPr>
              <w:t>17-06-2019</w:t>
            </w:r>
          </w:p>
        </w:tc>
      </w:tr>
      <w:tr w:rsidR="004206A1" w:rsidRPr="005554D7" w14:paraId="52CEC566" w14:textId="77777777" w:rsidTr="004F7004">
        <w:trPr>
          <w:trHeight w:val="821"/>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14:paraId="52CEC562" w14:textId="77777777" w:rsidR="004206A1" w:rsidRPr="005554D7" w:rsidRDefault="004206A1" w:rsidP="004206A1">
            <w:pPr>
              <w:pStyle w:val="Piedepgina"/>
              <w:ind w:right="360"/>
              <w:jc w:val="both"/>
              <w:rPr>
                <w:rFonts w:ascii="Arial Narrow" w:hAnsi="Arial Narrow" w:cs="Arial"/>
                <w:b/>
                <w:sz w:val="24"/>
                <w:szCs w:val="24"/>
              </w:rPr>
            </w:pPr>
            <w:r w:rsidRPr="005554D7">
              <w:rPr>
                <w:rFonts w:ascii="Arial Narrow" w:hAnsi="Arial Narrow" w:cs="Arial"/>
                <w:b/>
                <w:sz w:val="24"/>
                <w:szCs w:val="24"/>
              </w:rPr>
              <w:t>REVISADO POR:</w:t>
            </w:r>
          </w:p>
        </w:tc>
        <w:tc>
          <w:tcPr>
            <w:tcW w:w="4884" w:type="dxa"/>
            <w:tcBorders>
              <w:top w:val="single" w:sz="6" w:space="0" w:color="auto"/>
              <w:left w:val="single" w:sz="6" w:space="0" w:color="auto"/>
              <w:bottom w:val="single" w:sz="6" w:space="0" w:color="auto"/>
              <w:right w:val="single" w:sz="6" w:space="0" w:color="auto"/>
            </w:tcBorders>
            <w:vAlign w:val="center"/>
          </w:tcPr>
          <w:p w14:paraId="52CEC563" w14:textId="77777777" w:rsidR="004206A1" w:rsidRPr="004F7004" w:rsidRDefault="004206A1" w:rsidP="004206A1">
            <w:pPr>
              <w:pStyle w:val="Piedepgina"/>
              <w:ind w:right="360"/>
              <w:jc w:val="both"/>
              <w:rPr>
                <w:rFonts w:ascii="Arial Narrow" w:hAnsi="Arial Narrow" w:cs="Arial"/>
                <w:b/>
              </w:rPr>
            </w:pPr>
            <w:r w:rsidRPr="004F7004">
              <w:rPr>
                <w:rFonts w:ascii="Arial Narrow" w:hAnsi="Arial Narrow" w:cs="Arial"/>
                <w:b/>
              </w:rPr>
              <w:t xml:space="preserve">Nombre: </w:t>
            </w:r>
            <w:r w:rsidR="00C223E8" w:rsidRPr="004F7004">
              <w:rPr>
                <w:rFonts w:ascii="Arial Narrow" w:hAnsi="Arial Narrow" w:cs="Arial"/>
              </w:rPr>
              <w:t>Lia Carolina Cabrejo Cardenas</w:t>
            </w:r>
          </w:p>
          <w:p w14:paraId="52CEC564" w14:textId="77777777" w:rsidR="007E02C9" w:rsidRPr="004F7004" w:rsidRDefault="004206A1" w:rsidP="007E02C9">
            <w:pPr>
              <w:pStyle w:val="Piedepgina"/>
              <w:tabs>
                <w:tab w:val="clear" w:pos="4252"/>
                <w:tab w:val="left" w:pos="4536"/>
              </w:tabs>
              <w:ind w:right="71"/>
              <w:jc w:val="both"/>
              <w:rPr>
                <w:rFonts w:ascii="Arial Narrow" w:hAnsi="Arial Narrow" w:cs="Arial"/>
              </w:rPr>
            </w:pPr>
            <w:r w:rsidRPr="004F7004">
              <w:rPr>
                <w:rFonts w:ascii="Arial Narrow" w:hAnsi="Arial Narrow" w:cs="Arial"/>
                <w:b/>
              </w:rPr>
              <w:t xml:space="preserve">Cargo: </w:t>
            </w:r>
            <w:r w:rsidR="007E02C9" w:rsidRPr="004F7004">
              <w:rPr>
                <w:rFonts w:ascii="Arial Narrow" w:hAnsi="Arial Narrow" w:cs="Arial"/>
              </w:rPr>
              <w:t>Asesor Grupo de Competencias y Desarrollo Humano</w:t>
            </w:r>
          </w:p>
          <w:p w14:paraId="52CEC565" w14:textId="4FA21B51" w:rsidR="004206A1" w:rsidRPr="004F7004" w:rsidRDefault="004206A1" w:rsidP="004F7004">
            <w:pPr>
              <w:pStyle w:val="Piedepgina"/>
              <w:tabs>
                <w:tab w:val="clear" w:pos="4252"/>
                <w:tab w:val="left" w:pos="4536"/>
              </w:tabs>
              <w:ind w:right="71"/>
              <w:jc w:val="both"/>
              <w:rPr>
                <w:rFonts w:ascii="Arial Narrow" w:hAnsi="Arial Narrow" w:cs="Arial"/>
                <w:b/>
              </w:rPr>
            </w:pPr>
            <w:r w:rsidRPr="004F7004">
              <w:rPr>
                <w:rFonts w:ascii="Arial Narrow" w:hAnsi="Arial Narrow" w:cs="Arial"/>
                <w:b/>
              </w:rPr>
              <w:t xml:space="preserve">Fecha: </w:t>
            </w:r>
            <w:r w:rsidR="004F7004">
              <w:rPr>
                <w:rFonts w:ascii="Arial Narrow" w:hAnsi="Arial Narrow" w:cs="Arial"/>
              </w:rPr>
              <w:t>18-06-2019</w:t>
            </w:r>
            <w:r w:rsidRPr="004F7004">
              <w:rPr>
                <w:rFonts w:ascii="Arial Narrow" w:hAnsi="Arial Narrow" w:cs="Arial"/>
                <w:b/>
              </w:rPr>
              <w:t xml:space="preserve"> </w:t>
            </w:r>
          </w:p>
        </w:tc>
      </w:tr>
      <w:tr w:rsidR="004206A1" w:rsidRPr="005554D7" w14:paraId="52CEC56B" w14:textId="77777777" w:rsidTr="004F7004">
        <w:trPr>
          <w:trHeight w:val="846"/>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14:paraId="52CEC567" w14:textId="77777777" w:rsidR="004206A1" w:rsidRPr="005554D7" w:rsidRDefault="004206A1" w:rsidP="004206A1">
            <w:pPr>
              <w:pStyle w:val="Piedepgina"/>
              <w:ind w:right="360"/>
              <w:jc w:val="both"/>
              <w:rPr>
                <w:rFonts w:ascii="Arial Narrow" w:hAnsi="Arial Narrow" w:cs="Arial"/>
                <w:b/>
                <w:sz w:val="24"/>
                <w:szCs w:val="24"/>
              </w:rPr>
            </w:pPr>
            <w:r w:rsidRPr="005554D7">
              <w:rPr>
                <w:rFonts w:ascii="Arial Narrow" w:hAnsi="Arial Narrow" w:cs="Arial"/>
                <w:b/>
                <w:sz w:val="24"/>
                <w:szCs w:val="24"/>
              </w:rPr>
              <w:t>APROBADO POR:</w:t>
            </w:r>
          </w:p>
        </w:tc>
        <w:tc>
          <w:tcPr>
            <w:tcW w:w="4884" w:type="dxa"/>
            <w:tcBorders>
              <w:top w:val="single" w:sz="6" w:space="0" w:color="auto"/>
              <w:left w:val="single" w:sz="6" w:space="0" w:color="auto"/>
              <w:bottom w:val="single" w:sz="6" w:space="0" w:color="auto"/>
              <w:right w:val="single" w:sz="6" w:space="0" w:color="auto"/>
            </w:tcBorders>
            <w:vAlign w:val="center"/>
          </w:tcPr>
          <w:p w14:paraId="52CEC568" w14:textId="77777777" w:rsidR="004206A1" w:rsidRPr="004F7004" w:rsidRDefault="004206A1" w:rsidP="004206A1">
            <w:pPr>
              <w:pStyle w:val="Piedepgina"/>
              <w:ind w:right="360"/>
              <w:jc w:val="both"/>
              <w:rPr>
                <w:rFonts w:ascii="Arial Narrow" w:hAnsi="Arial Narrow" w:cs="Arial"/>
                <w:b/>
              </w:rPr>
            </w:pPr>
            <w:r w:rsidRPr="004F7004">
              <w:rPr>
                <w:rFonts w:ascii="Arial Narrow" w:hAnsi="Arial Narrow" w:cs="Arial"/>
                <w:b/>
              </w:rPr>
              <w:t xml:space="preserve">Nombre: </w:t>
            </w:r>
            <w:r w:rsidR="007E02C9" w:rsidRPr="004F7004">
              <w:rPr>
                <w:rFonts w:ascii="Arial Narrow" w:hAnsi="Arial Narrow" w:cs="Arial"/>
              </w:rPr>
              <w:t>Lucia Laiton Poveda</w:t>
            </w:r>
          </w:p>
          <w:p w14:paraId="52CEC569" w14:textId="12A83C5D" w:rsidR="004206A1" w:rsidRPr="004F7004" w:rsidRDefault="004206A1" w:rsidP="004206A1">
            <w:pPr>
              <w:pStyle w:val="Piedepgina"/>
              <w:tabs>
                <w:tab w:val="clear" w:pos="4252"/>
                <w:tab w:val="center" w:pos="4325"/>
              </w:tabs>
              <w:ind w:right="-70"/>
              <w:jc w:val="both"/>
              <w:rPr>
                <w:rFonts w:ascii="Arial Narrow" w:hAnsi="Arial Narrow" w:cs="Arial"/>
                <w:b/>
              </w:rPr>
            </w:pPr>
            <w:r w:rsidRPr="004F7004">
              <w:rPr>
                <w:rFonts w:ascii="Arial Narrow" w:hAnsi="Arial Narrow" w:cs="Arial"/>
                <w:b/>
              </w:rPr>
              <w:t xml:space="preserve">Cargo: </w:t>
            </w:r>
            <w:r w:rsidR="007E02C9" w:rsidRPr="004F7004">
              <w:rPr>
                <w:rFonts w:ascii="Arial Narrow" w:hAnsi="Arial Narrow" w:cs="Arial"/>
              </w:rPr>
              <w:t xml:space="preserve">Subdirectora de </w:t>
            </w:r>
            <w:r w:rsidR="004E1E61">
              <w:rPr>
                <w:rFonts w:ascii="Arial Narrow" w:hAnsi="Arial Narrow" w:cs="Arial"/>
              </w:rPr>
              <w:t>Gestión del Talento Humano</w:t>
            </w:r>
          </w:p>
          <w:p w14:paraId="52CEC56A" w14:textId="11E89057" w:rsidR="004206A1" w:rsidRPr="004F7004" w:rsidRDefault="004206A1" w:rsidP="004F7004">
            <w:pPr>
              <w:pStyle w:val="Piedepgina"/>
              <w:ind w:right="360"/>
              <w:jc w:val="both"/>
              <w:rPr>
                <w:rFonts w:ascii="Arial Narrow" w:hAnsi="Arial Narrow" w:cs="Arial"/>
                <w:b/>
              </w:rPr>
            </w:pPr>
            <w:r w:rsidRPr="004F7004">
              <w:rPr>
                <w:rFonts w:ascii="Arial Narrow" w:hAnsi="Arial Narrow" w:cs="Arial"/>
                <w:b/>
              </w:rPr>
              <w:t xml:space="preserve">Fecha: </w:t>
            </w:r>
            <w:r w:rsidR="004F7004">
              <w:rPr>
                <w:rFonts w:ascii="Arial Narrow" w:hAnsi="Arial Narrow" w:cs="Arial"/>
              </w:rPr>
              <w:t>19-06-2019</w:t>
            </w:r>
          </w:p>
        </w:tc>
      </w:tr>
    </w:tbl>
    <w:p w14:paraId="52CEC56C" w14:textId="77777777" w:rsidR="00EE7950" w:rsidRPr="006308AA" w:rsidRDefault="00EE7950" w:rsidP="006308AA">
      <w:pPr>
        <w:autoSpaceDE w:val="0"/>
        <w:autoSpaceDN w:val="0"/>
        <w:adjustRightInd w:val="0"/>
        <w:spacing w:line="240" w:lineRule="exact"/>
        <w:jc w:val="both"/>
        <w:rPr>
          <w:rFonts w:ascii="Arial Narrow" w:hAnsi="Arial Narrow" w:cs="Arial"/>
          <w:sz w:val="24"/>
          <w:szCs w:val="24"/>
        </w:rPr>
      </w:pPr>
    </w:p>
    <w:sectPr w:rsidR="00EE7950" w:rsidRPr="006308AA" w:rsidSect="005E1CB4">
      <w:headerReference w:type="default" r:id="rId14"/>
      <w:footerReference w:type="default" r:id="rId15"/>
      <w:headerReference w:type="first" r:id="rId16"/>
      <w:footerReference w:type="first" r:id="rId17"/>
      <w:pgSz w:w="12242" w:h="15842"/>
      <w:pgMar w:top="1235" w:right="1701" w:bottom="1418"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AE424" w14:textId="77777777" w:rsidR="009D62F1" w:rsidRDefault="009D62F1">
      <w:r>
        <w:separator/>
      </w:r>
    </w:p>
  </w:endnote>
  <w:endnote w:type="continuationSeparator" w:id="0">
    <w:p w14:paraId="4B33FEB3" w14:textId="77777777" w:rsidR="009D62F1" w:rsidRDefault="009D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EC58A" w14:textId="77777777" w:rsidR="007A4500" w:rsidRDefault="007A4500" w:rsidP="004A0461">
    <w:pPr>
      <w:pStyle w:val="Piedepgina"/>
      <w:rPr>
        <w:rFonts w:ascii="Arial Narrow" w:hAnsi="Arial Narrow"/>
        <w:sz w:val="16"/>
        <w:szCs w:val="16"/>
        <w:lang w:val="es-CO"/>
      </w:rPr>
    </w:pPr>
  </w:p>
  <w:p w14:paraId="52CEC58B" w14:textId="77777777" w:rsidR="007A4500" w:rsidRDefault="007A4500" w:rsidP="004A0461">
    <w:pPr>
      <w:pStyle w:val="Piedepgina"/>
      <w:rPr>
        <w:rFonts w:ascii="Arial Narrow" w:hAnsi="Arial Narrow"/>
        <w:sz w:val="16"/>
        <w:szCs w:val="16"/>
        <w:lang w:val="es-CO"/>
      </w:rPr>
    </w:pPr>
  </w:p>
  <w:p w14:paraId="52CEC58C" w14:textId="77777777" w:rsidR="007A4500" w:rsidRPr="00DA1953" w:rsidRDefault="007A4500">
    <w:pPr>
      <w:pStyle w:val="Piedepgina"/>
      <w:rPr>
        <w:lang w:val="en-US"/>
      </w:rPr>
    </w:pPr>
    <w:r w:rsidRPr="00DA1953">
      <w:rPr>
        <w:rFonts w:ascii="Arial Narrow" w:hAnsi="Arial Narrow"/>
        <w:sz w:val="16"/>
        <w:szCs w:val="16"/>
        <w:lang w:val="en-US"/>
      </w:rPr>
      <w:t xml:space="preserve">Est.1.4.Ins.1.Fr.13 </w:t>
    </w:r>
    <w:r w:rsidRPr="000246FA">
      <w:rPr>
        <w:rFonts w:ascii="Arial Narrow" w:hAnsi="Arial Narrow"/>
        <w:sz w:val="16"/>
        <w:szCs w:val="16"/>
        <w:lang w:val="es-CO"/>
      </w:rPr>
      <w:t>Plantilla</w:t>
    </w:r>
    <w:r w:rsidRPr="00DA1953">
      <w:rPr>
        <w:rFonts w:ascii="Arial Narrow" w:hAnsi="Arial Narrow"/>
        <w:sz w:val="16"/>
        <w:szCs w:val="16"/>
        <w:lang w:val="en-US"/>
      </w:rPr>
      <w:t xml:space="preserve"> Manual_V.1</w:t>
    </w:r>
  </w:p>
  <w:p w14:paraId="52CEC58D" w14:textId="77777777" w:rsidR="007A4500" w:rsidRPr="00DA1953" w:rsidRDefault="007A4500">
    <w:pPr>
      <w:pStyle w:val="Piedepgina"/>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EC5A3" w14:textId="77777777" w:rsidR="007A4500" w:rsidRDefault="007A4500" w:rsidP="00063D1A">
    <w:pPr>
      <w:pStyle w:val="Piedepgina"/>
      <w:rPr>
        <w:rFonts w:ascii="Arial Narrow" w:hAnsi="Arial Narrow"/>
        <w:sz w:val="16"/>
        <w:szCs w:val="16"/>
        <w:lang w:val="es-CO"/>
      </w:rPr>
    </w:pPr>
  </w:p>
  <w:p w14:paraId="52CEC5A4" w14:textId="77777777" w:rsidR="007A4500" w:rsidRPr="00DA1953" w:rsidRDefault="007A4500" w:rsidP="00063D1A">
    <w:pPr>
      <w:pStyle w:val="Piedepgina"/>
      <w:rPr>
        <w:lang w:val="en-US"/>
      </w:rPr>
    </w:pPr>
    <w:r w:rsidRPr="00DA1953">
      <w:rPr>
        <w:rFonts w:ascii="Arial Narrow" w:hAnsi="Arial Narrow"/>
        <w:sz w:val="16"/>
        <w:szCs w:val="16"/>
        <w:lang w:val="en-US"/>
      </w:rPr>
      <w:t xml:space="preserve">Est.1.4.Ins.1.Fr.13 </w:t>
    </w:r>
    <w:proofErr w:type="spellStart"/>
    <w:r w:rsidRPr="00DA1953">
      <w:rPr>
        <w:rFonts w:ascii="Arial Narrow" w:hAnsi="Arial Narrow"/>
        <w:sz w:val="16"/>
        <w:szCs w:val="16"/>
        <w:lang w:val="en-US"/>
      </w:rPr>
      <w:t>Plantilla</w:t>
    </w:r>
    <w:proofErr w:type="spellEnd"/>
    <w:r w:rsidRPr="00DA1953">
      <w:rPr>
        <w:rFonts w:ascii="Arial Narrow" w:hAnsi="Arial Narrow"/>
        <w:sz w:val="16"/>
        <w:szCs w:val="16"/>
        <w:lang w:val="en-US"/>
      </w:rPr>
      <w:t xml:space="preserve"> Manual_V.1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2FE87" w14:textId="77777777" w:rsidR="009D62F1" w:rsidRDefault="009D62F1">
      <w:r>
        <w:separator/>
      </w:r>
    </w:p>
  </w:footnote>
  <w:footnote w:type="continuationSeparator" w:id="0">
    <w:p w14:paraId="7188619A" w14:textId="77777777" w:rsidR="009D62F1" w:rsidRDefault="009D62F1">
      <w:r>
        <w:continuationSeparator/>
      </w:r>
    </w:p>
  </w:footnote>
  <w:footnote w:id="1">
    <w:p w14:paraId="52CEC5A9" w14:textId="77777777" w:rsidR="007A4500" w:rsidRDefault="007A4500" w:rsidP="00631CAA">
      <w:pPr>
        <w:pStyle w:val="Textonotapie"/>
        <w:jc w:val="both"/>
      </w:pPr>
      <w:r w:rsidRPr="00631CAA">
        <w:rPr>
          <w:rFonts w:ascii="Arial Narrow" w:hAnsi="Arial Narrow" w:cs="Arial"/>
          <w:color w:val="000000"/>
          <w:sz w:val="14"/>
          <w:szCs w:val="22"/>
          <w:lang w:val="es-ES" w:eastAsia="es-ES"/>
        </w:rPr>
        <w:footnoteRef/>
      </w:r>
      <w:r w:rsidRPr="00631CAA">
        <w:rPr>
          <w:rFonts w:ascii="Arial Narrow" w:hAnsi="Arial Narrow" w:cs="Arial"/>
          <w:color w:val="000000"/>
          <w:sz w:val="22"/>
          <w:szCs w:val="22"/>
          <w:lang w:val="es-ES" w:eastAsia="es-ES"/>
        </w:rPr>
        <w:t xml:space="preserve"> Urrego, P., (2016) Entorno Laboral Saludable. Dirección de Desarrollo y Talento Humano en Salud. Ministerio de Salud. Colombia.</w:t>
      </w:r>
      <w:r>
        <w:t xml:space="preserve"> </w:t>
      </w:r>
    </w:p>
  </w:footnote>
  <w:footnote w:id="2">
    <w:p w14:paraId="52CEC5AA" w14:textId="77777777" w:rsidR="007A4500" w:rsidRPr="00DC714B" w:rsidRDefault="007A4500">
      <w:pPr>
        <w:pStyle w:val="Textonotapie"/>
        <w:rPr>
          <w:lang w:val="es-MX"/>
        </w:rPr>
      </w:pPr>
      <w:r>
        <w:rPr>
          <w:rStyle w:val="Refdenotaalpie"/>
        </w:rPr>
        <w:footnoteRef/>
      </w:r>
      <w:r>
        <w:t xml:space="preserve"> </w:t>
      </w:r>
      <w:hyperlink r:id="rId1" w:history="1">
        <w:r w:rsidRPr="00E11348">
          <w:rPr>
            <w:rStyle w:val="Hipervnculo"/>
          </w:rPr>
          <w:t>https://www.arlsura.com/index.php/glosario-arl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632"/>
      <w:gridCol w:w="993"/>
      <w:gridCol w:w="1655"/>
    </w:tblGrid>
    <w:tr w:rsidR="007A4500" w14:paraId="52CEC578" w14:textId="77777777" w:rsidTr="00B66B31">
      <w:trPr>
        <w:cantSplit/>
        <w:trHeight w:val="276"/>
        <w:jc w:val="center"/>
      </w:trPr>
      <w:tc>
        <w:tcPr>
          <w:tcW w:w="2785" w:type="dxa"/>
          <w:vMerge w:val="restart"/>
          <w:vAlign w:val="center"/>
        </w:tcPr>
        <w:p w14:paraId="52CEC574" w14:textId="77777777" w:rsidR="007A4500" w:rsidRDefault="007A4500" w:rsidP="009371D7">
          <w:pPr>
            <w:pStyle w:val="Encabezado"/>
            <w:jc w:val="center"/>
            <w:rPr>
              <w:rFonts w:ascii="Arial" w:hAnsi="Arial"/>
            </w:rPr>
          </w:pPr>
          <w:r w:rsidRPr="00D21C18">
            <w:rPr>
              <w:rFonts w:ascii="Arial" w:hAnsi="Arial" w:cs="Arial"/>
              <w:b/>
              <w:caps/>
              <w:noProof/>
              <w:sz w:val="14"/>
              <w:szCs w:val="14"/>
              <w:lang w:val="es-CO" w:eastAsia="es-CO"/>
            </w:rPr>
            <w:drawing>
              <wp:inline distT="0" distB="0" distL="0" distR="0" wp14:anchorId="52CEC5A5" wp14:editId="52CEC5A6">
                <wp:extent cx="1695450" cy="400050"/>
                <wp:effectExtent l="0" t="0" r="0" b="0"/>
                <wp:docPr id="7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695450" cy="400050"/>
                        </a:xfrm>
                        <a:prstGeom prst="rect">
                          <a:avLst/>
                        </a:prstGeom>
                        <a:noFill/>
                        <a:ln>
                          <a:noFill/>
                        </a:ln>
                      </pic:spPr>
                    </pic:pic>
                  </a:graphicData>
                </a:graphic>
              </wp:inline>
            </w:drawing>
          </w:r>
        </w:p>
      </w:tc>
      <w:tc>
        <w:tcPr>
          <w:tcW w:w="4632" w:type="dxa"/>
          <w:vMerge w:val="restart"/>
          <w:vAlign w:val="center"/>
        </w:tcPr>
        <w:p w14:paraId="52CEC575" w14:textId="77777777" w:rsidR="007A4500" w:rsidRPr="009A37A7" w:rsidRDefault="007A4500" w:rsidP="00607F22">
          <w:pPr>
            <w:jc w:val="center"/>
            <w:rPr>
              <w:rFonts w:ascii="Arial" w:hAnsi="Arial" w:cs="Arial"/>
              <w:b/>
              <w:sz w:val="24"/>
              <w:szCs w:val="24"/>
            </w:rPr>
          </w:pPr>
          <w:r w:rsidRPr="00E77D2E">
            <w:rPr>
              <w:rFonts w:ascii="Arial Narrow" w:hAnsi="Arial Narrow" w:cs="Arial"/>
              <w:b/>
              <w:sz w:val="24"/>
              <w:szCs w:val="24"/>
            </w:rPr>
            <w:t>SISTEMA DE GESTIÓN EN SEGURIDAD Y SALUD EN EL TRABAJO</w:t>
          </w:r>
        </w:p>
      </w:tc>
      <w:tc>
        <w:tcPr>
          <w:tcW w:w="993" w:type="dxa"/>
          <w:vAlign w:val="center"/>
        </w:tcPr>
        <w:p w14:paraId="52CEC576" w14:textId="77777777" w:rsidR="007A4500" w:rsidRPr="00347477" w:rsidRDefault="007A4500" w:rsidP="009371D7">
          <w:pPr>
            <w:pStyle w:val="Encabezado"/>
            <w:rPr>
              <w:rFonts w:ascii="Arial Narrow" w:hAnsi="Arial Narrow" w:cs="Arial"/>
              <w:b/>
            </w:rPr>
          </w:pPr>
          <w:r w:rsidRPr="00347477">
            <w:rPr>
              <w:rFonts w:ascii="Arial Narrow" w:hAnsi="Arial Narrow"/>
              <w:b/>
            </w:rPr>
            <w:t>Código:</w:t>
          </w:r>
          <w:r w:rsidRPr="00347477">
            <w:rPr>
              <w:rFonts w:ascii="Arial Narrow" w:hAnsi="Arial Narrow"/>
            </w:rPr>
            <w:t xml:space="preserve"> </w:t>
          </w:r>
        </w:p>
      </w:tc>
      <w:tc>
        <w:tcPr>
          <w:tcW w:w="1655" w:type="dxa"/>
          <w:vAlign w:val="center"/>
        </w:tcPr>
        <w:p w14:paraId="52CEC577" w14:textId="77777777" w:rsidR="007A4500" w:rsidRPr="00347477" w:rsidRDefault="007A4500" w:rsidP="009371D7">
          <w:pPr>
            <w:pStyle w:val="Encabezado"/>
            <w:jc w:val="center"/>
            <w:rPr>
              <w:rFonts w:ascii="Arial Narrow" w:hAnsi="Arial Narrow" w:cs="Arial"/>
            </w:rPr>
          </w:pPr>
          <w:proofErr w:type="spellStart"/>
          <w:r w:rsidRPr="00347477">
            <w:rPr>
              <w:rFonts w:ascii="Arial Narrow" w:hAnsi="Arial Narrow" w:cs="Arial"/>
            </w:rPr>
            <w:t>Apo</w:t>
          </w:r>
          <w:proofErr w:type="spellEnd"/>
          <w:r w:rsidRPr="00347477">
            <w:rPr>
              <w:rFonts w:ascii="Arial Narrow" w:hAnsi="Arial Narrow" w:cs="Arial"/>
            </w:rPr>
            <w:t xml:space="preserve"> 2.2_ Man.2</w:t>
          </w:r>
        </w:p>
      </w:tc>
    </w:tr>
    <w:tr w:rsidR="007A4500" w14:paraId="52CEC57D" w14:textId="77777777" w:rsidTr="00B66B31">
      <w:trPr>
        <w:cantSplit/>
        <w:trHeight w:val="147"/>
        <w:jc w:val="center"/>
      </w:trPr>
      <w:tc>
        <w:tcPr>
          <w:tcW w:w="2785" w:type="dxa"/>
          <w:vMerge/>
        </w:tcPr>
        <w:p w14:paraId="52CEC579" w14:textId="77777777" w:rsidR="007A4500" w:rsidRDefault="007A4500" w:rsidP="009371D7">
          <w:pPr>
            <w:pStyle w:val="Encabezado"/>
            <w:jc w:val="center"/>
            <w:rPr>
              <w:rFonts w:ascii="Arial" w:hAnsi="Arial"/>
            </w:rPr>
          </w:pPr>
        </w:p>
      </w:tc>
      <w:tc>
        <w:tcPr>
          <w:tcW w:w="4632" w:type="dxa"/>
          <w:vMerge/>
        </w:tcPr>
        <w:p w14:paraId="52CEC57A" w14:textId="77777777" w:rsidR="007A4500" w:rsidRDefault="007A4500" w:rsidP="009371D7">
          <w:pPr>
            <w:pStyle w:val="Encabezado"/>
            <w:jc w:val="center"/>
            <w:rPr>
              <w:rFonts w:ascii="Arial" w:hAnsi="Arial"/>
              <w:b/>
            </w:rPr>
          </w:pPr>
        </w:p>
      </w:tc>
      <w:tc>
        <w:tcPr>
          <w:tcW w:w="993" w:type="dxa"/>
          <w:vAlign w:val="center"/>
        </w:tcPr>
        <w:p w14:paraId="52CEC57B" w14:textId="77777777" w:rsidR="007A4500" w:rsidRPr="00347477" w:rsidRDefault="007A4500" w:rsidP="009371D7">
          <w:pPr>
            <w:pStyle w:val="Encabezado"/>
            <w:rPr>
              <w:rFonts w:ascii="Arial Narrow" w:hAnsi="Arial Narrow"/>
              <w:b/>
            </w:rPr>
          </w:pPr>
          <w:r w:rsidRPr="00347477">
            <w:rPr>
              <w:rFonts w:ascii="Arial Narrow" w:hAnsi="Arial Narrow"/>
              <w:b/>
            </w:rPr>
            <w:t>Fecha:</w:t>
          </w:r>
        </w:p>
      </w:tc>
      <w:tc>
        <w:tcPr>
          <w:tcW w:w="1655" w:type="dxa"/>
          <w:vAlign w:val="center"/>
        </w:tcPr>
        <w:p w14:paraId="52CEC57C" w14:textId="67834004" w:rsidR="007A4500" w:rsidRPr="00347477" w:rsidRDefault="00B75E29" w:rsidP="00B75E29">
          <w:pPr>
            <w:pStyle w:val="Encabezado"/>
            <w:jc w:val="center"/>
            <w:rPr>
              <w:rFonts w:ascii="Arial Narrow" w:hAnsi="Arial Narrow"/>
            </w:rPr>
          </w:pPr>
          <w:r>
            <w:rPr>
              <w:rFonts w:ascii="Arial Narrow" w:hAnsi="Arial Narrow"/>
            </w:rPr>
            <w:t>02</w:t>
          </w:r>
          <w:r w:rsidR="007A4500" w:rsidRPr="00347477">
            <w:rPr>
              <w:rFonts w:ascii="Arial Narrow" w:hAnsi="Arial Narrow"/>
            </w:rPr>
            <w:t>-0</w:t>
          </w:r>
          <w:r>
            <w:rPr>
              <w:rFonts w:ascii="Arial Narrow" w:hAnsi="Arial Narrow"/>
            </w:rPr>
            <w:t>7</w:t>
          </w:r>
          <w:r w:rsidR="007A4500" w:rsidRPr="00347477">
            <w:rPr>
              <w:rFonts w:ascii="Arial Narrow" w:hAnsi="Arial Narrow"/>
            </w:rPr>
            <w:t>-2019</w:t>
          </w:r>
        </w:p>
      </w:tc>
    </w:tr>
    <w:tr w:rsidR="007A4500" w14:paraId="52CEC582" w14:textId="77777777" w:rsidTr="00B66B31">
      <w:trPr>
        <w:cantSplit/>
        <w:trHeight w:val="147"/>
        <w:jc w:val="center"/>
      </w:trPr>
      <w:tc>
        <w:tcPr>
          <w:tcW w:w="2785" w:type="dxa"/>
          <w:vMerge/>
        </w:tcPr>
        <w:p w14:paraId="52CEC57E" w14:textId="77777777" w:rsidR="007A4500" w:rsidRDefault="007A4500" w:rsidP="009371D7">
          <w:pPr>
            <w:pStyle w:val="Encabezado"/>
            <w:jc w:val="center"/>
            <w:rPr>
              <w:rFonts w:ascii="Arial" w:hAnsi="Arial"/>
            </w:rPr>
          </w:pPr>
        </w:p>
      </w:tc>
      <w:tc>
        <w:tcPr>
          <w:tcW w:w="4632" w:type="dxa"/>
          <w:vMerge/>
        </w:tcPr>
        <w:p w14:paraId="52CEC57F" w14:textId="77777777" w:rsidR="007A4500" w:rsidRDefault="007A4500" w:rsidP="009371D7">
          <w:pPr>
            <w:pStyle w:val="Encabezado"/>
            <w:jc w:val="center"/>
            <w:rPr>
              <w:rFonts w:ascii="Arial" w:hAnsi="Arial"/>
              <w:b/>
            </w:rPr>
          </w:pPr>
        </w:p>
      </w:tc>
      <w:tc>
        <w:tcPr>
          <w:tcW w:w="993" w:type="dxa"/>
          <w:vAlign w:val="center"/>
        </w:tcPr>
        <w:p w14:paraId="52CEC580" w14:textId="77777777" w:rsidR="007A4500" w:rsidRPr="00347477" w:rsidRDefault="007A4500" w:rsidP="009371D7">
          <w:pPr>
            <w:pStyle w:val="Encabezado"/>
            <w:rPr>
              <w:rFonts w:ascii="Arial Narrow" w:hAnsi="Arial Narrow"/>
              <w:b/>
            </w:rPr>
          </w:pPr>
          <w:r w:rsidRPr="00347477">
            <w:rPr>
              <w:rFonts w:ascii="Arial Narrow" w:hAnsi="Arial Narrow"/>
              <w:b/>
            </w:rPr>
            <w:t xml:space="preserve">Versión: </w:t>
          </w:r>
        </w:p>
      </w:tc>
      <w:tc>
        <w:tcPr>
          <w:tcW w:w="1655" w:type="dxa"/>
          <w:vAlign w:val="center"/>
        </w:tcPr>
        <w:p w14:paraId="52CEC581" w14:textId="0DFEE587" w:rsidR="007A4500" w:rsidRPr="00347477" w:rsidRDefault="007A4500" w:rsidP="009371D7">
          <w:pPr>
            <w:pStyle w:val="Encabezado"/>
            <w:jc w:val="center"/>
            <w:rPr>
              <w:rFonts w:ascii="Arial Narrow" w:hAnsi="Arial Narrow"/>
            </w:rPr>
          </w:pPr>
          <w:r w:rsidRPr="00347477">
            <w:rPr>
              <w:rFonts w:ascii="Arial Narrow" w:hAnsi="Arial Narrow"/>
            </w:rPr>
            <w:t>3</w:t>
          </w:r>
        </w:p>
      </w:tc>
    </w:tr>
    <w:tr w:rsidR="007A4500" w14:paraId="52CEC587" w14:textId="77777777" w:rsidTr="00B66B31">
      <w:trPr>
        <w:cantSplit/>
        <w:trHeight w:val="148"/>
        <w:jc w:val="center"/>
      </w:trPr>
      <w:tc>
        <w:tcPr>
          <w:tcW w:w="2785" w:type="dxa"/>
          <w:vMerge/>
          <w:tcBorders>
            <w:bottom w:val="single" w:sz="4" w:space="0" w:color="auto"/>
          </w:tcBorders>
        </w:tcPr>
        <w:p w14:paraId="52CEC583" w14:textId="77777777" w:rsidR="007A4500" w:rsidRDefault="007A4500" w:rsidP="009371D7">
          <w:pPr>
            <w:pStyle w:val="Encabezado"/>
            <w:jc w:val="center"/>
            <w:rPr>
              <w:rFonts w:ascii="Arial" w:hAnsi="Arial"/>
              <w:b/>
            </w:rPr>
          </w:pPr>
        </w:p>
      </w:tc>
      <w:tc>
        <w:tcPr>
          <w:tcW w:w="4632" w:type="dxa"/>
          <w:vMerge/>
          <w:tcBorders>
            <w:bottom w:val="single" w:sz="4" w:space="0" w:color="auto"/>
          </w:tcBorders>
        </w:tcPr>
        <w:p w14:paraId="52CEC584" w14:textId="77777777" w:rsidR="007A4500" w:rsidRDefault="007A4500" w:rsidP="009371D7">
          <w:pPr>
            <w:pStyle w:val="Encabezado"/>
            <w:jc w:val="center"/>
            <w:rPr>
              <w:rFonts w:ascii="Arial" w:hAnsi="Arial"/>
              <w:b/>
            </w:rPr>
          </w:pPr>
        </w:p>
      </w:tc>
      <w:tc>
        <w:tcPr>
          <w:tcW w:w="993" w:type="dxa"/>
          <w:vAlign w:val="center"/>
        </w:tcPr>
        <w:p w14:paraId="52CEC585" w14:textId="77777777" w:rsidR="007A4500" w:rsidRPr="00347477" w:rsidRDefault="007A4500" w:rsidP="009371D7">
          <w:pPr>
            <w:pStyle w:val="Encabezado"/>
            <w:rPr>
              <w:rFonts w:ascii="Arial Narrow" w:hAnsi="Arial Narrow"/>
              <w:b/>
            </w:rPr>
          </w:pPr>
          <w:r w:rsidRPr="00347477">
            <w:rPr>
              <w:rFonts w:ascii="Arial Narrow" w:hAnsi="Arial Narrow"/>
              <w:b/>
            </w:rPr>
            <w:t xml:space="preserve">Página: </w:t>
          </w:r>
        </w:p>
      </w:tc>
      <w:tc>
        <w:tcPr>
          <w:tcW w:w="1655" w:type="dxa"/>
          <w:vAlign w:val="center"/>
        </w:tcPr>
        <w:p w14:paraId="52CEC586" w14:textId="296E3851" w:rsidR="007A4500" w:rsidRPr="00347477" w:rsidRDefault="007A4500" w:rsidP="009371D7">
          <w:pPr>
            <w:pStyle w:val="Encabezado"/>
            <w:jc w:val="center"/>
            <w:rPr>
              <w:rFonts w:ascii="Arial Narrow" w:hAnsi="Arial Narrow"/>
            </w:rPr>
          </w:pPr>
          <w:r w:rsidRPr="00347477">
            <w:rPr>
              <w:rFonts w:ascii="Arial Narrow" w:hAnsi="Arial Narrow"/>
            </w:rPr>
            <w:t xml:space="preserve">  </w:t>
          </w:r>
          <w:r w:rsidRPr="00347477">
            <w:rPr>
              <w:rFonts w:ascii="Arial Narrow" w:hAnsi="Arial Narrow" w:cs="Arial"/>
            </w:rPr>
            <w:fldChar w:fldCharType="begin"/>
          </w:r>
          <w:r w:rsidRPr="00347477">
            <w:rPr>
              <w:rFonts w:ascii="Arial Narrow" w:hAnsi="Arial Narrow" w:cs="Arial"/>
            </w:rPr>
            <w:instrText>PAGE  \* Arabic  \* MERGEFORMAT</w:instrText>
          </w:r>
          <w:r w:rsidRPr="00347477">
            <w:rPr>
              <w:rFonts w:ascii="Arial Narrow" w:hAnsi="Arial Narrow" w:cs="Arial"/>
            </w:rPr>
            <w:fldChar w:fldCharType="separate"/>
          </w:r>
          <w:r w:rsidR="00B75E29">
            <w:rPr>
              <w:rFonts w:ascii="Arial Narrow" w:hAnsi="Arial Narrow" w:cs="Arial"/>
              <w:noProof/>
            </w:rPr>
            <w:t>21</w:t>
          </w:r>
          <w:r w:rsidRPr="00347477">
            <w:rPr>
              <w:rFonts w:ascii="Arial Narrow" w:hAnsi="Arial Narrow" w:cs="Arial"/>
            </w:rPr>
            <w:fldChar w:fldCharType="end"/>
          </w:r>
          <w:r w:rsidRPr="00347477">
            <w:rPr>
              <w:rFonts w:ascii="Arial Narrow" w:hAnsi="Arial Narrow" w:cs="Arial"/>
            </w:rPr>
            <w:t xml:space="preserve"> de </w:t>
          </w:r>
          <w:r w:rsidRPr="00347477">
            <w:rPr>
              <w:rFonts w:ascii="Arial Narrow" w:hAnsi="Arial Narrow" w:cs="Arial"/>
            </w:rPr>
            <w:fldChar w:fldCharType="begin"/>
          </w:r>
          <w:r w:rsidRPr="00347477">
            <w:rPr>
              <w:rFonts w:ascii="Arial Narrow" w:hAnsi="Arial Narrow" w:cs="Arial"/>
            </w:rPr>
            <w:instrText>NUMPAGES  \* Arabic  \* MERGEFORMAT</w:instrText>
          </w:r>
          <w:r w:rsidRPr="00347477">
            <w:rPr>
              <w:rFonts w:ascii="Arial Narrow" w:hAnsi="Arial Narrow" w:cs="Arial"/>
            </w:rPr>
            <w:fldChar w:fldCharType="separate"/>
          </w:r>
          <w:r w:rsidR="00B75E29">
            <w:rPr>
              <w:rFonts w:ascii="Arial Narrow" w:hAnsi="Arial Narrow" w:cs="Arial"/>
              <w:noProof/>
            </w:rPr>
            <w:t>30</w:t>
          </w:r>
          <w:r w:rsidRPr="00347477">
            <w:rPr>
              <w:rFonts w:ascii="Arial Narrow" w:hAnsi="Arial Narrow" w:cs="Arial"/>
            </w:rPr>
            <w:fldChar w:fldCharType="end"/>
          </w:r>
        </w:p>
      </w:tc>
    </w:tr>
  </w:tbl>
  <w:p w14:paraId="52CEC588" w14:textId="77777777" w:rsidR="007A4500" w:rsidRDefault="007A4500" w:rsidP="003A6EE4">
    <w:pPr>
      <w:pStyle w:val="Encabezado"/>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632"/>
      <w:gridCol w:w="993"/>
      <w:gridCol w:w="1655"/>
    </w:tblGrid>
    <w:tr w:rsidR="007A4500" w:rsidRPr="005554D7" w14:paraId="52CEC592" w14:textId="77777777" w:rsidTr="00B66B31">
      <w:trPr>
        <w:cantSplit/>
        <w:trHeight w:val="276"/>
        <w:jc w:val="center"/>
      </w:trPr>
      <w:tc>
        <w:tcPr>
          <w:tcW w:w="2785" w:type="dxa"/>
          <w:vMerge w:val="restart"/>
          <w:vAlign w:val="center"/>
        </w:tcPr>
        <w:p w14:paraId="52CEC58E" w14:textId="77777777" w:rsidR="007A4500" w:rsidRPr="005554D7" w:rsidRDefault="007A4500" w:rsidP="00715C69">
          <w:pPr>
            <w:pStyle w:val="Encabezado"/>
            <w:jc w:val="center"/>
            <w:rPr>
              <w:rFonts w:ascii="Arial Narrow" w:hAnsi="Arial Narrow"/>
              <w:sz w:val="24"/>
              <w:szCs w:val="24"/>
            </w:rPr>
          </w:pPr>
          <w:r w:rsidRPr="005554D7">
            <w:rPr>
              <w:rFonts w:ascii="Arial Narrow" w:hAnsi="Arial Narrow" w:cs="Arial"/>
              <w:b/>
              <w:caps/>
              <w:noProof/>
              <w:sz w:val="24"/>
              <w:szCs w:val="24"/>
              <w:lang w:val="es-CO" w:eastAsia="es-CO"/>
            </w:rPr>
            <w:drawing>
              <wp:inline distT="0" distB="0" distL="0" distR="0" wp14:anchorId="52CEC5A7" wp14:editId="52CEC5A8">
                <wp:extent cx="1695450" cy="400050"/>
                <wp:effectExtent l="0" t="0" r="0" b="0"/>
                <wp:docPr id="5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695450" cy="400050"/>
                        </a:xfrm>
                        <a:prstGeom prst="rect">
                          <a:avLst/>
                        </a:prstGeom>
                        <a:noFill/>
                        <a:ln>
                          <a:noFill/>
                        </a:ln>
                      </pic:spPr>
                    </pic:pic>
                  </a:graphicData>
                </a:graphic>
              </wp:inline>
            </w:drawing>
          </w:r>
        </w:p>
      </w:tc>
      <w:tc>
        <w:tcPr>
          <w:tcW w:w="4632" w:type="dxa"/>
          <w:vMerge w:val="restart"/>
          <w:vAlign w:val="center"/>
        </w:tcPr>
        <w:p w14:paraId="52CEC58F" w14:textId="77777777" w:rsidR="007A4500" w:rsidRPr="005554D7" w:rsidRDefault="007A4500" w:rsidP="00607F22">
          <w:pPr>
            <w:jc w:val="center"/>
            <w:rPr>
              <w:rFonts w:ascii="Arial Narrow" w:hAnsi="Arial Narrow" w:cs="Arial"/>
              <w:b/>
              <w:sz w:val="24"/>
              <w:szCs w:val="24"/>
            </w:rPr>
          </w:pPr>
          <w:r w:rsidRPr="005554D7">
            <w:rPr>
              <w:rFonts w:ascii="Arial Narrow" w:hAnsi="Arial Narrow" w:cs="Arial"/>
              <w:b/>
              <w:sz w:val="24"/>
              <w:szCs w:val="24"/>
            </w:rPr>
            <w:t>SISTEMA DE GESTIÓN EN SEGURIDAD Y SALUD EN EL TRABAJO</w:t>
          </w:r>
        </w:p>
      </w:tc>
      <w:tc>
        <w:tcPr>
          <w:tcW w:w="993" w:type="dxa"/>
          <w:vAlign w:val="center"/>
        </w:tcPr>
        <w:p w14:paraId="52CEC590" w14:textId="77777777" w:rsidR="007A4500" w:rsidRPr="007A4500" w:rsidRDefault="007A4500" w:rsidP="00715C69">
          <w:pPr>
            <w:pStyle w:val="Encabezado"/>
            <w:rPr>
              <w:rFonts w:ascii="Arial Narrow" w:hAnsi="Arial Narrow" w:cs="Arial"/>
              <w:b/>
            </w:rPr>
          </w:pPr>
          <w:r w:rsidRPr="007A4500">
            <w:rPr>
              <w:rFonts w:ascii="Arial Narrow" w:hAnsi="Arial Narrow"/>
              <w:b/>
            </w:rPr>
            <w:t>Código:</w:t>
          </w:r>
          <w:r w:rsidRPr="007A4500">
            <w:rPr>
              <w:rFonts w:ascii="Arial Narrow" w:hAnsi="Arial Narrow"/>
            </w:rPr>
            <w:t xml:space="preserve"> </w:t>
          </w:r>
        </w:p>
      </w:tc>
      <w:tc>
        <w:tcPr>
          <w:tcW w:w="1655" w:type="dxa"/>
          <w:vAlign w:val="center"/>
        </w:tcPr>
        <w:p w14:paraId="52CEC591" w14:textId="77777777" w:rsidR="007A4500" w:rsidRPr="007A4500" w:rsidRDefault="007A4500" w:rsidP="00715C69">
          <w:pPr>
            <w:pStyle w:val="Encabezado"/>
            <w:jc w:val="center"/>
            <w:rPr>
              <w:rFonts w:ascii="Arial Narrow" w:hAnsi="Arial Narrow" w:cs="Arial"/>
            </w:rPr>
          </w:pPr>
          <w:proofErr w:type="spellStart"/>
          <w:r w:rsidRPr="007A4500">
            <w:rPr>
              <w:rFonts w:ascii="Arial Narrow" w:hAnsi="Arial Narrow" w:cs="Arial"/>
            </w:rPr>
            <w:t>Apo</w:t>
          </w:r>
          <w:proofErr w:type="spellEnd"/>
          <w:r w:rsidRPr="007A4500">
            <w:rPr>
              <w:rFonts w:ascii="Arial Narrow" w:hAnsi="Arial Narrow" w:cs="Arial"/>
            </w:rPr>
            <w:t xml:space="preserve"> 2.2_ Man.2</w:t>
          </w:r>
        </w:p>
      </w:tc>
    </w:tr>
    <w:tr w:rsidR="007A4500" w:rsidRPr="005554D7" w14:paraId="52CEC597" w14:textId="77777777" w:rsidTr="00B66B31">
      <w:trPr>
        <w:cantSplit/>
        <w:trHeight w:val="147"/>
        <w:jc w:val="center"/>
      </w:trPr>
      <w:tc>
        <w:tcPr>
          <w:tcW w:w="2785" w:type="dxa"/>
          <w:vMerge/>
        </w:tcPr>
        <w:p w14:paraId="52CEC593" w14:textId="77777777" w:rsidR="007A4500" w:rsidRPr="005554D7" w:rsidRDefault="007A4500" w:rsidP="00715C69">
          <w:pPr>
            <w:pStyle w:val="Encabezado"/>
            <w:jc w:val="center"/>
            <w:rPr>
              <w:rFonts w:ascii="Arial Narrow" w:hAnsi="Arial Narrow"/>
              <w:sz w:val="24"/>
              <w:szCs w:val="24"/>
            </w:rPr>
          </w:pPr>
        </w:p>
      </w:tc>
      <w:tc>
        <w:tcPr>
          <w:tcW w:w="4632" w:type="dxa"/>
          <w:vMerge/>
        </w:tcPr>
        <w:p w14:paraId="52CEC594" w14:textId="77777777" w:rsidR="007A4500" w:rsidRPr="005554D7" w:rsidRDefault="007A4500" w:rsidP="00715C69">
          <w:pPr>
            <w:pStyle w:val="Encabezado"/>
            <w:jc w:val="center"/>
            <w:rPr>
              <w:rFonts w:ascii="Arial Narrow" w:hAnsi="Arial Narrow"/>
              <w:b/>
              <w:sz w:val="24"/>
              <w:szCs w:val="24"/>
            </w:rPr>
          </w:pPr>
        </w:p>
      </w:tc>
      <w:tc>
        <w:tcPr>
          <w:tcW w:w="993" w:type="dxa"/>
          <w:vAlign w:val="center"/>
        </w:tcPr>
        <w:p w14:paraId="52CEC595" w14:textId="77777777" w:rsidR="007A4500" w:rsidRPr="007A4500" w:rsidRDefault="007A4500" w:rsidP="00715C69">
          <w:pPr>
            <w:pStyle w:val="Encabezado"/>
            <w:rPr>
              <w:rFonts w:ascii="Arial Narrow" w:hAnsi="Arial Narrow"/>
              <w:b/>
            </w:rPr>
          </w:pPr>
          <w:r w:rsidRPr="007A4500">
            <w:rPr>
              <w:rFonts w:ascii="Arial Narrow" w:hAnsi="Arial Narrow"/>
              <w:b/>
            </w:rPr>
            <w:t>Fecha:</w:t>
          </w:r>
        </w:p>
      </w:tc>
      <w:tc>
        <w:tcPr>
          <w:tcW w:w="1655" w:type="dxa"/>
          <w:vAlign w:val="center"/>
        </w:tcPr>
        <w:p w14:paraId="52CEC596" w14:textId="66B7C675" w:rsidR="007A4500" w:rsidRPr="007A4500" w:rsidRDefault="00B75E29" w:rsidP="00B75E29">
          <w:pPr>
            <w:pStyle w:val="Encabezado"/>
            <w:jc w:val="center"/>
            <w:rPr>
              <w:rFonts w:ascii="Arial Narrow" w:hAnsi="Arial Narrow"/>
            </w:rPr>
          </w:pPr>
          <w:r>
            <w:rPr>
              <w:rFonts w:ascii="Arial Narrow" w:hAnsi="Arial Narrow"/>
            </w:rPr>
            <w:t>02</w:t>
          </w:r>
          <w:r w:rsidR="007A4500" w:rsidRPr="007A4500">
            <w:rPr>
              <w:rFonts w:ascii="Arial Narrow" w:hAnsi="Arial Narrow"/>
            </w:rPr>
            <w:t>-0</w:t>
          </w:r>
          <w:r>
            <w:rPr>
              <w:rFonts w:ascii="Arial Narrow" w:hAnsi="Arial Narrow"/>
            </w:rPr>
            <w:t>7</w:t>
          </w:r>
          <w:r w:rsidR="007A4500" w:rsidRPr="007A4500">
            <w:rPr>
              <w:rFonts w:ascii="Arial Narrow" w:hAnsi="Arial Narrow"/>
            </w:rPr>
            <w:t>-2019</w:t>
          </w:r>
        </w:p>
      </w:tc>
    </w:tr>
    <w:tr w:rsidR="007A4500" w:rsidRPr="005554D7" w14:paraId="52CEC59C" w14:textId="77777777" w:rsidTr="00B66B31">
      <w:trPr>
        <w:cantSplit/>
        <w:trHeight w:val="147"/>
        <w:jc w:val="center"/>
      </w:trPr>
      <w:tc>
        <w:tcPr>
          <w:tcW w:w="2785" w:type="dxa"/>
          <w:vMerge/>
        </w:tcPr>
        <w:p w14:paraId="52CEC598" w14:textId="77777777" w:rsidR="007A4500" w:rsidRPr="005554D7" w:rsidRDefault="007A4500" w:rsidP="00715C69">
          <w:pPr>
            <w:pStyle w:val="Encabezado"/>
            <w:jc w:val="center"/>
            <w:rPr>
              <w:rFonts w:ascii="Arial Narrow" w:hAnsi="Arial Narrow"/>
              <w:sz w:val="24"/>
              <w:szCs w:val="24"/>
            </w:rPr>
          </w:pPr>
        </w:p>
      </w:tc>
      <w:tc>
        <w:tcPr>
          <w:tcW w:w="4632" w:type="dxa"/>
          <w:vMerge/>
        </w:tcPr>
        <w:p w14:paraId="52CEC599" w14:textId="77777777" w:rsidR="007A4500" w:rsidRPr="005554D7" w:rsidRDefault="007A4500" w:rsidP="00715C69">
          <w:pPr>
            <w:pStyle w:val="Encabezado"/>
            <w:jc w:val="center"/>
            <w:rPr>
              <w:rFonts w:ascii="Arial Narrow" w:hAnsi="Arial Narrow"/>
              <w:b/>
              <w:sz w:val="24"/>
              <w:szCs w:val="24"/>
            </w:rPr>
          </w:pPr>
        </w:p>
      </w:tc>
      <w:tc>
        <w:tcPr>
          <w:tcW w:w="993" w:type="dxa"/>
          <w:vAlign w:val="center"/>
        </w:tcPr>
        <w:p w14:paraId="52CEC59A" w14:textId="77777777" w:rsidR="007A4500" w:rsidRPr="007A4500" w:rsidRDefault="007A4500" w:rsidP="00715C69">
          <w:pPr>
            <w:pStyle w:val="Encabezado"/>
            <w:rPr>
              <w:rFonts w:ascii="Arial Narrow" w:hAnsi="Arial Narrow"/>
              <w:b/>
            </w:rPr>
          </w:pPr>
          <w:r w:rsidRPr="007A4500">
            <w:rPr>
              <w:rFonts w:ascii="Arial Narrow" w:hAnsi="Arial Narrow"/>
              <w:b/>
            </w:rPr>
            <w:t xml:space="preserve">Versión: </w:t>
          </w:r>
        </w:p>
      </w:tc>
      <w:tc>
        <w:tcPr>
          <w:tcW w:w="1655" w:type="dxa"/>
          <w:vAlign w:val="center"/>
        </w:tcPr>
        <w:p w14:paraId="52CEC59B" w14:textId="55A7F7B0" w:rsidR="007A4500" w:rsidRPr="007A4500" w:rsidRDefault="007A4500" w:rsidP="00715C69">
          <w:pPr>
            <w:pStyle w:val="Encabezado"/>
            <w:jc w:val="center"/>
            <w:rPr>
              <w:rFonts w:ascii="Arial Narrow" w:hAnsi="Arial Narrow"/>
            </w:rPr>
          </w:pPr>
          <w:r w:rsidRPr="007A4500">
            <w:rPr>
              <w:rFonts w:ascii="Arial Narrow" w:hAnsi="Arial Narrow"/>
            </w:rPr>
            <w:t>3</w:t>
          </w:r>
        </w:p>
      </w:tc>
    </w:tr>
    <w:tr w:rsidR="007A4500" w:rsidRPr="005554D7" w14:paraId="52CEC5A1" w14:textId="77777777" w:rsidTr="00B66B31">
      <w:trPr>
        <w:cantSplit/>
        <w:trHeight w:val="148"/>
        <w:jc w:val="center"/>
      </w:trPr>
      <w:tc>
        <w:tcPr>
          <w:tcW w:w="2785" w:type="dxa"/>
          <w:vMerge/>
          <w:tcBorders>
            <w:bottom w:val="single" w:sz="4" w:space="0" w:color="auto"/>
          </w:tcBorders>
        </w:tcPr>
        <w:p w14:paraId="52CEC59D" w14:textId="77777777" w:rsidR="007A4500" w:rsidRPr="005554D7" w:rsidRDefault="007A4500" w:rsidP="00715C69">
          <w:pPr>
            <w:pStyle w:val="Encabezado"/>
            <w:jc w:val="center"/>
            <w:rPr>
              <w:rFonts w:ascii="Arial Narrow" w:hAnsi="Arial Narrow"/>
              <w:b/>
              <w:sz w:val="24"/>
              <w:szCs w:val="24"/>
            </w:rPr>
          </w:pPr>
        </w:p>
      </w:tc>
      <w:tc>
        <w:tcPr>
          <w:tcW w:w="4632" w:type="dxa"/>
          <w:vMerge/>
          <w:tcBorders>
            <w:bottom w:val="single" w:sz="4" w:space="0" w:color="auto"/>
          </w:tcBorders>
        </w:tcPr>
        <w:p w14:paraId="52CEC59E" w14:textId="77777777" w:rsidR="007A4500" w:rsidRPr="005554D7" w:rsidRDefault="007A4500" w:rsidP="00715C69">
          <w:pPr>
            <w:pStyle w:val="Encabezado"/>
            <w:jc w:val="center"/>
            <w:rPr>
              <w:rFonts w:ascii="Arial Narrow" w:hAnsi="Arial Narrow"/>
              <w:b/>
              <w:sz w:val="24"/>
              <w:szCs w:val="24"/>
            </w:rPr>
          </w:pPr>
        </w:p>
      </w:tc>
      <w:tc>
        <w:tcPr>
          <w:tcW w:w="993" w:type="dxa"/>
          <w:vAlign w:val="center"/>
        </w:tcPr>
        <w:p w14:paraId="52CEC59F" w14:textId="77777777" w:rsidR="007A4500" w:rsidRPr="007A4500" w:rsidRDefault="007A4500" w:rsidP="00715C69">
          <w:pPr>
            <w:pStyle w:val="Encabezado"/>
            <w:rPr>
              <w:rFonts w:ascii="Arial Narrow" w:hAnsi="Arial Narrow"/>
              <w:b/>
            </w:rPr>
          </w:pPr>
          <w:r w:rsidRPr="007A4500">
            <w:rPr>
              <w:rFonts w:ascii="Arial Narrow" w:hAnsi="Arial Narrow"/>
              <w:b/>
            </w:rPr>
            <w:t xml:space="preserve">Página: </w:t>
          </w:r>
        </w:p>
      </w:tc>
      <w:tc>
        <w:tcPr>
          <w:tcW w:w="1655" w:type="dxa"/>
          <w:vAlign w:val="center"/>
        </w:tcPr>
        <w:p w14:paraId="52CEC5A0" w14:textId="43EF43D7" w:rsidR="007A4500" w:rsidRPr="007A4500" w:rsidRDefault="007A4500" w:rsidP="00472A79">
          <w:pPr>
            <w:pStyle w:val="Encabezado"/>
            <w:jc w:val="center"/>
            <w:rPr>
              <w:rFonts w:ascii="Arial Narrow" w:hAnsi="Arial Narrow"/>
            </w:rPr>
          </w:pPr>
          <w:r w:rsidRPr="007A4500">
            <w:rPr>
              <w:rFonts w:ascii="Arial Narrow" w:hAnsi="Arial Narrow"/>
            </w:rPr>
            <w:t xml:space="preserve">  </w:t>
          </w:r>
          <w:r w:rsidRPr="007A4500">
            <w:rPr>
              <w:rFonts w:ascii="Arial Narrow" w:hAnsi="Arial Narrow" w:cs="Arial"/>
            </w:rPr>
            <w:fldChar w:fldCharType="begin"/>
          </w:r>
          <w:r w:rsidRPr="007A4500">
            <w:rPr>
              <w:rFonts w:ascii="Arial Narrow" w:hAnsi="Arial Narrow" w:cs="Arial"/>
            </w:rPr>
            <w:instrText>PAGE  \* Arabic  \* MERGEFORMAT</w:instrText>
          </w:r>
          <w:r w:rsidRPr="007A4500">
            <w:rPr>
              <w:rFonts w:ascii="Arial Narrow" w:hAnsi="Arial Narrow" w:cs="Arial"/>
            </w:rPr>
            <w:fldChar w:fldCharType="separate"/>
          </w:r>
          <w:r w:rsidR="00B75E29">
            <w:rPr>
              <w:rFonts w:ascii="Arial Narrow" w:hAnsi="Arial Narrow" w:cs="Arial"/>
              <w:noProof/>
            </w:rPr>
            <w:t>1</w:t>
          </w:r>
          <w:r w:rsidRPr="007A4500">
            <w:rPr>
              <w:rFonts w:ascii="Arial Narrow" w:hAnsi="Arial Narrow" w:cs="Arial"/>
            </w:rPr>
            <w:fldChar w:fldCharType="end"/>
          </w:r>
          <w:r w:rsidRPr="007A4500">
            <w:rPr>
              <w:rFonts w:ascii="Arial Narrow" w:hAnsi="Arial Narrow" w:cs="Arial"/>
            </w:rPr>
            <w:t xml:space="preserve"> de </w:t>
          </w:r>
          <w:r w:rsidRPr="007A4500">
            <w:rPr>
              <w:rFonts w:ascii="Arial Narrow" w:hAnsi="Arial Narrow" w:cs="Arial"/>
            </w:rPr>
            <w:fldChar w:fldCharType="begin"/>
          </w:r>
          <w:r w:rsidRPr="007A4500">
            <w:rPr>
              <w:rFonts w:ascii="Arial Narrow" w:hAnsi="Arial Narrow" w:cs="Arial"/>
            </w:rPr>
            <w:instrText>NUMPAGES  \* Arabic  \* MERGEFORMAT</w:instrText>
          </w:r>
          <w:r w:rsidRPr="007A4500">
            <w:rPr>
              <w:rFonts w:ascii="Arial Narrow" w:hAnsi="Arial Narrow" w:cs="Arial"/>
            </w:rPr>
            <w:fldChar w:fldCharType="separate"/>
          </w:r>
          <w:r w:rsidR="00B75E29">
            <w:rPr>
              <w:rFonts w:ascii="Arial Narrow" w:hAnsi="Arial Narrow" w:cs="Arial"/>
              <w:noProof/>
            </w:rPr>
            <w:t>30</w:t>
          </w:r>
          <w:r w:rsidRPr="007A4500">
            <w:rPr>
              <w:rFonts w:ascii="Arial Narrow" w:hAnsi="Arial Narrow" w:cs="Arial"/>
            </w:rPr>
            <w:fldChar w:fldCharType="end"/>
          </w:r>
        </w:p>
      </w:tc>
    </w:tr>
  </w:tbl>
  <w:p w14:paraId="52CEC5A2" w14:textId="77777777" w:rsidR="007A4500" w:rsidRPr="005554D7" w:rsidRDefault="007A4500">
    <w:pPr>
      <w:pStyle w:val="Encabezado"/>
      <w:rPr>
        <w:rFonts w:ascii="Arial Narrow" w:hAnsi="Arial Narrow"/>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4E617C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FB081F6C"/>
    <w:lvl w:ilvl="0">
      <w:start w:val="1"/>
      <w:numFmt w:val="decimal"/>
      <w:pStyle w:val="Listaconnmeros"/>
      <w:lvlText w:val="%1."/>
      <w:lvlJc w:val="left"/>
      <w:pPr>
        <w:tabs>
          <w:tab w:val="num" w:pos="360"/>
        </w:tabs>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15:restartNumberingAfterBreak="0">
    <w:nsid w:val="068D02A5"/>
    <w:multiLevelType w:val="multilevel"/>
    <w:tmpl w:val="38C085C8"/>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E92070"/>
    <w:multiLevelType w:val="hybridMultilevel"/>
    <w:tmpl w:val="3EAA49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501061E"/>
    <w:multiLevelType w:val="multilevel"/>
    <w:tmpl w:val="B1D6CE8A"/>
    <w:lvl w:ilvl="0">
      <w:start w:val="8"/>
      <w:numFmt w:val="decimal"/>
      <w:lvlText w:val="%1."/>
      <w:lvlJc w:val="left"/>
      <w:pPr>
        <w:ind w:left="540" w:hanging="540"/>
      </w:pPr>
      <w:rPr>
        <w:rFonts w:hint="default"/>
      </w:rPr>
    </w:lvl>
    <w:lvl w:ilvl="1">
      <w:start w:val="18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BD3BC7"/>
    <w:multiLevelType w:val="hybridMultilevel"/>
    <w:tmpl w:val="F8406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12E15"/>
    <w:multiLevelType w:val="multilevel"/>
    <w:tmpl w:val="BFD6EEC0"/>
    <w:lvl w:ilvl="0">
      <w:start w:val="1"/>
      <w:numFmt w:val="decimal"/>
      <w:lvlText w:val="%1."/>
      <w:lvlJc w:val="left"/>
      <w:pPr>
        <w:ind w:left="643"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7" w15:restartNumberingAfterBreak="0">
    <w:nsid w:val="2662345A"/>
    <w:multiLevelType w:val="hybridMultilevel"/>
    <w:tmpl w:val="DEA4D1FA"/>
    <w:lvl w:ilvl="0" w:tplc="EEEEC56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894737F"/>
    <w:multiLevelType w:val="multilevel"/>
    <w:tmpl w:val="3B102ADC"/>
    <w:lvl w:ilvl="0">
      <w:start w:val="8"/>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D52A05"/>
    <w:multiLevelType w:val="hybridMultilevel"/>
    <w:tmpl w:val="53FE8F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339476A"/>
    <w:multiLevelType w:val="hybridMultilevel"/>
    <w:tmpl w:val="FCEC75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63543BD"/>
    <w:multiLevelType w:val="multilevel"/>
    <w:tmpl w:val="E0D009E2"/>
    <w:lvl w:ilvl="0">
      <w:start w:val="11"/>
      <w:numFmt w:val="decimal"/>
      <w:lvlText w:val="%1"/>
      <w:lvlJc w:val="left"/>
      <w:pPr>
        <w:ind w:left="540" w:hanging="540"/>
      </w:pPr>
      <w:rPr>
        <w:rFonts w:eastAsia="Calibri" w:hint="default"/>
        <w:color w:val="auto"/>
      </w:rPr>
    </w:lvl>
    <w:lvl w:ilvl="1">
      <w:start w:val="3"/>
      <w:numFmt w:val="decimal"/>
      <w:lvlText w:val="%1.%2"/>
      <w:lvlJc w:val="left"/>
      <w:pPr>
        <w:ind w:left="540" w:hanging="540"/>
      </w:pPr>
      <w:rPr>
        <w:rFonts w:eastAsia="Calibri" w:hint="default"/>
        <w:color w:val="auto"/>
      </w:rPr>
    </w:lvl>
    <w:lvl w:ilvl="2">
      <w:start w:val="2"/>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440" w:hanging="1440"/>
      </w:pPr>
      <w:rPr>
        <w:rFonts w:eastAsia="Calibri" w:hint="default"/>
        <w:color w:val="auto"/>
      </w:rPr>
    </w:lvl>
  </w:abstractNum>
  <w:abstractNum w:abstractNumId="12" w15:restartNumberingAfterBreak="0">
    <w:nsid w:val="3AF46E43"/>
    <w:multiLevelType w:val="hybridMultilevel"/>
    <w:tmpl w:val="E74047D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B5F5C59"/>
    <w:multiLevelType w:val="multilevel"/>
    <w:tmpl w:val="13B43BCC"/>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C136F8E"/>
    <w:multiLevelType w:val="hybridMultilevel"/>
    <w:tmpl w:val="E64CB6E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CB073CF"/>
    <w:multiLevelType w:val="hybridMultilevel"/>
    <w:tmpl w:val="5F4E927C"/>
    <w:lvl w:ilvl="0" w:tplc="240A0001">
      <w:start w:val="1"/>
      <w:numFmt w:val="bullet"/>
      <w:lvlText w:val=""/>
      <w:lvlJc w:val="left"/>
      <w:pPr>
        <w:ind w:left="1003" w:hanging="360"/>
      </w:pPr>
      <w:rPr>
        <w:rFonts w:ascii="Symbol" w:hAnsi="Symbol"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16" w15:restartNumberingAfterBreak="0">
    <w:nsid w:val="42864FC1"/>
    <w:multiLevelType w:val="hybridMultilevel"/>
    <w:tmpl w:val="BF00EE4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4BAE1916"/>
    <w:multiLevelType w:val="hybridMultilevel"/>
    <w:tmpl w:val="3F9225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544064B0"/>
    <w:multiLevelType w:val="hybridMultilevel"/>
    <w:tmpl w:val="756E80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4767166"/>
    <w:multiLevelType w:val="hybridMultilevel"/>
    <w:tmpl w:val="3CB4173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5D0C7116"/>
    <w:multiLevelType w:val="hybridMultilevel"/>
    <w:tmpl w:val="5DE8F5D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661C19D9"/>
    <w:multiLevelType w:val="hybridMultilevel"/>
    <w:tmpl w:val="9FBEBE3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6A8C37E2"/>
    <w:multiLevelType w:val="hybridMultilevel"/>
    <w:tmpl w:val="A26C71C6"/>
    <w:lvl w:ilvl="0" w:tplc="30A226B0">
      <w:start w:val="1"/>
      <w:numFmt w:val="decimal"/>
      <w:lvlText w:val="%1."/>
      <w:lvlJc w:val="left"/>
      <w:pPr>
        <w:ind w:left="1080" w:hanging="360"/>
      </w:pPr>
      <w:rPr>
        <w:rFonts w:hint="default"/>
        <w:i w:val="0"/>
        <w:color w:val="auto"/>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6E643674"/>
    <w:multiLevelType w:val="hybridMultilevel"/>
    <w:tmpl w:val="6236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3333DD"/>
    <w:multiLevelType w:val="hybridMultilevel"/>
    <w:tmpl w:val="9FE000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1076171"/>
    <w:multiLevelType w:val="hybridMultilevel"/>
    <w:tmpl w:val="2962E4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A3D4F33"/>
    <w:multiLevelType w:val="hybridMultilevel"/>
    <w:tmpl w:val="54C8D2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7B926662"/>
    <w:multiLevelType w:val="hybridMultilevel"/>
    <w:tmpl w:val="68202F2C"/>
    <w:lvl w:ilvl="0" w:tplc="302EAA4A">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19"/>
  </w:num>
  <w:num w:numId="4">
    <w:abstractNumId w:val="9"/>
  </w:num>
  <w:num w:numId="5">
    <w:abstractNumId w:val="3"/>
  </w:num>
  <w:num w:numId="6">
    <w:abstractNumId w:val="20"/>
  </w:num>
  <w:num w:numId="7">
    <w:abstractNumId w:val="16"/>
  </w:num>
  <w:num w:numId="8">
    <w:abstractNumId w:val="12"/>
  </w:num>
  <w:num w:numId="9">
    <w:abstractNumId w:val="17"/>
  </w:num>
  <w:num w:numId="10">
    <w:abstractNumId w:val="21"/>
  </w:num>
  <w:num w:numId="11">
    <w:abstractNumId w:val="14"/>
  </w:num>
  <w:num w:numId="12">
    <w:abstractNumId w:val="22"/>
  </w:num>
  <w:num w:numId="13">
    <w:abstractNumId w:val="18"/>
  </w:num>
  <w:num w:numId="14">
    <w:abstractNumId w:val="1"/>
  </w:num>
  <w:num w:numId="15">
    <w:abstractNumId w:val="10"/>
  </w:num>
  <w:num w:numId="16">
    <w:abstractNumId w:val="0"/>
  </w:num>
  <w:num w:numId="17">
    <w:abstractNumId w:val="25"/>
  </w:num>
  <w:num w:numId="18">
    <w:abstractNumId w:val="24"/>
  </w:num>
  <w:num w:numId="19">
    <w:abstractNumId w:val="7"/>
  </w:num>
  <w:num w:numId="20">
    <w:abstractNumId w:val="26"/>
  </w:num>
  <w:num w:numId="21">
    <w:abstractNumId w:val="27"/>
  </w:num>
  <w:num w:numId="22">
    <w:abstractNumId w:val="15"/>
  </w:num>
  <w:num w:numId="23">
    <w:abstractNumId w:val="1"/>
  </w:num>
  <w:num w:numId="24">
    <w:abstractNumId w:val="1"/>
  </w:num>
  <w:num w:numId="25">
    <w:abstractNumId w:val="1"/>
  </w:num>
  <w:num w:numId="26">
    <w:abstractNumId w:val="6"/>
  </w:num>
  <w:num w:numId="27">
    <w:abstractNumId w:val="13"/>
  </w:num>
  <w:num w:numId="28">
    <w:abstractNumId w:val="11"/>
  </w:num>
  <w:num w:numId="29">
    <w:abstractNumId w:val="4"/>
  </w:num>
  <w:num w:numId="30">
    <w:abstractNumId w:val="2"/>
  </w:num>
  <w:num w:numId="31">
    <w:abstractNumId w:val="8"/>
  </w:num>
  <w:num w:numId="32">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BFB"/>
    <w:rsid w:val="00000A1D"/>
    <w:rsid w:val="00000AF7"/>
    <w:rsid w:val="00003938"/>
    <w:rsid w:val="00005E09"/>
    <w:rsid w:val="000063D5"/>
    <w:rsid w:val="00012F20"/>
    <w:rsid w:val="00016D47"/>
    <w:rsid w:val="00021888"/>
    <w:rsid w:val="00022B38"/>
    <w:rsid w:val="00022C54"/>
    <w:rsid w:val="00022FEC"/>
    <w:rsid w:val="000246FA"/>
    <w:rsid w:val="00035405"/>
    <w:rsid w:val="000363FA"/>
    <w:rsid w:val="00036B05"/>
    <w:rsid w:val="00037657"/>
    <w:rsid w:val="00037E28"/>
    <w:rsid w:val="000400EE"/>
    <w:rsid w:val="00041FDC"/>
    <w:rsid w:val="00042763"/>
    <w:rsid w:val="00042EA6"/>
    <w:rsid w:val="00045B39"/>
    <w:rsid w:val="000477A3"/>
    <w:rsid w:val="00047A24"/>
    <w:rsid w:val="00051BB2"/>
    <w:rsid w:val="00063D1A"/>
    <w:rsid w:val="00072085"/>
    <w:rsid w:val="00072C48"/>
    <w:rsid w:val="000778CC"/>
    <w:rsid w:val="000801AE"/>
    <w:rsid w:val="000915CA"/>
    <w:rsid w:val="00091AAB"/>
    <w:rsid w:val="000956E7"/>
    <w:rsid w:val="00095A8F"/>
    <w:rsid w:val="000977F7"/>
    <w:rsid w:val="000A42B1"/>
    <w:rsid w:val="000B092A"/>
    <w:rsid w:val="000B16C1"/>
    <w:rsid w:val="000B4F7D"/>
    <w:rsid w:val="000B6B07"/>
    <w:rsid w:val="000C09D3"/>
    <w:rsid w:val="000C1928"/>
    <w:rsid w:val="000E4554"/>
    <w:rsid w:val="000F585F"/>
    <w:rsid w:val="000F6AB6"/>
    <w:rsid w:val="000F7635"/>
    <w:rsid w:val="00101B24"/>
    <w:rsid w:val="00102614"/>
    <w:rsid w:val="00106A65"/>
    <w:rsid w:val="00113736"/>
    <w:rsid w:val="00115824"/>
    <w:rsid w:val="0011796D"/>
    <w:rsid w:val="00120071"/>
    <w:rsid w:val="00122823"/>
    <w:rsid w:val="00131653"/>
    <w:rsid w:val="00137531"/>
    <w:rsid w:val="00140559"/>
    <w:rsid w:val="001410D5"/>
    <w:rsid w:val="00143357"/>
    <w:rsid w:val="00147335"/>
    <w:rsid w:val="0015312C"/>
    <w:rsid w:val="001551AE"/>
    <w:rsid w:val="00155B8C"/>
    <w:rsid w:val="00160B75"/>
    <w:rsid w:val="001640B9"/>
    <w:rsid w:val="001650B5"/>
    <w:rsid w:val="00175F87"/>
    <w:rsid w:val="00183D82"/>
    <w:rsid w:val="00184FE0"/>
    <w:rsid w:val="001869CF"/>
    <w:rsid w:val="00193A4D"/>
    <w:rsid w:val="001965CF"/>
    <w:rsid w:val="0019712C"/>
    <w:rsid w:val="001A1C63"/>
    <w:rsid w:val="001A4C39"/>
    <w:rsid w:val="001A6A3E"/>
    <w:rsid w:val="001A7EDF"/>
    <w:rsid w:val="001C0BA7"/>
    <w:rsid w:val="001C136F"/>
    <w:rsid w:val="001C3D92"/>
    <w:rsid w:val="001C533E"/>
    <w:rsid w:val="001C7C26"/>
    <w:rsid w:val="001D0C57"/>
    <w:rsid w:val="001D6110"/>
    <w:rsid w:val="001D6664"/>
    <w:rsid w:val="001E756F"/>
    <w:rsid w:val="001E7A62"/>
    <w:rsid w:val="001F0483"/>
    <w:rsid w:val="001F289E"/>
    <w:rsid w:val="001F416E"/>
    <w:rsid w:val="001F67F1"/>
    <w:rsid w:val="001F779D"/>
    <w:rsid w:val="002007F5"/>
    <w:rsid w:val="00203AC2"/>
    <w:rsid w:val="00205A68"/>
    <w:rsid w:val="00210C94"/>
    <w:rsid w:val="00214097"/>
    <w:rsid w:val="00217EF4"/>
    <w:rsid w:val="002239D8"/>
    <w:rsid w:val="002277F8"/>
    <w:rsid w:val="00232278"/>
    <w:rsid w:val="00232D1A"/>
    <w:rsid w:val="00236220"/>
    <w:rsid w:val="002400D9"/>
    <w:rsid w:val="002409BB"/>
    <w:rsid w:val="00241A86"/>
    <w:rsid w:val="0024337E"/>
    <w:rsid w:val="002457C1"/>
    <w:rsid w:val="0025351E"/>
    <w:rsid w:val="002637E9"/>
    <w:rsid w:val="002648FF"/>
    <w:rsid w:val="00264F65"/>
    <w:rsid w:val="002724A4"/>
    <w:rsid w:val="002742C9"/>
    <w:rsid w:val="0028144E"/>
    <w:rsid w:val="002830EC"/>
    <w:rsid w:val="00292688"/>
    <w:rsid w:val="00293AFA"/>
    <w:rsid w:val="00295E82"/>
    <w:rsid w:val="002972B9"/>
    <w:rsid w:val="002A38B2"/>
    <w:rsid w:val="002A62EE"/>
    <w:rsid w:val="002A7C4C"/>
    <w:rsid w:val="002B1309"/>
    <w:rsid w:val="002B15B6"/>
    <w:rsid w:val="002C5C28"/>
    <w:rsid w:val="002D1C05"/>
    <w:rsid w:val="002D21CD"/>
    <w:rsid w:val="002D30A4"/>
    <w:rsid w:val="002D4039"/>
    <w:rsid w:val="002E041D"/>
    <w:rsid w:val="002E1D3E"/>
    <w:rsid w:val="002E2C76"/>
    <w:rsid w:val="002E556A"/>
    <w:rsid w:val="002F02AA"/>
    <w:rsid w:val="002F044F"/>
    <w:rsid w:val="002F271F"/>
    <w:rsid w:val="00300070"/>
    <w:rsid w:val="0030465B"/>
    <w:rsid w:val="00314C44"/>
    <w:rsid w:val="003160B0"/>
    <w:rsid w:val="00326F30"/>
    <w:rsid w:val="003278E5"/>
    <w:rsid w:val="00327910"/>
    <w:rsid w:val="00330496"/>
    <w:rsid w:val="00331F46"/>
    <w:rsid w:val="003327D5"/>
    <w:rsid w:val="00333204"/>
    <w:rsid w:val="003375DF"/>
    <w:rsid w:val="00337E5D"/>
    <w:rsid w:val="00342616"/>
    <w:rsid w:val="003434BD"/>
    <w:rsid w:val="00347477"/>
    <w:rsid w:val="0034757C"/>
    <w:rsid w:val="00347787"/>
    <w:rsid w:val="003533DB"/>
    <w:rsid w:val="00353A16"/>
    <w:rsid w:val="00356022"/>
    <w:rsid w:val="00360C32"/>
    <w:rsid w:val="00363BAD"/>
    <w:rsid w:val="00365FF5"/>
    <w:rsid w:val="00367A3F"/>
    <w:rsid w:val="00371274"/>
    <w:rsid w:val="00372BE9"/>
    <w:rsid w:val="00374F5A"/>
    <w:rsid w:val="00375012"/>
    <w:rsid w:val="00377878"/>
    <w:rsid w:val="0038006F"/>
    <w:rsid w:val="003823CD"/>
    <w:rsid w:val="00383B80"/>
    <w:rsid w:val="00385B09"/>
    <w:rsid w:val="00386147"/>
    <w:rsid w:val="0038616B"/>
    <w:rsid w:val="00386542"/>
    <w:rsid w:val="00387816"/>
    <w:rsid w:val="00390501"/>
    <w:rsid w:val="0039287A"/>
    <w:rsid w:val="003958AE"/>
    <w:rsid w:val="00395A25"/>
    <w:rsid w:val="00397FC2"/>
    <w:rsid w:val="003A1535"/>
    <w:rsid w:val="003A2C33"/>
    <w:rsid w:val="003A3275"/>
    <w:rsid w:val="003A6EE4"/>
    <w:rsid w:val="003B06BC"/>
    <w:rsid w:val="003B2C01"/>
    <w:rsid w:val="003B3CC1"/>
    <w:rsid w:val="003B4BFB"/>
    <w:rsid w:val="003B729A"/>
    <w:rsid w:val="003B778A"/>
    <w:rsid w:val="003C066E"/>
    <w:rsid w:val="003C4D5F"/>
    <w:rsid w:val="003C686A"/>
    <w:rsid w:val="003D278C"/>
    <w:rsid w:val="003D347E"/>
    <w:rsid w:val="003D52CE"/>
    <w:rsid w:val="003E28E6"/>
    <w:rsid w:val="003F1038"/>
    <w:rsid w:val="003F4641"/>
    <w:rsid w:val="003F5745"/>
    <w:rsid w:val="003F5C7B"/>
    <w:rsid w:val="00400CB0"/>
    <w:rsid w:val="00401E07"/>
    <w:rsid w:val="00405B5B"/>
    <w:rsid w:val="00406C95"/>
    <w:rsid w:val="00410BD2"/>
    <w:rsid w:val="004134D5"/>
    <w:rsid w:val="00414A58"/>
    <w:rsid w:val="004206A1"/>
    <w:rsid w:val="00425472"/>
    <w:rsid w:val="00436166"/>
    <w:rsid w:val="00436E0B"/>
    <w:rsid w:val="004471CD"/>
    <w:rsid w:val="00452029"/>
    <w:rsid w:val="00454370"/>
    <w:rsid w:val="0045544F"/>
    <w:rsid w:val="00456CA7"/>
    <w:rsid w:val="00465018"/>
    <w:rsid w:val="004667EF"/>
    <w:rsid w:val="00471453"/>
    <w:rsid w:val="00472365"/>
    <w:rsid w:val="00472A45"/>
    <w:rsid w:val="00472A79"/>
    <w:rsid w:val="00475231"/>
    <w:rsid w:val="00476611"/>
    <w:rsid w:val="004857F2"/>
    <w:rsid w:val="00493006"/>
    <w:rsid w:val="004A02FE"/>
    <w:rsid w:val="004A0461"/>
    <w:rsid w:val="004A361C"/>
    <w:rsid w:val="004A4FCE"/>
    <w:rsid w:val="004A5576"/>
    <w:rsid w:val="004B45DE"/>
    <w:rsid w:val="004B79F3"/>
    <w:rsid w:val="004C0598"/>
    <w:rsid w:val="004C5997"/>
    <w:rsid w:val="004D4ED1"/>
    <w:rsid w:val="004E14DA"/>
    <w:rsid w:val="004E1E61"/>
    <w:rsid w:val="004E4D98"/>
    <w:rsid w:val="004E5AE1"/>
    <w:rsid w:val="004E7259"/>
    <w:rsid w:val="004E7BF0"/>
    <w:rsid w:val="004F44EB"/>
    <w:rsid w:val="004F7004"/>
    <w:rsid w:val="00500030"/>
    <w:rsid w:val="0050564C"/>
    <w:rsid w:val="0050701C"/>
    <w:rsid w:val="00510729"/>
    <w:rsid w:val="00510FCF"/>
    <w:rsid w:val="00513A23"/>
    <w:rsid w:val="00514D7B"/>
    <w:rsid w:val="00524CD7"/>
    <w:rsid w:val="00524D05"/>
    <w:rsid w:val="0052530A"/>
    <w:rsid w:val="0052564D"/>
    <w:rsid w:val="00525A90"/>
    <w:rsid w:val="00527319"/>
    <w:rsid w:val="00527BBD"/>
    <w:rsid w:val="00533CDB"/>
    <w:rsid w:val="00534514"/>
    <w:rsid w:val="00535A29"/>
    <w:rsid w:val="0053751C"/>
    <w:rsid w:val="00540988"/>
    <w:rsid w:val="0054571A"/>
    <w:rsid w:val="00547CF9"/>
    <w:rsid w:val="0055158A"/>
    <w:rsid w:val="005519C8"/>
    <w:rsid w:val="005554D7"/>
    <w:rsid w:val="005565B2"/>
    <w:rsid w:val="00556D0A"/>
    <w:rsid w:val="00557E98"/>
    <w:rsid w:val="00560C71"/>
    <w:rsid w:val="00561EE6"/>
    <w:rsid w:val="005662CE"/>
    <w:rsid w:val="0056682C"/>
    <w:rsid w:val="00566D2D"/>
    <w:rsid w:val="00572485"/>
    <w:rsid w:val="00574783"/>
    <w:rsid w:val="005755D6"/>
    <w:rsid w:val="00575BD8"/>
    <w:rsid w:val="005761C3"/>
    <w:rsid w:val="00577909"/>
    <w:rsid w:val="00581131"/>
    <w:rsid w:val="00583788"/>
    <w:rsid w:val="005941C3"/>
    <w:rsid w:val="00594C8D"/>
    <w:rsid w:val="005952A4"/>
    <w:rsid w:val="005A06C4"/>
    <w:rsid w:val="005A7608"/>
    <w:rsid w:val="005B0F9C"/>
    <w:rsid w:val="005C5F56"/>
    <w:rsid w:val="005C61CF"/>
    <w:rsid w:val="005D0CCA"/>
    <w:rsid w:val="005D15D1"/>
    <w:rsid w:val="005D2C18"/>
    <w:rsid w:val="005D2E85"/>
    <w:rsid w:val="005D725E"/>
    <w:rsid w:val="005D7B1D"/>
    <w:rsid w:val="005E1CB4"/>
    <w:rsid w:val="005E4121"/>
    <w:rsid w:val="005E4533"/>
    <w:rsid w:val="005E535D"/>
    <w:rsid w:val="005E669E"/>
    <w:rsid w:val="005E6DF5"/>
    <w:rsid w:val="005F0FAA"/>
    <w:rsid w:val="00600BC9"/>
    <w:rsid w:val="006032C5"/>
    <w:rsid w:val="00604D3C"/>
    <w:rsid w:val="00606B39"/>
    <w:rsid w:val="00607015"/>
    <w:rsid w:val="00607F22"/>
    <w:rsid w:val="00610DB9"/>
    <w:rsid w:val="00611C5F"/>
    <w:rsid w:val="0061348A"/>
    <w:rsid w:val="00615496"/>
    <w:rsid w:val="00615BD6"/>
    <w:rsid w:val="00620D0C"/>
    <w:rsid w:val="006222AA"/>
    <w:rsid w:val="00622AE5"/>
    <w:rsid w:val="00626373"/>
    <w:rsid w:val="006308AA"/>
    <w:rsid w:val="00630D8A"/>
    <w:rsid w:val="00631CAA"/>
    <w:rsid w:val="0063358A"/>
    <w:rsid w:val="006409EC"/>
    <w:rsid w:val="00652842"/>
    <w:rsid w:val="0065350D"/>
    <w:rsid w:val="00655C8F"/>
    <w:rsid w:val="006564E6"/>
    <w:rsid w:val="00656CE8"/>
    <w:rsid w:val="006576A0"/>
    <w:rsid w:val="006579B0"/>
    <w:rsid w:val="006633C5"/>
    <w:rsid w:val="00665715"/>
    <w:rsid w:val="0066630B"/>
    <w:rsid w:val="00667421"/>
    <w:rsid w:val="00670D20"/>
    <w:rsid w:val="0067548E"/>
    <w:rsid w:val="00675582"/>
    <w:rsid w:val="006761A3"/>
    <w:rsid w:val="00676EFE"/>
    <w:rsid w:val="006771ED"/>
    <w:rsid w:val="006865B0"/>
    <w:rsid w:val="00690FF1"/>
    <w:rsid w:val="006943B2"/>
    <w:rsid w:val="006A09EA"/>
    <w:rsid w:val="006A0C92"/>
    <w:rsid w:val="006A1555"/>
    <w:rsid w:val="006A2C15"/>
    <w:rsid w:val="006A5AB6"/>
    <w:rsid w:val="006B056D"/>
    <w:rsid w:val="006B15F1"/>
    <w:rsid w:val="006B198A"/>
    <w:rsid w:val="006B400B"/>
    <w:rsid w:val="006B5B82"/>
    <w:rsid w:val="006C06DA"/>
    <w:rsid w:val="006C5D5F"/>
    <w:rsid w:val="006C63CF"/>
    <w:rsid w:val="006D3997"/>
    <w:rsid w:val="006D43A8"/>
    <w:rsid w:val="006E3ACC"/>
    <w:rsid w:val="006E3F80"/>
    <w:rsid w:val="006E55EC"/>
    <w:rsid w:val="006F43CF"/>
    <w:rsid w:val="006F4C6D"/>
    <w:rsid w:val="006F6E91"/>
    <w:rsid w:val="007007D9"/>
    <w:rsid w:val="007017D6"/>
    <w:rsid w:val="007036E3"/>
    <w:rsid w:val="00703C9C"/>
    <w:rsid w:val="00704835"/>
    <w:rsid w:val="00704BAC"/>
    <w:rsid w:val="00705541"/>
    <w:rsid w:val="007056EA"/>
    <w:rsid w:val="00706036"/>
    <w:rsid w:val="007115E6"/>
    <w:rsid w:val="0071376A"/>
    <w:rsid w:val="00715C69"/>
    <w:rsid w:val="00716098"/>
    <w:rsid w:val="00717AD6"/>
    <w:rsid w:val="00720D16"/>
    <w:rsid w:val="00725B97"/>
    <w:rsid w:val="0072727E"/>
    <w:rsid w:val="0073340E"/>
    <w:rsid w:val="00733C7F"/>
    <w:rsid w:val="00745947"/>
    <w:rsid w:val="00755DA2"/>
    <w:rsid w:val="0075716D"/>
    <w:rsid w:val="007670CA"/>
    <w:rsid w:val="007729D2"/>
    <w:rsid w:val="00773094"/>
    <w:rsid w:val="00780A33"/>
    <w:rsid w:val="00780D87"/>
    <w:rsid w:val="00781E3A"/>
    <w:rsid w:val="0078679A"/>
    <w:rsid w:val="007920F8"/>
    <w:rsid w:val="007936C7"/>
    <w:rsid w:val="007937A9"/>
    <w:rsid w:val="00794CFF"/>
    <w:rsid w:val="007A17A0"/>
    <w:rsid w:val="007A4500"/>
    <w:rsid w:val="007A4604"/>
    <w:rsid w:val="007A47A0"/>
    <w:rsid w:val="007A4A9B"/>
    <w:rsid w:val="007A7E06"/>
    <w:rsid w:val="007C19B0"/>
    <w:rsid w:val="007C5522"/>
    <w:rsid w:val="007C5ADC"/>
    <w:rsid w:val="007C65AF"/>
    <w:rsid w:val="007C71EE"/>
    <w:rsid w:val="007C74E6"/>
    <w:rsid w:val="007D5B30"/>
    <w:rsid w:val="007D6D68"/>
    <w:rsid w:val="007E02C9"/>
    <w:rsid w:val="007E0751"/>
    <w:rsid w:val="007F1B74"/>
    <w:rsid w:val="007F39A4"/>
    <w:rsid w:val="007F517C"/>
    <w:rsid w:val="0080382D"/>
    <w:rsid w:val="008046F3"/>
    <w:rsid w:val="00804F18"/>
    <w:rsid w:val="00807B42"/>
    <w:rsid w:val="00807D2F"/>
    <w:rsid w:val="008122B1"/>
    <w:rsid w:val="00812659"/>
    <w:rsid w:val="00812745"/>
    <w:rsid w:val="0081339E"/>
    <w:rsid w:val="0081362B"/>
    <w:rsid w:val="0081583A"/>
    <w:rsid w:val="00821D43"/>
    <w:rsid w:val="008244BB"/>
    <w:rsid w:val="00826516"/>
    <w:rsid w:val="0083141D"/>
    <w:rsid w:val="00841DDE"/>
    <w:rsid w:val="008428AE"/>
    <w:rsid w:val="00844A95"/>
    <w:rsid w:val="00854CDF"/>
    <w:rsid w:val="00857116"/>
    <w:rsid w:val="008636B6"/>
    <w:rsid w:val="008653EE"/>
    <w:rsid w:val="00867753"/>
    <w:rsid w:val="00870964"/>
    <w:rsid w:val="00871018"/>
    <w:rsid w:val="0087418B"/>
    <w:rsid w:val="0087451B"/>
    <w:rsid w:val="008809E7"/>
    <w:rsid w:val="00882366"/>
    <w:rsid w:val="00883C2A"/>
    <w:rsid w:val="00884D9D"/>
    <w:rsid w:val="00892118"/>
    <w:rsid w:val="008A5CEA"/>
    <w:rsid w:val="008B1EFF"/>
    <w:rsid w:val="008B4895"/>
    <w:rsid w:val="008B58C2"/>
    <w:rsid w:val="008B660F"/>
    <w:rsid w:val="008B6656"/>
    <w:rsid w:val="008D2670"/>
    <w:rsid w:val="008D7422"/>
    <w:rsid w:val="008E38B4"/>
    <w:rsid w:val="008E44CA"/>
    <w:rsid w:val="008E6E7A"/>
    <w:rsid w:val="008F0E72"/>
    <w:rsid w:val="008F55CA"/>
    <w:rsid w:val="0090151D"/>
    <w:rsid w:val="00903B61"/>
    <w:rsid w:val="0091158D"/>
    <w:rsid w:val="00914CC9"/>
    <w:rsid w:val="00917268"/>
    <w:rsid w:val="0092547E"/>
    <w:rsid w:val="009264AA"/>
    <w:rsid w:val="00926525"/>
    <w:rsid w:val="009279C2"/>
    <w:rsid w:val="0093024B"/>
    <w:rsid w:val="00932B30"/>
    <w:rsid w:val="009371D7"/>
    <w:rsid w:val="0094407F"/>
    <w:rsid w:val="00974849"/>
    <w:rsid w:val="0097487C"/>
    <w:rsid w:val="009750E0"/>
    <w:rsid w:val="00976124"/>
    <w:rsid w:val="00977B45"/>
    <w:rsid w:val="009808D0"/>
    <w:rsid w:val="009901F0"/>
    <w:rsid w:val="009A37A7"/>
    <w:rsid w:val="009B29A9"/>
    <w:rsid w:val="009B5DC4"/>
    <w:rsid w:val="009C23A7"/>
    <w:rsid w:val="009C420F"/>
    <w:rsid w:val="009C441F"/>
    <w:rsid w:val="009C53A3"/>
    <w:rsid w:val="009D62F1"/>
    <w:rsid w:val="009D7458"/>
    <w:rsid w:val="009E0FDB"/>
    <w:rsid w:val="009F2217"/>
    <w:rsid w:val="009F605B"/>
    <w:rsid w:val="00A0208B"/>
    <w:rsid w:val="00A0515B"/>
    <w:rsid w:val="00A10F14"/>
    <w:rsid w:val="00A14ED4"/>
    <w:rsid w:val="00A15198"/>
    <w:rsid w:val="00A15DFD"/>
    <w:rsid w:val="00A21B40"/>
    <w:rsid w:val="00A23D16"/>
    <w:rsid w:val="00A357FB"/>
    <w:rsid w:val="00A37528"/>
    <w:rsid w:val="00A3796D"/>
    <w:rsid w:val="00A40E18"/>
    <w:rsid w:val="00A424C8"/>
    <w:rsid w:val="00A51563"/>
    <w:rsid w:val="00A52CBB"/>
    <w:rsid w:val="00A6161F"/>
    <w:rsid w:val="00A658A6"/>
    <w:rsid w:val="00A65C7E"/>
    <w:rsid w:val="00A668FF"/>
    <w:rsid w:val="00A67D94"/>
    <w:rsid w:val="00A723B1"/>
    <w:rsid w:val="00A72A33"/>
    <w:rsid w:val="00A82352"/>
    <w:rsid w:val="00A848B1"/>
    <w:rsid w:val="00A86001"/>
    <w:rsid w:val="00A86089"/>
    <w:rsid w:val="00A8722D"/>
    <w:rsid w:val="00A95CE9"/>
    <w:rsid w:val="00AA4913"/>
    <w:rsid w:val="00AB03D9"/>
    <w:rsid w:val="00AB4ECC"/>
    <w:rsid w:val="00AB527B"/>
    <w:rsid w:val="00AB715C"/>
    <w:rsid w:val="00AB763A"/>
    <w:rsid w:val="00AC74D3"/>
    <w:rsid w:val="00AD6011"/>
    <w:rsid w:val="00AD7A35"/>
    <w:rsid w:val="00AE5F0A"/>
    <w:rsid w:val="00AE6EF5"/>
    <w:rsid w:val="00AF4B62"/>
    <w:rsid w:val="00B00DE1"/>
    <w:rsid w:val="00B012FC"/>
    <w:rsid w:val="00B07CF2"/>
    <w:rsid w:val="00B10CBA"/>
    <w:rsid w:val="00B1289E"/>
    <w:rsid w:val="00B130ED"/>
    <w:rsid w:val="00B20B34"/>
    <w:rsid w:val="00B218E5"/>
    <w:rsid w:val="00B25C4F"/>
    <w:rsid w:val="00B30209"/>
    <w:rsid w:val="00B304B1"/>
    <w:rsid w:val="00B30928"/>
    <w:rsid w:val="00B40C18"/>
    <w:rsid w:val="00B41296"/>
    <w:rsid w:val="00B41743"/>
    <w:rsid w:val="00B4360D"/>
    <w:rsid w:val="00B539B5"/>
    <w:rsid w:val="00B53EA8"/>
    <w:rsid w:val="00B5527B"/>
    <w:rsid w:val="00B56F8B"/>
    <w:rsid w:val="00B614BC"/>
    <w:rsid w:val="00B66B31"/>
    <w:rsid w:val="00B66D95"/>
    <w:rsid w:val="00B736C8"/>
    <w:rsid w:val="00B75E29"/>
    <w:rsid w:val="00B76D25"/>
    <w:rsid w:val="00B77336"/>
    <w:rsid w:val="00B84555"/>
    <w:rsid w:val="00B91C84"/>
    <w:rsid w:val="00B92904"/>
    <w:rsid w:val="00BA2928"/>
    <w:rsid w:val="00BA364A"/>
    <w:rsid w:val="00BA388C"/>
    <w:rsid w:val="00BA471B"/>
    <w:rsid w:val="00BA4810"/>
    <w:rsid w:val="00BA5D73"/>
    <w:rsid w:val="00BB09A0"/>
    <w:rsid w:val="00BB75CA"/>
    <w:rsid w:val="00BB7D0E"/>
    <w:rsid w:val="00BC208F"/>
    <w:rsid w:val="00BC6657"/>
    <w:rsid w:val="00BD60F1"/>
    <w:rsid w:val="00BD69FF"/>
    <w:rsid w:val="00BE6950"/>
    <w:rsid w:val="00BE6ABE"/>
    <w:rsid w:val="00BF02B1"/>
    <w:rsid w:val="00BF28DD"/>
    <w:rsid w:val="00BF3745"/>
    <w:rsid w:val="00BF4EEE"/>
    <w:rsid w:val="00BF7F26"/>
    <w:rsid w:val="00C000E5"/>
    <w:rsid w:val="00C03B14"/>
    <w:rsid w:val="00C164C6"/>
    <w:rsid w:val="00C22100"/>
    <w:rsid w:val="00C221C4"/>
    <w:rsid w:val="00C223E8"/>
    <w:rsid w:val="00C24C9B"/>
    <w:rsid w:val="00C30CC6"/>
    <w:rsid w:val="00C31DFD"/>
    <w:rsid w:val="00C3411F"/>
    <w:rsid w:val="00C35F84"/>
    <w:rsid w:val="00C37ED3"/>
    <w:rsid w:val="00C424A7"/>
    <w:rsid w:val="00C43516"/>
    <w:rsid w:val="00C45C23"/>
    <w:rsid w:val="00C45DFB"/>
    <w:rsid w:val="00C46A57"/>
    <w:rsid w:val="00C508E6"/>
    <w:rsid w:val="00C5105C"/>
    <w:rsid w:val="00C511C2"/>
    <w:rsid w:val="00C51843"/>
    <w:rsid w:val="00C5184B"/>
    <w:rsid w:val="00C53565"/>
    <w:rsid w:val="00C55185"/>
    <w:rsid w:val="00C579F8"/>
    <w:rsid w:val="00C61E6D"/>
    <w:rsid w:val="00C65D11"/>
    <w:rsid w:val="00C66DFA"/>
    <w:rsid w:val="00C72D97"/>
    <w:rsid w:val="00C81B73"/>
    <w:rsid w:val="00C95485"/>
    <w:rsid w:val="00C95CE0"/>
    <w:rsid w:val="00C9715A"/>
    <w:rsid w:val="00CA27AC"/>
    <w:rsid w:val="00CA58DF"/>
    <w:rsid w:val="00CB26AD"/>
    <w:rsid w:val="00CB410E"/>
    <w:rsid w:val="00CB4196"/>
    <w:rsid w:val="00CB6B06"/>
    <w:rsid w:val="00CC12BC"/>
    <w:rsid w:val="00CC4DD8"/>
    <w:rsid w:val="00CC6DA2"/>
    <w:rsid w:val="00CD055B"/>
    <w:rsid w:val="00CD1AAB"/>
    <w:rsid w:val="00CD3A73"/>
    <w:rsid w:val="00CD797D"/>
    <w:rsid w:val="00CE1921"/>
    <w:rsid w:val="00CE79BB"/>
    <w:rsid w:val="00CF3FCC"/>
    <w:rsid w:val="00CF4D0A"/>
    <w:rsid w:val="00CF6C5F"/>
    <w:rsid w:val="00D03ACB"/>
    <w:rsid w:val="00D0605F"/>
    <w:rsid w:val="00D06065"/>
    <w:rsid w:val="00D21C18"/>
    <w:rsid w:val="00D221DD"/>
    <w:rsid w:val="00D255E3"/>
    <w:rsid w:val="00D26192"/>
    <w:rsid w:val="00D26DAE"/>
    <w:rsid w:val="00D30931"/>
    <w:rsid w:val="00D33F4D"/>
    <w:rsid w:val="00D347FC"/>
    <w:rsid w:val="00D4131C"/>
    <w:rsid w:val="00D41D63"/>
    <w:rsid w:val="00D41FB5"/>
    <w:rsid w:val="00D5443F"/>
    <w:rsid w:val="00D545FC"/>
    <w:rsid w:val="00D5537E"/>
    <w:rsid w:val="00D642AC"/>
    <w:rsid w:val="00D66913"/>
    <w:rsid w:val="00D672F8"/>
    <w:rsid w:val="00D67AE9"/>
    <w:rsid w:val="00D713B9"/>
    <w:rsid w:val="00D733D2"/>
    <w:rsid w:val="00D745CE"/>
    <w:rsid w:val="00D74945"/>
    <w:rsid w:val="00D77102"/>
    <w:rsid w:val="00D851BD"/>
    <w:rsid w:val="00D86361"/>
    <w:rsid w:val="00D869FE"/>
    <w:rsid w:val="00D92917"/>
    <w:rsid w:val="00D9330E"/>
    <w:rsid w:val="00D9412B"/>
    <w:rsid w:val="00DA0835"/>
    <w:rsid w:val="00DA13FB"/>
    <w:rsid w:val="00DA1953"/>
    <w:rsid w:val="00DA72D1"/>
    <w:rsid w:val="00DA7511"/>
    <w:rsid w:val="00DB0A03"/>
    <w:rsid w:val="00DB347D"/>
    <w:rsid w:val="00DC036D"/>
    <w:rsid w:val="00DC3F2C"/>
    <w:rsid w:val="00DC5FFC"/>
    <w:rsid w:val="00DC714B"/>
    <w:rsid w:val="00DD3124"/>
    <w:rsid w:val="00DE0FBC"/>
    <w:rsid w:val="00DE3810"/>
    <w:rsid w:val="00DE4E79"/>
    <w:rsid w:val="00DE505F"/>
    <w:rsid w:val="00DE58C0"/>
    <w:rsid w:val="00DF5FD9"/>
    <w:rsid w:val="00DF643E"/>
    <w:rsid w:val="00E00CE9"/>
    <w:rsid w:val="00E02FE8"/>
    <w:rsid w:val="00E076DE"/>
    <w:rsid w:val="00E07D63"/>
    <w:rsid w:val="00E11FDA"/>
    <w:rsid w:val="00E16904"/>
    <w:rsid w:val="00E16949"/>
    <w:rsid w:val="00E205C1"/>
    <w:rsid w:val="00E25DA1"/>
    <w:rsid w:val="00E27D50"/>
    <w:rsid w:val="00E34958"/>
    <w:rsid w:val="00E355C8"/>
    <w:rsid w:val="00E50031"/>
    <w:rsid w:val="00E51E1D"/>
    <w:rsid w:val="00E530EF"/>
    <w:rsid w:val="00E64189"/>
    <w:rsid w:val="00E6512B"/>
    <w:rsid w:val="00E66534"/>
    <w:rsid w:val="00E702B9"/>
    <w:rsid w:val="00E7687A"/>
    <w:rsid w:val="00E77D2E"/>
    <w:rsid w:val="00E77DD0"/>
    <w:rsid w:val="00E830EA"/>
    <w:rsid w:val="00E84233"/>
    <w:rsid w:val="00E923F4"/>
    <w:rsid w:val="00EA32F8"/>
    <w:rsid w:val="00EA3890"/>
    <w:rsid w:val="00EA4651"/>
    <w:rsid w:val="00EB6386"/>
    <w:rsid w:val="00EB6B43"/>
    <w:rsid w:val="00EC0754"/>
    <w:rsid w:val="00EC1FD5"/>
    <w:rsid w:val="00EC4AA7"/>
    <w:rsid w:val="00EC52C8"/>
    <w:rsid w:val="00EC58A6"/>
    <w:rsid w:val="00ED2BFC"/>
    <w:rsid w:val="00ED5FFE"/>
    <w:rsid w:val="00EE1127"/>
    <w:rsid w:val="00EE7950"/>
    <w:rsid w:val="00EF5AA4"/>
    <w:rsid w:val="00F006C1"/>
    <w:rsid w:val="00F00DF9"/>
    <w:rsid w:val="00F05EAA"/>
    <w:rsid w:val="00F13279"/>
    <w:rsid w:val="00F136F8"/>
    <w:rsid w:val="00F15152"/>
    <w:rsid w:val="00F162AF"/>
    <w:rsid w:val="00F20FC3"/>
    <w:rsid w:val="00F25B8A"/>
    <w:rsid w:val="00F368E9"/>
    <w:rsid w:val="00F3725B"/>
    <w:rsid w:val="00F373F2"/>
    <w:rsid w:val="00F41600"/>
    <w:rsid w:val="00F42314"/>
    <w:rsid w:val="00F46C4E"/>
    <w:rsid w:val="00F47BB9"/>
    <w:rsid w:val="00F5171D"/>
    <w:rsid w:val="00F5305E"/>
    <w:rsid w:val="00F54FAE"/>
    <w:rsid w:val="00F55465"/>
    <w:rsid w:val="00F55FBF"/>
    <w:rsid w:val="00F62D49"/>
    <w:rsid w:val="00F63578"/>
    <w:rsid w:val="00F6440B"/>
    <w:rsid w:val="00F65272"/>
    <w:rsid w:val="00F70F6C"/>
    <w:rsid w:val="00F724C0"/>
    <w:rsid w:val="00F76949"/>
    <w:rsid w:val="00F82DEA"/>
    <w:rsid w:val="00F83FB3"/>
    <w:rsid w:val="00F8494B"/>
    <w:rsid w:val="00F851BC"/>
    <w:rsid w:val="00F9138F"/>
    <w:rsid w:val="00F94126"/>
    <w:rsid w:val="00F9741E"/>
    <w:rsid w:val="00FA5DDA"/>
    <w:rsid w:val="00FB181C"/>
    <w:rsid w:val="00FB5252"/>
    <w:rsid w:val="00FC0056"/>
    <w:rsid w:val="00FC0F0B"/>
    <w:rsid w:val="00FC21F1"/>
    <w:rsid w:val="00FC6E04"/>
    <w:rsid w:val="00FC7B17"/>
    <w:rsid w:val="00FD08F6"/>
    <w:rsid w:val="00FD0CCE"/>
    <w:rsid w:val="00FD4622"/>
    <w:rsid w:val="00FD7C27"/>
    <w:rsid w:val="00FE32FC"/>
    <w:rsid w:val="00FE4210"/>
    <w:rsid w:val="00FE52EC"/>
    <w:rsid w:val="00FE7839"/>
    <w:rsid w:val="00FF01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CEC25A"/>
  <w15:chartTrackingRefBased/>
  <w15:docId w15:val="{42AEAAE3-E107-4925-B384-EAB2B967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Listaconnmeros"/>
    <w:next w:val="Normal"/>
    <w:qFormat/>
    <w:rsid w:val="003958AE"/>
    <w:pPr>
      <w:keepNext/>
      <w:widowControl w:val="0"/>
      <w:jc w:val="center"/>
      <w:outlineLvl w:val="0"/>
    </w:pPr>
    <w:rPr>
      <w:rFonts w:ascii="Arial Narrow" w:hAnsi="Arial Narrow"/>
      <w:b/>
      <w:sz w:val="24"/>
    </w:rPr>
  </w:style>
  <w:style w:type="paragraph" w:styleId="Ttulo2">
    <w:name w:val="heading 2"/>
    <w:basedOn w:val="Lista2"/>
    <w:next w:val="Normal"/>
    <w:qFormat/>
    <w:rsid w:val="003958AE"/>
    <w:pPr>
      <w:keepNext/>
      <w:widowControl w:val="0"/>
      <w:jc w:val="both"/>
      <w:outlineLvl w:val="1"/>
    </w:pPr>
    <w:rPr>
      <w:rFonts w:ascii="Arial Narrow" w:hAnsi="Arial Narrow"/>
      <w:b/>
      <w:sz w:val="22"/>
    </w:rPr>
  </w:style>
  <w:style w:type="paragraph" w:styleId="Ttulo3">
    <w:name w:val="heading 3"/>
    <w:basedOn w:val="Listaconvietas2"/>
    <w:link w:val="Ttulo3Car"/>
    <w:qFormat/>
    <w:rsid w:val="003958AE"/>
    <w:pPr>
      <w:keepNext/>
      <w:widowControl w:val="0"/>
      <w:numPr>
        <w:numId w:val="0"/>
      </w:numPr>
      <w:tabs>
        <w:tab w:val="num" w:pos="360"/>
      </w:tabs>
      <w:ind w:left="360" w:hanging="360"/>
      <w:outlineLvl w:val="2"/>
    </w:pPr>
    <w:rPr>
      <w:rFonts w:ascii="Arial Narrow" w:hAnsi="Arial Narrow"/>
      <w:sz w:val="22"/>
    </w:rPr>
  </w:style>
  <w:style w:type="paragraph" w:styleId="Ttulo4">
    <w:name w:val="heading 4"/>
    <w:basedOn w:val="Normal"/>
    <w:next w:val="Normal"/>
    <w:qFormat/>
    <w:pPr>
      <w:keepNext/>
      <w:widowControl w:val="0"/>
      <w:outlineLvl w:val="3"/>
    </w:pPr>
    <w:rPr>
      <w:b/>
      <w:sz w:val="26"/>
    </w:rPr>
  </w:style>
  <w:style w:type="paragraph" w:styleId="Ttulo5">
    <w:name w:val="heading 5"/>
    <w:basedOn w:val="Normal"/>
    <w:next w:val="Normal"/>
    <w:qFormat/>
    <w:pPr>
      <w:keepNext/>
      <w:jc w:val="center"/>
      <w:outlineLvl w:val="4"/>
    </w:pPr>
    <w:rPr>
      <w:b/>
      <w:sz w:val="16"/>
    </w:rPr>
  </w:style>
  <w:style w:type="paragraph" w:styleId="Ttulo6">
    <w:name w:val="heading 6"/>
    <w:basedOn w:val="Normal"/>
    <w:next w:val="Normal"/>
    <w:qFormat/>
    <w:pPr>
      <w:keepNext/>
      <w:jc w:val="center"/>
      <w:outlineLvl w:val="5"/>
    </w:pPr>
    <w:rPr>
      <w:rFonts w:ascii="Arial" w:hAnsi="Arial"/>
      <w:b/>
    </w:rPr>
  </w:style>
  <w:style w:type="paragraph" w:styleId="Ttulo7">
    <w:name w:val="heading 7"/>
    <w:basedOn w:val="Normal"/>
    <w:next w:val="Normal"/>
    <w:qFormat/>
    <w:pPr>
      <w:keepNext/>
      <w:widowControl w:val="0"/>
      <w:jc w:val="both"/>
      <w:outlineLvl w:val="6"/>
    </w:pPr>
    <w:rPr>
      <w:b/>
      <w:sz w:val="24"/>
    </w:rPr>
  </w:style>
  <w:style w:type="paragraph" w:styleId="Ttulo8">
    <w:name w:val="heading 8"/>
    <w:basedOn w:val="Normal"/>
    <w:next w:val="Normal"/>
    <w:qFormat/>
    <w:pPr>
      <w:keepNext/>
      <w:widowControl w:val="0"/>
      <w:jc w:val="both"/>
      <w:outlineLvl w:val="7"/>
    </w:pPr>
    <w:rPr>
      <w:sz w:val="24"/>
    </w:rPr>
  </w:style>
  <w:style w:type="paragraph" w:styleId="Ttulo9">
    <w:name w:val="heading 9"/>
    <w:basedOn w:val="Normal"/>
    <w:next w:val="Normal"/>
    <w:qFormat/>
    <w:pPr>
      <w:keepNext/>
      <w:widowControl w:val="0"/>
      <w:ind w:left="2835" w:hanging="2835"/>
      <w:jc w:val="both"/>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jc w:val="both"/>
    </w:pPr>
  </w:style>
  <w:style w:type="paragraph" w:styleId="Encabezado">
    <w:name w:val="header"/>
    <w:basedOn w:val="Normal"/>
    <w:link w:val="EncabezadoCar"/>
    <w:uiPriority w:val="99"/>
    <w:pPr>
      <w:widowControl w:val="0"/>
      <w:tabs>
        <w:tab w:val="center" w:pos="4252"/>
        <w:tab w:val="right" w:pos="8504"/>
      </w:tabs>
    </w:pPr>
  </w:style>
  <w:style w:type="character" w:styleId="Nmerodepgina">
    <w:name w:val="page number"/>
    <w:rPr>
      <w:sz w:val="20"/>
    </w:rPr>
  </w:style>
  <w:style w:type="paragraph" w:customStyle="1" w:styleId="Sangra2detindependiente1">
    <w:name w:val="Sangría 2 de t. independiente1"/>
    <w:basedOn w:val="Normal"/>
    <w:pPr>
      <w:widowControl w:val="0"/>
      <w:ind w:left="2124" w:hanging="2124"/>
      <w:jc w:val="both"/>
    </w:pPr>
    <w:rPr>
      <w:sz w:val="24"/>
    </w:rPr>
  </w:style>
  <w:style w:type="paragraph" w:styleId="Piedepgina">
    <w:name w:val="footer"/>
    <w:basedOn w:val="Normal"/>
    <w:link w:val="PiedepginaCar"/>
    <w:pPr>
      <w:widowControl w:val="0"/>
      <w:tabs>
        <w:tab w:val="center" w:pos="4252"/>
        <w:tab w:val="right" w:pos="8504"/>
      </w:tabs>
    </w:pPr>
  </w:style>
  <w:style w:type="paragraph" w:styleId="Textoindependiente">
    <w:name w:val="Body Text"/>
    <w:basedOn w:val="Normal"/>
    <w:pPr>
      <w:widowControl w:val="0"/>
      <w:jc w:val="both"/>
    </w:pPr>
    <w:rPr>
      <w:sz w:val="24"/>
    </w:rPr>
  </w:style>
  <w:style w:type="paragraph" w:customStyle="1" w:styleId="Sangra3detindependiente1">
    <w:name w:val="Sangría 3 de t. independiente1"/>
    <w:basedOn w:val="Normal"/>
    <w:pPr>
      <w:widowControl w:val="0"/>
      <w:ind w:left="2127" w:hanging="2127"/>
      <w:jc w:val="both"/>
    </w:pPr>
    <w:rPr>
      <w:sz w:val="24"/>
    </w:rPr>
  </w:style>
  <w:style w:type="paragraph" w:styleId="Textoindependiente2">
    <w:name w:val="Body Text 2"/>
    <w:basedOn w:val="Normal"/>
    <w:rPr>
      <w:sz w:val="16"/>
    </w:rPr>
  </w:style>
  <w:style w:type="paragraph" w:styleId="Sangra3detindependiente">
    <w:name w:val="Body Text Indent 3"/>
    <w:basedOn w:val="Normal"/>
    <w:pPr>
      <w:widowControl w:val="0"/>
      <w:ind w:left="-284"/>
    </w:pPr>
    <w:rPr>
      <w:rFonts w:ascii="Arial" w:hAnsi="Arial"/>
      <w:sz w:val="22"/>
    </w:rPr>
  </w:style>
  <w:style w:type="paragraph" w:customStyle="1" w:styleId="Textoindependiente21">
    <w:name w:val="Texto independiente 21"/>
    <w:basedOn w:val="Normal"/>
    <w:pPr>
      <w:widowControl w:val="0"/>
      <w:jc w:val="both"/>
    </w:pPr>
    <w:rPr>
      <w:sz w:val="26"/>
    </w:rPr>
  </w:style>
  <w:style w:type="paragraph" w:customStyle="1" w:styleId="Textoindependiente31">
    <w:name w:val="Texto independiente 31"/>
    <w:basedOn w:val="Normal"/>
    <w:pPr>
      <w:widowControl w:val="0"/>
    </w:pPr>
    <w:rPr>
      <w:sz w:val="24"/>
    </w:rPr>
  </w:style>
  <w:style w:type="character" w:styleId="Hipervnculo">
    <w:name w:val="Hyperlink"/>
    <w:uiPriority w:val="99"/>
    <w:rPr>
      <w:color w:val="0000FF"/>
      <w:u w:val="single"/>
    </w:rPr>
  </w:style>
  <w:style w:type="paragraph" w:styleId="TDC1">
    <w:name w:val="toc 1"/>
    <w:basedOn w:val="Normal"/>
    <w:next w:val="Normal"/>
    <w:autoRedefine/>
    <w:uiPriority w:val="39"/>
    <w:rsid w:val="0039287A"/>
    <w:pPr>
      <w:tabs>
        <w:tab w:val="left" w:pos="440"/>
        <w:tab w:val="right" w:leader="dot" w:pos="8830"/>
      </w:tabs>
    </w:pPr>
    <w:rPr>
      <w:rFonts w:ascii="Arial Narrow" w:hAnsi="Arial Narrow" w:cs="Arial"/>
      <w:b/>
      <w:noProof/>
      <w:sz w:val="24"/>
      <w:lang w:val="es-MX" w:eastAsia="en-US"/>
    </w:rPr>
  </w:style>
  <w:style w:type="paragraph" w:customStyle="1" w:styleId="bodytext">
    <w:name w:val="bodytext"/>
    <w:basedOn w:val="Normal"/>
    <w:rsid w:val="000B16C1"/>
    <w:pPr>
      <w:spacing w:before="100" w:beforeAutospacing="1" w:after="100" w:afterAutospacing="1"/>
      <w:ind w:left="144"/>
    </w:pPr>
    <w:rPr>
      <w:rFonts w:ascii="Arial" w:hAnsi="Arial" w:cs="Arial"/>
      <w:color w:val="000000"/>
      <w:sz w:val="24"/>
      <w:szCs w:val="24"/>
    </w:rPr>
  </w:style>
  <w:style w:type="paragraph" w:customStyle="1" w:styleId="pagetitle">
    <w:name w:val="pagetitle"/>
    <w:basedOn w:val="Normal"/>
    <w:rsid w:val="000B16C1"/>
    <w:pPr>
      <w:spacing w:before="100" w:beforeAutospacing="1" w:after="100" w:afterAutospacing="1"/>
      <w:jc w:val="center"/>
    </w:pPr>
    <w:rPr>
      <w:rFonts w:ascii="Arial" w:hAnsi="Arial" w:cs="Arial"/>
      <w:color w:val="336699"/>
      <w:sz w:val="36"/>
      <w:szCs w:val="36"/>
    </w:rPr>
  </w:style>
  <w:style w:type="paragraph" w:customStyle="1" w:styleId="note1">
    <w:name w:val="note1"/>
    <w:basedOn w:val="Normal"/>
    <w:rsid w:val="00DF643E"/>
    <w:pPr>
      <w:spacing w:before="100" w:beforeAutospacing="1" w:after="100" w:afterAutospacing="1"/>
      <w:ind w:left="864"/>
    </w:pPr>
    <w:rPr>
      <w:rFonts w:ascii="Arial" w:hAnsi="Arial" w:cs="Arial"/>
      <w:color w:val="000000"/>
      <w:sz w:val="24"/>
      <w:szCs w:val="24"/>
    </w:rPr>
  </w:style>
  <w:style w:type="paragraph" w:customStyle="1" w:styleId="task10">
    <w:name w:val="task10"/>
    <w:basedOn w:val="Normal"/>
    <w:rsid w:val="00DF643E"/>
    <w:pPr>
      <w:spacing w:before="100" w:beforeAutospacing="1" w:after="100" w:afterAutospacing="1"/>
      <w:ind w:left="144"/>
    </w:pPr>
    <w:rPr>
      <w:rFonts w:ascii="Arial" w:hAnsi="Arial" w:cs="Arial"/>
      <w:color w:val="000000"/>
      <w:sz w:val="24"/>
      <w:szCs w:val="24"/>
    </w:rPr>
  </w:style>
  <w:style w:type="paragraph" w:styleId="Textodeglobo">
    <w:name w:val="Balloon Text"/>
    <w:basedOn w:val="Normal"/>
    <w:semiHidden/>
    <w:rsid w:val="00566D2D"/>
    <w:rPr>
      <w:rFonts w:ascii="Tahoma" w:hAnsi="Tahoma" w:cs="Tahoma"/>
      <w:sz w:val="16"/>
      <w:szCs w:val="16"/>
    </w:rPr>
  </w:style>
  <w:style w:type="character" w:styleId="Refdecomentario">
    <w:name w:val="annotation reference"/>
    <w:semiHidden/>
    <w:rsid w:val="00FE4210"/>
    <w:rPr>
      <w:sz w:val="16"/>
      <w:szCs w:val="16"/>
    </w:rPr>
  </w:style>
  <w:style w:type="paragraph" w:styleId="Textocomentario">
    <w:name w:val="annotation text"/>
    <w:basedOn w:val="Normal"/>
    <w:link w:val="TextocomentarioCar"/>
    <w:semiHidden/>
    <w:rsid w:val="00FE4210"/>
  </w:style>
  <w:style w:type="paragraph" w:styleId="Asuntodelcomentario">
    <w:name w:val="annotation subject"/>
    <w:basedOn w:val="Textocomentario"/>
    <w:next w:val="Textocomentario"/>
    <w:semiHidden/>
    <w:rsid w:val="00FE4210"/>
    <w:rPr>
      <w:b/>
      <w:bCs/>
    </w:rPr>
  </w:style>
  <w:style w:type="paragraph" w:customStyle="1" w:styleId="Normal1">
    <w:name w:val="Normal1"/>
    <w:basedOn w:val="Normal"/>
    <w:rsid w:val="00A86089"/>
    <w:pPr>
      <w:spacing w:before="100" w:beforeAutospacing="1" w:after="100" w:afterAutospacing="1"/>
    </w:pPr>
    <w:rPr>
      <w:sz w:val="24"/>
      <w:szCs w:val="24"/>
    </w:rPr>
  </w:style>
  <w:style w:type="character" w:styleId="Textoennegrita">
    <w:name w:val="Strong"/>
    <w:uiPriority w:val="22"/>
    <w:qFormat/>
    <w:rsid w:val="00655C8F"/>
    <w:rPr>
      <w:b/>
      <w:bCs/>
    </w:rPr>
  </w:style>
  <w:style w:type="character" w:customStyle="1" w:styleId="EncabezadoCar">
    <w:name w:val="Encabezado Car"/>
    <w:link w:val="Encabezado"/>
    <w:uiPriority w:val="99"/>
    <w:rsid w:val="00E51E1D"/>
    <w:rPr>
      <w:lang w:val="es-ES" w:eastAsia="es-ES"/>
    </w:rPr>
  </w:style>
  <w:style w:type="paragraph" w:customStyle="1" w:styleId="task1">
    <w:name w:val="task1"/>
    <w:basedOn w:val="Normal"/>
    <w:rsid w:val="00D41D63"/>
    <w:pPr>
      <w:spacing w:before="100" w:beforeAutospacing="1" w:after="100" w:afterAutospacing="1"/>
      <w:ind w:left="144"/>
    </w:pPr>
    <w:rPr>
      <w:rFonts w:ascii="Arial" w:hAnsi="Arial" w:cs="Arial"/>
      <w:color w:val="000000"/>
      <w:sz w:val="24"/>
      <w:szCs w:val="24"/>
    </w:rPr>
  </w:style>
  <w:style w:type="character" w:customStyle="1" w:styleId="PiedepginaCar">
    <w:name w:val="Pie de página Car"/>
    <w:link w:val="Piedepgina"/>
    <w:rsid w:val="004A0461"/>
    <w:rPr>
      <w:lang w:val="es-ES" w:eastAsia="es-ES"/>
    </w:rPr>
  </w:style>
  <w:style w:type="paragraph" w:styleId="Textonotapie">
    <w:name w:val="footnote text"/>
    <w:aliases w:val="ft,ft Car Car Car,ft Car,Texto nota pie2,ft1,ft Car Car Car1,Texto nota pie Car2,ft Car Car2,Footnote Text Char Car,Footnote Text Char Char,bibliografía"/>
    <w:basedOn w:val="Normal"/>
    <w:link w:val="TextonotapieCar"/>
    <w:uiPriority w:val="99"/>
    <w:unhideWhenUsed/>
    <w:rsid w:val="00472365"/>
    <w:rPr>
      <w:rFonts w:ascii="Calibri" w:hAnsi="Calibri"/>
      <w:lang w:val="es-CO" w:eastAsia="es-CO"/>
    </w:rPr>
  </w:style>
  <w:style w:type="character" w:customStyle="1" w:styleId="TextonotapieCar">
    <w:name w:val="Texto nota pie Car"/>
    <w:aliases w:val="ft Car1,ft Car Car Car Car,ft Car Car,Texto nota pie2 Car,ft1 Car,ft Car Car Car1 Car,Texto nota pie Car2 Car,ft Car Car2 Car,Footnote Text Char Car Car,Footnote Text Char Char Car,bibliografía Car"/>
    <w:link w:val="Textonotapie"/>
    <w:uiPriority w:val="99"/>
    <w:rsid w:val="00472365"/>
    <w:rPr>
      <w:rFonts w:ascii="Calibri" w:hAnsi="Calibri"/>
    </w:rPr>
  </w:style>
  <w:style w:type="character" w:styleId="Refdenotaalpie">
    <w:name w:val="footnote reference"/>
    <w:aliases w:val="Ref,de nota al pie,Texto de nota al pie,Ref. de nota al pie2"/>
    <w:uiPriority w:val="99"/>
    <w:unhideWhenUsed/>
    <w:rsid w:val="00472365"/>
    <w:rPr>
      <w:vertAlign w:val="superscript"/>
    </w:rPr>
  </w:style>
  <w:style w:type="paragraph" w:styleId="Prrafodelista">
    <w:name w:val="List Paragraph"/>
    <w:basedOn w:val="Normal"/>
    <w:uiPriority w:val="34"/>
    <w:qFormat/>
    <w:rsid w:val="004A361C"/>
    <w:pPr>
      <w:ind w:left="708"/>
    </w:pPr>
  </w:style>
  <w:style w:type="paragraph" w:styleId="NormalWeb">
    <w:name w:val="Normal (Web)"/>
    <w:basedOn w:val="Normal"/>
    <w:uiPriority w:val="99"/>
    <w:unhideWhenUsed/>
    <w:rsid w:val="00CB26AD"/>
    <w:pPr>
      <w:spacing w:before="100" w:beforeAutospacing="1" w:after="100" w:afterAutospacing="1"/>
    </w:pPr>
    <w:rPr>
      <w:sz w:val="24"/>
      <w:szCs w:val="24"/>
      <w:lang w:val="en-US" w:eastAsia="en-US"/>
    </w:rPr>
  </w:style>
  <w:style w:type="paragraph" w:styleId="TtuloTDC">
    <w:name w:val="TOC Heading"/>
    <w:basedOn w:val="Ttulo1"/>
    <w:next w:val="Normal"/>
    <w:uiPriority w:val="39"/>
    <w:unhideWhenUsed/>
    <w:qFormat/>
    <w:rsid w:val="0094407F"/>
    <w:pPr>
      <w:keepLines/>
      <w:widowControl/>
      <w:spacing w:before="240" w:line="259" w:lineRule="auto"/>
      <w:jc w:val="left"/>
      <w:outlineLvl w:val="9"/>
    </w:pPr>
    <w:rPr>
      <w:rFonts w:ascii="Calibri Light" w:hAnsi="Calibri Light"/>
      <w:b w:val="0"/>
      <w:color w:val="2E74B5"/>
      <w:sz w:val="32"/>
      <w:szCs w:val="32"/>
      <w:lang w:val="en-US" w:eastAsia="en-US"/>
    </w:rPr>
  </w:style>
  <w:style w:type="paragraph" w:styleId="TDC2">
    <w:name w:val="toc 2"/>
    <w:basedOn w:val="Normal"/>
    <w:next w:val="Normal"/>
    <w:autoRedefine/>
    <w:uiPriority w:val="39"/>
    <w:rsid w:val="004E1E61"/>
    <w:pPr>
      <w:tabs>
        <w:tab w:val="left" w:pos="709"/>
        <w:tab w:val="right" w:leader="dot" w:pos="8830"/>
      </w:tabs>
      <w:spacing w:after="40"/>
    </w:pPr>
  </w:style>
  <w:style w:type="paragraph" w:styleId="TDC3">
    <w:name w:val="toc 3"/>
    <w:basedOn w:val="Normal"/>
    <w:next w:val="Normal"/>
    <w:autoRedefine/>
    <w:uiPriority w:val="39"/>
    <w:rsid w:val="00B66B31"/>
    <w:pPr>
      <w:tabs>
        <w:tab w:val="left" w:pos="426"/>
        <w:tab w:val="right" w:leader="dot" w:pos="8830"/>
      </w:tabs>
    </w:pPr>
  </w:style>
  <w:style w:type="paragraph" w:customStyle="1" w:styleId="valParrafo">
    <w:name w:val="valParrafo"/>
    <w:autoRedefine/>
    <w:rsid w:val="00607F22"/>
    <w:pPr>
      <w:jc w:val="both"/>
    </w:pPr>
    <w:rPr>
      <w:rFonts w:ascii="Verdana" w:hAnsi="Verdana"/>
      <w:lang w:val="es-ES_tradnl" w:eastAsia="es-ES"/>
    </w:rPr>
  </w:style>
  <w:style w:type="paragraph" w:customStyle="1" w:styleId="Default">
    <w:name w:val="Default"/>
    <w:rsid w:val="00607F22"/>
    <w:pPr>
      <w:autoSpaceDE w:val="0"/>
      <w:autoSpaceDN w:val="0"/>
      <w:adjustRightInd w:val="0"/>
    </w:pPr>
    <w:rPr>
      <w:rFonts w:ascii="Arial" w:eastAsia="Calibri" w:hAnsi="Arial" w:cs="Arial"/>
      <w:color w:val="000000"/>
      <w:sz w:val="24"/>
      <w:szCs w:val="24"/>
      <w:lang w:eastAsia="en-US"/>
    </w:rPr>
  </w:style>
  <w:style w:type="table" w:styleId="Tablaconcuadrcula">
    <w:name w:val="Table Grid"/>
    <w:basedOn w:val="Tablanormal"/>
    <w:uiPriority w:val="59"/>
    <w:rsid w:val="00607F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61348A"/>
    <w:rPr>
      <w:rFonts w:ascii="Arial Narrow" w:hAnsi="Arial Narrow"/>
      <w:sz w:val="22"/>
      <w:lang w:val="es-ES" w:eastAsia="es-ES"/>
    </w:rPr>
  </w:style>
  <w:style w:type="table" w:styleId="Tabladecuadrcula2-nfasis1">
    <w:name w:val="Grid Table 2 Accent 1"/>
    <w:basedOn w:val="Tablanormal"/>
    <w:uiPriority w:val="47"/>
    <w:rsid w:val="008D2670"/>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decuadrcula5oscura-nfasis1">
    <w:name w:val="Grid Table 5 Dark Accent 1"/>
    <w:basedOn w:val="Tablanormal"/>
    <w:uiPriority w:val="50"/>
    <w:rsid w:val="002742C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Ttulo">
    <w:name w:val="Title"/>
    <w:basedOn w:val="Normal"/>
    <w:next w:val="Normal"/>
    <w:link w:val="TtuloCar"/>
    <w:qFormat/>
    <w:rsid w:val="00D06065"/>
    <w:pPr>
      <w:spacing w:before="240" w:after="60"/>
      <w:jc w:val="center"/>
      <w:outlineLvl w:val="0"/>
    </w:pPr>
    <w:rPr>
      <w:rFonts w:ascii="Calibri Light" w:hAnsi="Calibri Light"/>
      <w:b/>
      <w:bCs/>
      <w:kern w:val="28"/>
      <w:sz w:val="32"/>
      <w:szCs w:val="32"/>
    </w:rPr>
  </w:style>
  <w:style w:type="character" w:customStyle="1" w:styleId="TtuloCar">
    <w:name w:val="Título Car"/>
    <w:link w:val="Ttulo"/>
    <w:rsid w:val="00D06065"/>
    <w:rPr>
      <w:rFonts w:ascii="Calibri Light" w:eastAsia="Times New Roman" w:hAnsi="Calibri Light" w:cs="Times New Roman"/>
      <w:b/>
      <w:bCs/>
      <w:kern w:val="28"/>
      <w:sz w:val="32"/>
      <w:szCs w:val="32"/>
      <w:lang w:val="es-ES" w:eastAsia="es-ES"/>
    </w:rPr>
  </w:style>
  <w:style w:type="paragraph" w:styleId="TDC4">
    <w:name w:val="toc 4"/>
    <w:basedOn w:val="Normal"/>
    <w:next w:val="Normal"/>
    <w:autoRedefine/>
    <w:uiPriority w:val="39"/>
    <w:rsid w:val="00232D1A"/>
    <w:pPr>
      <w:ind w:left="600"/>
    </w:pPr>
  </w:style>
  <w:style w:type="table" w:styleId="Tablaclsica4">
    <w:name w:val="Table Classic 4"/>
    <w:basedOn w:val="Tablanormal"/>
    <w:rsid w:val="002D403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lsica1">
    <w:name w:val="Table Classic 1"/>
    <w:basedOn w:val="Tablanormal"/>
    <w:rsid w:val="002D403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2D403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TextocomentarioCar">
    <w:name w:val="Texto comentario Car"/>
    <w:link w:val="Textocomentario"/>
    <w:semiHidden/>
    <w:rsid w:val="00037E28"/>
    <w:rPr>
      <w:lang w:val="es-ES" w:eastAsia="es-ES"/>
    </w:rPr>
  </w:style>
  <w:style w:type="table" w:styleId="Tabladecuadrcula4-nfasis1">
    <w:name w:val="Grid Table 4 Accent 1"/>
    <w:basedOn w:val="Tablanormal"/>
    <w:uiPriority w:val="49"/>
    <w:rsid w:val="00037E28"/>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Mencinsinresolver">
    <w:name w:val="Mención sin resolver"/>
    <w:uiPriority w:val="99"/>
    <w:semiHidden/>
    <w:unhideWhenUsed/>
    <w:rsid w:val="00DC714B"/>
    <w:rPr>
      <w:color w:val="605E5C"/>
      <w:shd w:val="clear" w:color="auto" w:fill="E1DFDD"/>
    </w:rPr>
  </w:style>
  <w:style w:type="paragraph" w:styleId="Listaconnmeros">
    <w:name w:val="List Number"/>
    <w:basedOn w:val="Normal"/>
    <w:rsid w:val="00037E28"/>
    <w:pPr>
      <w:numPr>
        <w:numId w:val="14"/>
      </w:numPr>
      <w:contextualSpacing/>
    </w:pPr>
  </w:style>
  <w:style w:type="paragraph" w:styleId="Lista2">
    <w:name w:val="List 2"/>
    <w:basedOn w:val="Normal"/>
    <w:rsid w:val="003958AE"/>
    <w:pPr>
      <w:ind w:left="566" w:hanging="283"/>
      <w:contextualSpacing/>
    </w:pPr>
  </w:style>
  <w:style w:type="paragraph" w:styleId="Listaconvietas2">
    <w:name w:val="List Bullet 2"/>
    <w:basedOn w:val="Normal"/>
    <w:rsid w:val="0061348A"/>
    <w:pPr>
      <w:numPr>
        <w:numId w:val="16"/>
      </w:numPr>
      <w:contextualSpacing/>
    </w:pPr>
  </w:style>
  <w:style w:type="paragraph" w:styleId="ndice1">
    <w:name w:val="index 1"/>
    <w:basedOn w:val="Normal"/>
    <w:next w:val="Normal"/>
    <w:autoRedefine/>
    <w:rsid w:val="0061348A"/>
    <w:pPr>
      <w:ind w:left="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273558">
      <w:bodyDiv w:val="1"/>
      <w:marLeft w:val="0"/>
      <w:marRight w:val="0"/>
      <w:marTop w:val="0"/>
      <w:marBottom w:val="0"/>
      <w:divBdr>
        <w:top w:val="none" w:sz="0" w:space="0" w:color="auto"/>
        <w:left w:val="none" w:sz="0" w:space="0" w:color="auto"/>
        <w:bottom w:val="none" w:sz="0" w:space="0" w:color="auto"/>
        <w:right w:val="none" w:sz="0" w:space="0" w:color="auto"/>
      </w:divBdr>
    </w:div>
    <w:div w:id="357969097">
      <w:bodyDiv w:val="1"/>
      <w:marLeft w:val="0"/>
      <w:marRight w:val="0"/>
      <w:marTop w:val="0"/>
      <w:marBottom w:val="0"/>
      <w:divBdr>
        <w:top w:val="none" w:sz="0" w:space="0" w:color="auto"/>
        <w:left w:val="none" w:sz="0" w:space="0" w:color="auto"/>
        <w:bottom w:val="none" w:sz="0" w:space="0" w:color="auto"/>
        <w:right w:val="none" w:sz="0" w:space="0" w:color="auto"/>
      </w:divBdr>
    </w:div>
    <w:div w:id="483425494">
      <w:bodyDiv w:val="1"/>
      <w:marLeft w:val="0"/>
      <w:marRight w:val="0"/>
      <w:marTop w:val="0"/>
      <w:marBottom w:val="0"/>
      <w:divBdr>
        <w:top w:val="none" w:sz="0" w:space="0" w:color="auto"/>
        <w:left w:val="none" w:sz="0" w:space="0" w:color="auto"/>
        <w:bottom w:val="none" w:sz="0" w:space="0" w:color="auto"/>
        <w:right w:val="none" w:sz="0" w:space="0" w:color="auto"/>
      </w:divBdr>
    </w:div>
    <w:div w:id="549466286">
      <w:bodyDiv w:val="1"/>
      <w:marLeft w:val="0"/>
      <w:marRight w:val="0"/>
      <w:marTop w:val="0"/>
      <w:marBottom w:val="0"/>
      <w:divBdr>
        <w:top w:val="none" w:sz="0" w:space="0" w:color="auto"/>
        <w:left w:val="none" w:sz="0" w:space="0" w:color="auto"/>
        <w:bottom w:val="none" w:sz="0" w:space="0" w:color="auto"/>
        <w:right w:val="none" w:sz="0" w:space="0" w:color="auto"/>
      </w:divBdr>
    </w:div>
    <w:div w:id="621152205">
      <w:bodyDiv w:val="1"/>
      <w:marLeft w:val="0"/>
      <w:marRight w:val="0"/>
      <w:marTop w:val="0"/>
      <w:marBottom w:val="0"/>
      <w:divBdr>
        <w:top w:val="none" w:sz="0" w:space="0" w:color="auto"/>
        <w:left w:val="none" w:sz="0" w:space="0" w:color="auto"/>
        <w:bottom w:val="none" w:sz="0" w:space="0" w:color="auto"/>
        <w:right w:val="none" w:sz="0" w:space="0" w:color="auto"/>
      </w:divBdr>
    </w:div>
    <w:div w:id="983004325">
      <w:bodyDiv w:val="1"/>
      <w:marLeft w:val="0"/>
      <w:marRight w:val="0"/>
      <w:marTop w:val="0"/>
      <w:marBottom w:val="0"/>
      <w:divBdr>
        <w:top w:val="none" w:sz="0" w:space="0" w:color="auto"/>
        <w:left w:val="none" w:sz="0" w:space="0" w:color="auto"/>
        <w:bottom w:val="none" w:sz="0" w:space="0" w:color="auto"/>
        <w:right w:val="none" w:sz="0" w:space="0" w:color="auto"/>
      </w:divBdr>
    </w:div>
    <w:div w:id="1029645884">
      <w:bodyDiv w:val="1"/>
      <w:marLeft w:val="0"/>
      <w:marRight w:val="0"/>
      <w:marTop w:val="0"/>
      <w:marBottom w:val="0"/>
      <w:divBdr>
        <w:top w:val="none" w:sz="0" w:space="0" w:color="auto"/>
        <w:left w:val="none" w:sz="0" w:space="0" w:color="auto"/>
        <w:bottom w:val="none" w:sz="0" w:space="0" w:color="auto"/>
        <w:right w:val="none" w:sz="0" w:space="0" w:color="auto"/>
      </w:divBdr>
    </w:div>
    <w:div w:id="1271543866">
      <w:bodyDiv w:val="1"/>
      <w:marLeft w:val="0"/>
      <w:marRight w:val="0"/>
      <w:marTop w:val="0"/>
      <w:marBottom w:val="0"/>
      <w:divBdr>
        <w:top w:val="none" w:sz="0" w:space="0" w:color="auto"/>
        <w:left w:val="none" w:sz="0" w:space="0" w:color="auto"/>
        <w:bottom w:val="none" w:sz="0" w:space="0" w:color="auto"/>
        <w:right w:val="none" w:sz="0" w:space="0" w:color="auto"/>
      </w:divBdr>
    </w:div>
    <w:div w:id="1369380948">
      <w:bodyDiv w:val="1"/>
      <w:marLeft w:val="0"/>
      <w:marRight w:val="0"/>
      <w:marTop w:val="0"/>
      <w:marBottom w:val="0"/>
      <w:divBdr>
        <w:top w:val="none" w:sz="0" w:space="0" w:color="auto"/>
        <w:left w:val="none" w:sz="0" w:space="0" w:color="auto"/>
        <w:bottom w:val="none" w:sz="0" w:space="0" w:color="auto"/>
        <w:right w:val="none" w:sz="0" w:space="0" w:color="auto"/>
      </w:divBdr>
    </w:div>
    <w:div w:id="1602715446">
      <w:bodyDiv w:val="1"/>
      <w:marLeft w:val="0"/>
      <w:marRight w:val="0"/>
      <w:marTop w:val="0"/>
      <w:marBottom w:val="0"/>
      <w:divBdr>
        <w:top w:val="none" w:sz="0" w:space="0" w:color="auto"/>
        <w:left w:val="none" w:sz="0" w:space="0" w:color="auto"/>
        <w:bottom w:val="none" w:sz="0" w:space="0" w:color="auto"/>
        <w:right w:val="none" w:sz="0" w:space="0" w:color="auto"/>
      </w:divBdr>
    </w:div>
    <w:div w:id="1725717059">
      <w:bodyDiv w:val="1"/>
      <w:marLeft w:val="0"/>
      <w:marRight w:val="0"/>
      <w:marTop w:val="0"/>
      <w:marBottom w:val="0"/>
      <w:divBdr>
        <w:top w:val="none" w:sz="0" w:space="0" w:color="auto"/>
        <w:left w:val="none" w:sz="0" w:space="0" w:color="auto"/>
        <w:bottom w:val="none" w:sz="0" w:space="0" w:color="auto"/>
        <w:right w:val="none" w:sz="0" w:space="0" w:color="auto"/>
      </w:divBdr>
    </w:div>
    <w:div w:id="1779906112">
      <w:bodyDiv w:val="1"/>
      <w:marLeft w:val="0"/>
      <w:marRight w:val="0"/>
      <w:marTop w:val="0"/>
      <w:marBottom w:val="0"/>
      <w:divBdr>
        <w:top w:val="none" w:sz="0" w:space="0" w:color="auto"/>
        <w:left w:val="none" w:sz="0" w:space="0" w:color="auto"/>
        <w:bottom w:val="none" w:sz="0" w:space="0" w:color="auto"/>
        <w:right w:val="none" w:sz="0" w:space="0" w:color="auto"/>
      </w:divBdr>
    </w:div>
    <w:div w:id="1806967824">
      <w:bodyDiv w:val="1"/>
      <w:marLeft w:val="0"/>
      <w:marRight w:val="0"/>
      <w:marTop w:val="0"/>
      <w:marBottom w:val="0"/>
      <w:divBdr>
        <w:top w:val="none" w:sz="0" w:space="0" w:color="auto"/>
        <w:left w:val="none" w:sz="0" w:space="0" w:color="auto"/>
        <w:bottom w:val="none" w:sz="0" w:space="0" w:color="auto"/>
        <w:right w:val="none" w:sz="0" w:space="0" w:color="auto"/>
      </w:divBdr>
    </w:div>
    <w:div w:id="1886526048">
      <w:bodyDiv w:val="1"/>
      <w:marLeft w:val="0"/>
      <w:marRight w:val="0"/>
      <w:marTop w:val="0"/>
      <w:marBottom w:val="0"/>
      <w:divBdr>
        <w:top w:val="none" w:sz="0" w:space="0" w:color="auto"/>
        <w:left w:val="none" w:sz="0" w:space="0" w:color="auto"/>
        <w:bottom w:val="none" w:sz="0" w:space="0" w:color="auto"/>
        <w:right w:val="none" w:sz="0" w:space="0" w:color="auto"/>
      </w:divBdr>
    </w:div>
    <w:div w:id="1910459708">
      <w:bodyDiv w:val="1"/>
      <w:marLeft w:val="0"/>
      <w:marRight w:val="0"/>
      <w:marTop w:val="0"/>
      <w:marBottom w:val="0"/>
      <w:divBdr>
        <w:top w:val="none" w:sz="0" w:space="0" w:color="auto"/>
        <w:left w:val="none" w:sz="0" w:space="0" w:color="auto"/>
        <w:bottom w:val="none" w:sz="0" w:space="0" w:color="auto"/>
        <w:right w:val="none" w:sz="0" w:space="0" w:color="auto"/>
      </w:divBdr>
    </w:div>
    <w:div w:id="1967618564">
      <w:bodyDiv w:val="1"/>
      <w:marLeft w:val="0"/>
      <w:marRight w:val="0"/>
      <w:marTop w:val="0"/>
      <w:marBottom w:val="0"/>
      <w:divBdr>
        <w:top w:val="none" w:sz="0" w:space="0" w:color="auto"/>
        <w:left w:val="none" w:sz="0" w:space="0" w:color="auto"/>
        <w:bottom w:val="none" w:sz="0" w:space="0" w:color="auto"/>
        <w:right w:val="none" w:sz="0" w:space="0" w:color="auto"/>
      </w:divBdr>
    </w:div>
    <w:div w:id="21036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nhacienda.gov.c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arlsura.com/index.php/glosario-ar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Procesos" ma:contentTypeID="0x010100573F15B938A7B6429AEA0C0F1940861C0045BFD1C53663AD49BBF44BA50A824273" ma:contentTypeVersion="12" ma:contentTypeDescription="Crear nuevo documento." ma:contentTypeScope="" ma:versionID="3bdf8c8d2e4e93f8e31ae25e76d1e80f">
  <xsd:schema xmlns:xsd="http://www.w3.org/2001/XMLSchema" xmlns:xs="http://www.w3.org/2001/XMLSchema" xmlns:p="http://schemas.microsoft.com/office/2006/metadata/properties" xmlns:ns2="1d121436-e6f9-4fa4-bb3f-81f41704d615" xmlns:ns3="82ecf687-28d5-485b-a37e-d2c94b36a158" xmlns:ns4="aac6e9ca-a293-4c82-8e9f-9055b12d24a8" targetNamespace="http://schemas.microsoft.com/office/2006/metadata/properties" ma:root="true" ma:fieldsID="3d36f2b250b22e6dc7e44147c8ef86fe" ns2:_="" ns3:_="" ns4:_="">
    <xsd:import namespace="1d121436-e6f9-4fa4-bb3f-81f41704d615"/>
    <xsd:import namespace="82ecf687-28d5-485b-a37e-d2c94b36a158"/>
    <xsd:import namespace="aac6e9ca-a293-4c82-8e9f-9055b12d24a8"/>
    <xsd:element name="properties">
      <xsd:complexType>
        <xsd:sequence>
          <xsd:element name="documentManagement">
            <xsd:complexType>
              <xsd:all>
                <xsd:element ref="ns2:Año" minOccurs="0"/>
                <xsd:element ref="ns3:Autores" minOccurs="0"/>
                <xsd:element ref="ns3:Dependencia" minOccurs="0"/>
                <xsd:element ref="ns3:Fecha_x0020_del_x0020_Documento" minOccurs="0"/>
                <xsd:element ref="ns3:Formato_x0020_Documento" minOccurs="0"/>
                <xsd:element ref="ns3:Idioma_x0020_Documento" minOccurs="0"/>
                <xsd:element ref="ns3:Palabras_x0020_Claves" minOccurs="0"/>
                <xsd:element ref="ns3:Resumen_x0020_del_x0020_Documento" minOccurs="0"/>
                <xsd:element ref="ns2:Versión_x0020_Documento" minOccurs="0"/>
                <xsd:element ref="ns2:Macroproceso" minOccurs="0"/>
                <xsd:element ref="ns2:Proceso" minOccurs="0"/>
                <xsd:element ref="ns2:Nivel" minOccurs="0"/>
                <xsd:element ref="ns2:Nivel_x0020_Macroproceso"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1436-e6f9-4fa4-bb3f-81f41704d615" elementFormDefault="qualified">
    <xsd:import namespace="http://schemas.microsoft.com/office/2006/documentManagement/types"/>
    <xsd:import namespace="http://schemas.microsoft.com/office/infopath/2007/PartnerControls"/>
    <xsd:element name="Año" ma:index="2" nillable="true" ma:displayName="Año" ma:default="2010" ma:format="Dropdown" ma:internalName="A_x00f1_o" ma:readOnly="false">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restriction>
      </xsd:simpleType>
    </xsd:element>
    <xsd:element name="Versión_x0020_Documento" ma:index="10" nillable="true" ma:displayName="Versión Documento" ma:format="Dropdown" ma:internalName="Versi_x00f3_n_x0020_Documento" ma:readOnly="false">
      <xsd:simpleType>
        <xsd:restriction base="dms:Choice">
          <xsd:enumeration value="Definitiva"/>
          <xsd:enumeration value="En Estudio"/>
          <xsd:enumeration value="Preliminar"/>
        </xsd:restriction>
      </xsd:simpleType>
    </xsd:element>
    <xsd:element name="Macroproceso" ma:index="11" nillable="true" ma:displayName="Macroproceso" ma:default="Direccionamiento Estratégico" ma:format="Dropdown" ma:internalName="Macroproceso" ma:readOnly="false">
      <xsd:simpleType>
        <xsd:restriction base="dms:Choice">
          <xsd:enumeration value="Direccionamiento Estratégico"/>
          <xsd:enumeration value="Coordinación de la Política Macroeconómica y Definición de la Política Fiscal"/>
          <xsd:enumeration value="Gestión Presupuestal de los Recursos de la Nación"/>
          <xsd:enumeration value="Administración de Recursos Económicos"/>
          <xsd:enumeration value="Intervención Económica"/>
          <xsd:enumeration value="Gestión Tecnológica"/>
          <xsd:enumeration value="Gestión Humana"/>
          <xsd:enumeration value="Gestión Financiera"/>
          <xsd:enumeration value="Gestión de Bienes y Servicios"/>
          <xsd:enumeration value="Gestión Jurídica"/>
          <xsd:enumeration value="Evaluación"/>
          <xsd:enumeration value="Gestión de Cliente"/>
          <xsd:enumeration value="Comunicación Estratégica"/>
          <xsd:enumeration value="Gestión Normativa"/>
          <xsd:enumeration value="Atención al Ciudadano y Derechos de Petición"/>
          <xsd:enumeration value="Gestión TIC y de la Información"/>
        </xsd:restriction>
      </xsd:simpleType>
    </xsd:element>
    <xsd:element name="Proceso" ma:index="12" nillable="true" ma:displayName="Proceso" ma:default="Est. 1.3 Gestión de Comunicaciones" ma:format="Dropdown" ma:internalName="Proceso" ma:readOnly="false">
      <xsd:simpleType>
        <xsd:restriction base="dms:Choice">
          <xsd:enumeration value="Est. 1.1 Formulación y Seguimiento a Planes institucionales y sectoriales"/>
          <xsd:enumeration value="Est. 1.1 Planeación estratégica sectorial e institucional"/>
          <xsd:enumeration value="Est. 1.2 Gestión de Relaciones con Inversionistas"/>
          <xsd:enumeration value="Est. 1.3 Gestión de Comunicaciones"/>
          <xsd:enumeration value="Est. 1.4 Administración del Sistema Único de Gestión"/>
          <xsd:enumeration value="Est. 1.4 Administración, mejoramiento e innovación del SUG"/>
          <xsd:enumeration value="Mis. 1.1 Coordinación y Seguimiento de la Política Macroeconómica y Fiscal"/>
          <xsd:enumeration value="Mis. 2.1 Programación Presupuestal de los recursos de la Nación"/>
          <xsd:enumeration value="Mis. 2.2 Administración y seguimiento a la ejecución presupuestal"/>
          <xsd:enumeration value="Mis. 3.1 Financiamiento Interno"/>
          <xsd:enumeration value="Mis. 3.2 Financiamiento a Entidades"/>
          <xsd:enumeration value="Mis. 3.3 Financiamiento con Organismos Multilaterales y Gobiernos"/>
          <xsd:enumeration value="Mis. 3.4 Gestión de Liquidez"/>
          <xsd:enumeration value="Mis. 3.5 Gestión de Ingresos, Pagos y Presentación de Estados Financieros"/>
          <xsd:enumeration value="Mis. 3.6 Administración de la Sobretasa de la Gasolina y ACPM"/>
          <xsd:enumeration value="Mis. 3.7 Gestión de exposición patrimonial de la Nación"/>
          <xsd:enumeration value="Mis. 3.7 Gestión de Particiones Estatales y Sistemas Cofinanciados de Transporte Masivo"/>
          <xsd:enumeration value="Mis. 3.8 Apoyo a la Estructuración de Proyectos para la Vinculación de Capital Privado en Sectores de Responsabilidad del Estado"/>
          <xsd:enumeration value="Mis. 3.9 Gestión de Bonos Pensionales"/>
          <xsd:enumeration value="Mis. 3.10 Gestión de Riesgo Fiscal"/>
          <xsd:enumeration value="Mis. 3.11 Apoyo, seguimiento y control del cubrimiento del pasivo pensional de las Entidades Territoriales"/>
          <xsd:enumeration value="Mis. 3.12 Financiamiento Externo"/>
          <xsd:enumeration value="Mis. 3.13 Administración del Sistema Integrado de Información Financiera (SIIF Nación)"/>
          <xsd:enumeration value="Mis. 3.14 Financiamiento Externo de la Nación y relaciones con Inversionistas"/>
          <xsd:enumeration value="Mis. 4.1 Asesoría Tributaria y Financiera a Entidades Territoriales"/>
          <xsd:enumeration value="Mis. 4.2 Monitoreo y Apoyo al Saneamiento Fiscal de Entidades Territoriales"/>
          <xsd:enumeration value="Mis. 4.3 Seguimiento al comportamiento financiero y fiscal del Sistema de Seguridad Social Integral"/>
          <xsd:enumeration value="Mis. 4.4 Expedición Normativa y Emisión de Conceptos"/>
          <xsd:enumeration value="Mis. 4.5 Coordinación de la Ejecución de la estrategia de Monitoreo, seguimiento y control al uso de recursos del Sistema General de Participaciones – SGP"/>
          <xsd:enumeration value="Mis. 4.6 Apoyo al Saneamiento Financiero Pensional de Entidades Estatales"/>
          <xsd:enumeration value="Mis. 4.7 Coordinación  y Seguimiento a los Asuntos Legislativos"/>
          <xsd:enumeration value="Mis.4.8 Viabilidad, monitoreo, seguimiento y evaluación de los Programas de Saneamiento Fiscal y Financiero de las Empresas Sociales del Estado"/>
          <xsd:enumeration value="Mis. 4.8 Viabilidad, monitoreo, seguimiento y evaluación de los Programas de Saneamiento Fiscal y Financiero de las Empresas Sociales del Estado"/>
          <xsd:enumeration value="Mis. 4.8 Viabilidad, modificación, monitoreo, seguimiento y evaluación de los Programas de Saneamiento Fiscal y Financiero de las Empresas Sociales del Estado"/>
          <xsd:enumeration value="Mis. 4.9 Participación en los Órganos Colegiados de Administración y Decisión del Sistema General de Regalías"/>
          <xsd:enumeration value="Apo. 1.1 Gestión de soluciones de software"/>
          <xsd:enumeration value="Apo. 1.2 Gestión y soporte  de la infraestructura tecnológica  y servicios tecnológicos"/>
          <xsd:enumeration value="Apo. 2.1 Administración de Planta de Personal"/>
          <xsd:enumeration value="Apo. 2.1 Administración de Personal"/>
          <xsd:enumeration value="Apo. 2.2 Desarrollo de Personal"/>
          <xsd:enumeration value="Apo. 2.3 Gestión de Comisión Interior o Exterior"/>
          <xsd:enumeration value="Apo. 2.4 Generación de la Nómina"/>
          <xsd:enumeration value="Apo. 2.5 Control Disciplinario Interno"/>
          <xsd:enumeration value="Apo. 3.1 Gestión Presupuestal del MHCP y del Marco de Gasto de Mediano Plazo del Sector Hacienda"/>
          <xsd:enumeration value="Apo. 3.2 Registro presupuestal y contable y pago de las obligaciones del MHCP"/>
          <xsd:enumeration value="Apo. 3.3 Preparación y presentación de los Estados Financieros del Ministerio de Hacienda y Crédito"/>
          <xsd:enumeration value="Apo. 4.1 Adquisición de Bienes y Servicios"/>
          <xsd:enumeration value="Apo. 4.2 Administración de Bienes y Servicios"/>
          <xsd:enumeration value="Apo. 4.3 Gestión de Información"/>
          <xsd:enumeration value="Apo. 4.4 Planeación y Gestión de Proyectos con Fondos de Organismos Multilaterales de Crédito"/>
          <xsd:enumeration value="Apo. 4.5 Gestión Ambiental"/>
          <xsd:enumeration value="Apo. 5.1 Defensa Judicial, pago de sentencias y conciliaciones"/>
          <xsd:enumeration value="Apo. 5.2 Atención a Derechos de Petición y Emisión de Conceptos Jurídicos"/>
          <xsd:enumeration value="Apo. 5.3 Cartera"/>
          <xsd:enumeration value="Eva. 1.1 Evaluación Independiente"/>
          <xsd:enumeration value="Esp. 1.1 Gestión de Servicio al Cliente"/>
          <xsd:enumeration value="Esp. 1.1 Atención al ciudadano e instituciones"/>
          <xsd:enumeration value="Mis.5.1 Expedición Normativa y Emisión de Conceptos"/>
          <xsd:enumeration value="Mis.5.2 Coordinación  y Seguimiento a los Asuntos Legislativos"/>
          <xsd:enumeration value="Apo.6.1 Atención al ciudadano e instituciones"/>
          <xsd:enumeration value="Apo.6.2 Atención a Derechos de Petición y Emisión de Conceptos Jurídicos"/>
          <xsd:enumeration value="Eva.1.2 Control Disciplinario Interno"/>
          <xsd:enumeration value="Apo.1.4 Gestión de Información"/>
          <xsd:enumeration value="Est.2.1 Gestión de Comunicaciones"/>
          <xsd:enumeration value="Apo.6.3 Gestión de Biblioteca"/>
          <xsd:enumeration value="Est.1.4 Administración y mejoramiento del SUG"/>
        </xsd:restriction>
      </xsd:simpleType>
    </xsd:element>
    <xsd:element name="Nivel" ma:index="13" nillable="true" ma:displayName="Nivel" ma:decimals="0" ma:internalName="Nivel" ma:readOnly="false" ma:percentage="FALSE">
      <xsd:simpleType>
        <xsd:restriction base="dms:Number"/>
      </xsd:simpleType>
    </xsd:element>
    <xsd:element name="Nivel_x0020_Macroproceso" ma:index="14" nillable="true" ma:displayName="Nivel Macroproceso" ma:decimals="0" ma:description="Para odenar la publicación de los macroprocesos:&#10;0 = Direccionamiento Estratégico&#10;1 = Coordinación y seg. de la política Macroeconómica y fiscal.&#10;2 = Gestión presupuestal de las entidades públicas.&#10;3 = Administración de recursos económicos&#10;4 = Intervención económica&#10;5 = Gestión Tecnológica&#10;6 = Gestión Humana&#10;7 = Gestión Financiera&#10;8 = Gestión de Bienes y Servicios&#10;9 = Gestión Jurídica&#10;10 = Evaluación&#10;11 = Gestión del Cliente" ma:internalName="Nivel_x0020_Macroproceso" ma:readOnly="false" ma:percentage="FALSE">
      <xsd:simpleType>
        <xsd:restriction base="dms:Number">
          <xsd:maxInclusive value="11"/>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82ecf687-28d5-485b-a37e-d2c94b36a158" elementFormDefault="qualified">
    <xsd:import namespace="http://schemas.microsoft.com/office/2006/documentManagement/types"/>
    <xsd:import namespace="http://schemas.microsoft.com/office/infopath/2007/PartnerControls"/>
    <xsd:element name="Autores" ma:index="3" nillable="true" ma:displayName="Autores" ma:list="UserInfo" ma:SharePointGroup="0" ma:internalName="Autore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endencia" ma:index="4" nillable="true" ma:displayName="Dependencia" ma:format="Dropdown" ma:internalName="Dependencia" ma:readOnly="false">
      <xsd:simpleType>
        <xsd:restriction base="dms:Choice">
          <xsd:enumeration value="Despacho del Ministro de Hacienda y Cr. Pbco"/>
          <xsd:enumeration value="Dirección Administrativa"/>
          <xsd:enumeration value="Dirección de Tecnología"/>
          <xsd:enumeration value="Dirección General de Apoyo Fiscal"/>
          <xsd:enumeration value="Dirección General de Cr. Pbco. y del Tesoro Nal."/>
          <xsd:enumeration value="Dirección General de Política Macroeconómica"/>
          <xsd:enumeration value="Dirección General de Reg. Eco. de la Seguridad Social"/>
          <xsd:enumeration value="Dirección General de Regulación Financiera"/>
          <xsd:enumeration value="Dirección General de Presupuesto público Nacional"/>
          <xsd:enumeration value="Oficina de Control Disciplinario Interno"/>
          <xsd:enumeration value="Secretaría General"/>
          <xsd:enumeration value="Viceministerio General"/>
          <xsd:enumeration value="Viceministerio Técnico"/>
        </xsd:restriction>
      </xsd:simpleType>
    </xsd:element>
    <xsd:element name="Fecha_x0020_del_x0020_Documento" ma:index="5" nillable="true" ma:displayName="Fecha del Documento" ma:format="DateOnly" ma:internalName="Fecha_x0020_del_x0020_Documento" ma:readOnly="false">
      <xsd:simpleType>
        <xsd:restriction base="dms:DateTime"/>
      </xsd:simpleType>
    </xsd:element>
    <xsd:element name="Formato_x0020_Documento" ma:index="6" nillable="true" ma:displayName="Formato Documento" ma:format="Dropdown" ma:internalName="Formato_x0020_Documento" ma:readOnly="false">
      <xsd:simpleType>
        <xsd:restriction base="dms:Choice">
          <xsd:enumeration value="DOC"/>
          <xsd:enumeration value="PPT"/>
          <xsd:enumeration value="XLS"/>
          <xsd:enumeration value="PDF"/>
          <xsd:enumeration value="Outlook"/>
        </xsd:restriction>
      </xsd:simpleType>
    </xsd:element>
    <xsd:element name="Idioma_x0020_Documento" ma:index="7" nillable="true" ma:displayName="Idioma Documento" ma:default="Español" ma:format="Dropdown" ma:internalName="Idioma_x0020_Documento" ma:readOnly="false">
      <xsd:simpleType>
        <xsd:restriction base="dms:Choice">
          <xsd:enumeration value="Español"/>
          <xsd:enumeration value="Inglés"/>
          <xsd:enumeration value="Francés"/>
          <xsd:enumeration value="Alemán"/>
          <xsd:enumeration value="Japonés"/>
        </xsd:restriction>
      </xsd:simpleType>
    </xsd:element>
    <xsd:element name="Palabras_x0020_Claves" ma:index="8" nillable="true" ma:displayName="Palabras Claves" ma:internalName="Palabras_x0020_Claves" ma:readOnly="false">
      <xsd:simpleType>
        <xsd:restriction base="dms:Note">
          <xsd:maxLength value="255"/>
        </xsd:restriction>
      </xsd:simpleType>
    </xsd:element>
    <xsd:element name="Resumen_x0020_del_x0020_Documento" ma:index="9" nillable="true" ma:displayName="Resumen del Documento" ma:internalName="Resumen_x0020_del_x0020_Documento"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6e9ca-a293-4c82-8e9f-9055b12d24a8" elementFormDefault="qualified">
    <xsd:import namespace="http://schemas.microsoft.com/office/2006/documentManagement/types"/>
    <xsd:import namespace="http://schemas.microsoft.com/office/infopath/2007/PartnerControls"/>
    <xsd:element name="SharedWithUsers" ma:index="2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endencia xmlns="82ecf687-28d5-485b-a37e-d2c94b36a158" xsi:nil="true"/>
    <Nivel xmlns="1d121436-e6f9-4fa4-bb3f-81f41704d615">93</Nivel>
    <Idioma_x0020_Documento xmlns="82ecf687-28d5-485b-a37e-d2c94b36a158">Español</Idioma_x0020_Documento>
    <Proceso xmlns="1d121436-e6f9-4fa4-bb3f-81f41704d615">Apo. 2.2 Desarrollo de Personal</Proceso>
    <Resumen_x0020_del_x0020_Documento xmlns="82ecf687-28d5-485b-a37e-d2c94b36a158" xsi:nil="true"/>
    <Macroproceso xmlns="1d121436-e6f9-4fa4-bb3f-81f41704d615">Gestión Humana</Macroproceso>
    <Palabras_x0020_Claves xmlns="82ecf687-28d5-485b-a37e-d2c94b36a158" xsi:nil="true"/>
    <Versión_x0020_Documento xmlns="1d121436-e6f9-4fa4-bb3f-81f41704d615" xsi:nil="true"/>
    <Nivel_x0020_Macroproceso xmlns="1d121436-e6f9-4fa4-bb3f-81f41704d615" xsi:nil="true"/>
    <Fecha_x0020_del_x0020_Documento xmlns="82ecf687-28d5-485b-a37e-d2c94b36a158" xsi:nil="true"/>
    <Autores xmlns="82ecf687-28d5-485b-a37e-d2c94b36a158">
      <UserInfo>
        <DisplayName/>
        <AccountId xsi:nil="true"/>
        <AccountType/>
      </UserInfo>
    </Autores>
    <Formato_x0020_Documento xmlns="82ecf687-28d5-485b-a37e-d2c94b36a158" xsi:nil="true"/>
    <Año xmlns="1d121436-e6f9-4fa4-bb3f-81f41704d615">2010</Año>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EE1BC-977D-4A3E-8AFE-405F7ECC8EDB}">
  <ds:schemaRefs>
    <ds:schemaRef ds:uri="http://schemas.microsoft.com/office/2006/metadata/longProperties"/>
  </ds:schemaRefs>
</ds:datastoreItem>
</file>

<file path=customXml/itemProps2.xml><?xml version="1.0" encoding="utf-8"?>
<ds:datastoreItem xmlns:ds="http://schemas.openxmlformats.org/officeDocument/2006/customXml" ds:itemID="{0855AEBB-F0CE-4610-B11F-C76D787B0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1436-e6f9-4fa4-bb3f-81f41704d615"/>
    <ds:schemaRef ds:uri="82ecf687-28d5-485b-a37e-d2c94b36a158"/>
    <ds:schemaRef ds:uri="aac6e9ca-a293-4c82-8e9f-9055b12d2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1B25C2-9D7C-4A5A-BEA6-AE2E26571818}">
  <ds:schemaRefs>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aac6e9ca-a293-4c82-8e9f-9055b12d24a8"/>
    <ds:schemaRef ds:uri="82ecf687-28d5-485b-a37e-d2c94b36a158"/>
    <ds:schemaRef ds:uri="1d121436-e6f9-4fa4-bb3f-81f41704d615"/>
  </ds:schemaRefs>
</ds:datastoreItem>
</file>

<file path=customXml/itemProps4.xml><?xml version="1.0" encoding="utf-8"?>
<ds:datastoreItem xmlns:ds="http://schemas.openxmlformats.org/officeDocument/2006/customXml" ds:itemID="{E32FEA86-1122-49C0-8B7D-2710C4551EB2}">
  <ds:schemaRefs>
    <ds:schemaRef ds:uri="http://schemas.microsoft.com/sharepoint/v3/contenttype/forms"/>
  </ds:schemaRefs>
</ds:datastoreItem>
</file>

<file path=customXml/itemProps5.xml><?xml version="1.0" encoding="utf-8"?>
<ds:datastoreItem xmlns:ds="http://schemas.openxmlformats.org/officeDocument/2006/customXml" ds:itemID="{B6232CDB-AFA1-4243-868D-4D54948A1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10727</Words>
  <Characters>64102</Characters>
  <Application>Microsoft Office Word</Application>
  <DocSecurity>0</DocSecurity>
  <Lines>534</Lines>
  <Paragraphs>149</Paragraphs>
  <ScaleCrop>false</ScaleCrop>
  <HeadingPairs>
    <vt:vector size="2" baseType="variant">
      <vt:variant>
        <vt:lpstr>Título</vt:lpstr>
      </vt:variant>
      <vt:variant>
        <vt:i4>1</vt:i4>
      </vt:variant>
    </vt:vector>
  </HeadingPairs>
  <TitlesOfParts>
    <vt:vector size="1" baseType="lpstr">
      <vt:lpstr>1</vt:lpstr>
    </vt:vector>
  </TitlesOfParts>
  <Company>Hewlett-Packard</Company>
  <LinksUpToDate>false</LinksUpToDate>
  <CharactersWithSpaces>74680</CharactersWithSpaces>
  <SharedDoc>false</SharedDoc>
  <HLinks>
    <vt:vector size="318" baseType="variant">
      <vt:variant>
        <vt:i4>7471155</vt:i4>
      </vt:variant>
      <vt:variant>
        <vt:i4>309</vt:i4>
      </vt:variant>
      <vt:variant>
        <vt:i4>0</vt:i4>
      </vt:variant>
      <vt:variant>
        <vt:i4>5</vt:i4>
      </vt:variant>
      <vt:variant>
        <vt:lpwstr>http://www.minhacienda.gov.co/</vt:lpwstr>
      </vt:variant>
      <vt:variant>
        <vt:lpwstr/>
      </vt:variant>
      <vt:variant>
        <vt:i4>1703999</vt:i4>
      </vt:variant>
      <vt:variant>
        <vt:i4>302</vt:i4>
      </vt:variant>
      <vt:variant>
        <vt:i4>0</vt:i4>
      </vt:variant>
      <vt:variant>
        <vt:i4>5</vt:i4>
      </vt:variant>
      <vt:variant>
        <vt:lpwstr/>
      </vt:variant>
      <vt:variant>
        <vt:lpwstr>_Toc534897719</vt:lpwstr>
      </vt:variant>
      <vt:variant>
        <vt:i4>1703999</vt:i4>
      </vt:variant>
      <vt:variant>
        <vt:i4>296</vt:i4>
      </vt:variant>
      <vt:variant>
        <vt:i4>0</vt:i4>
      </vt:variant>
      <vt:variant>
        <vt:i4>5</vt:i4>
      </vt:variant>
      <vt:variant>
        <vt:lpwstr/>
      </vt:variant>
      <vt:variant>
        <vt:lpwstr>_Toc534897718</vt:lpwstr>
      </vt:variant>
      <vt:variant>
        <vt:i4>1703999</vt:i4>
      </vt:variant>
      <vt:variant>
        <vt:i4>290</vt:i4>
      </vt:variant>
      <vt:variant>
        <vt:i4>0</vt:i4>
      </vt:variant>
      <vt:variant>
        <vt:i4>5</vt:i4>
      </vt:variant>
      <vt:variant>
        <vt:lpwstr/>
      </vt:variant>
      <vt:variant>
        <vt:lpwstr>_Toc534897717</vt:lpwstr>
      </vt:variant>
      <vt:variant>
        <vt:i4>1703999</vt:i4>
      </vt:variant>
      <vt:variant>
        <vt:i4>284</vt:i4>
      </vt:variant>
      <vt:variant>
        <vt:i4>0</vt:i4>
      </vt:variant>
      <vt:variant>
        <vt:i4>5</vt:i4>
      </vt:variant>
      <vt:variant>
        <vt:lpwstr/>
      </vt:variant>
      <vt:variant>
        <vt:lpwstr>_Toc534897716</vt:lpwstr>
      </vt:variant>
      <vt:variant>
        <vt:i4>1703999</vt:i4>
      </vt:variant>
      <vt:variant>
        <vt:i4>278</vt:i4>
      </vt:variant>
      <vt:variant>
        <vt:i4>0</vt:i4>
      </vt:variant>
      <vt:variant>
        <vt:i4>5</vt:i4>
      </vt:variant>
      <vt:variant>
        <vt:lpwstr/>
      </vt:variant>
      <vt:variant>
        <vt:lpwstr>_Toc534897715</vt:lpwstr>
      </vt:variant>
      <vt:variant>
        <vt:i4>1703999</vt:i4>
      </vt:variant>
      <vt:variant>
        <vt:i4>272</vt:i4>
      </vt:variant>
      <vt:variant>
        <vt:i4>0</vt:i4>
      </vt:variant>
      <vt:variant>
        <vt:i4>5</vt:i4>
      </vt:variant>
      <vt:variant>
        <vt:lpwstr/>
      </vt:variant>
      <vt:variant>
        <vt:lpwstr>_Toc534897714</vt:lpwstr>
      </vt:variant>
      <vt:variant>
        <vt:i4>1703999</vt:i4>
      </vt:variant>
      <vt:variant>
        <vt:i4>266</vt:i4>
      </vt:variant>
      <vt:variant>
        <vt:i4>0</vt:i4>
      </vt:variant>
      <vt:variant>
        <vt:i4>5</vt:i4>
      </vt:variant>
      <vt:variant>
        <vt:lpwstr/>
      </vt:variant>
      <vt:variant>
        <vt:lpwstr>_Toc534897713</vt:lpwstr>
      </vt:variant>
      <vt:variant>
        <vt:i4>1703999</vt:i4>
      </vt:variant>
      <vt:variant>
        <vt:i4>260</vt:i4>
      </vt:variant>
      <vt:variant>
        <vt:i4>0</vt:i4>
      </vt:variant>
      <vt:variant>
        <vt:i4>5</vt:i4>
      </vt:variant>
      <vt:variant>
        <vt:lpwstr/>
      </vt:variant>
      <vt:variant>
        <vt:lpwstr>_Toc534897712</vt:lpwstr>
      </vt:variant>
      <vt:variant>
        <vt:i4>1703999</vt:i4>
      </vt:variant>
      <vt:variant>
        <vt:i4>254</vt:i4>
      </vt:variant>
      <vt:variant>
        <vt:i4>0</vt:i4>
      </vt:variant>
      <vt:variant>
        <vt:i4>5</vt:i4>
      </vt:variant>
      <vt:variant>
        <vt:lpwstr/>
      </vt:variant>
      <vt:variant>
        <vt:lpwstr>_Toc534897711</vt:lpwstr>
      </vt:variant>
      <vt:variant>
        <vt:i4>1703999</vt:i4>
      </vt:variant>
      <vt:variant>
        <vt:i4>248</vt:i4>
      </vt:variant>
      <vt:variant>
        <vt:i4>0</vt:i4>
      </vt:variant>
      <vt:variant>
        <vt:i4>5</vt:i4>
      </vt:variant>
      <vt:variant>
        <vt:lpwstr/>
      </vt:variant>
      <vt:variant>
        <vt:lpwstr>_Toc534897710</vt:lpwstr>
      </vt:variant>
      <vt:variant>
        <vt:i4>1769535</vt:i4>
      </vt:variant>
      <vt:variant>
        <vt:i4>242</vt:i4>
      </vt:variant>
      <vt:variant>
        <vt:i4>0</vt:i4>
      </vt:variant>
      <vt:variant>
        <vt:i4>5</vt:i4>
      </vt:variant>
      <vt:variant>
        <vt:lpwstr/>
      </vt:variant>
      <vt:variant>
        <vt:lpwstr>_Toc534897709</vt:lpwstr>
      </vt:variant>
      <vt:variant>
        <vt:i4>1769535</vt:i4>
      </vt:variant>
      <vt:variant>
        <vt:i4>236</vt:i4>
      </vt:variant>
      <vt:variant>
        <vt:i4>0</vt:i4>
      </vt:variant>
      <vt:variant>
        <vt:i4>5</vt:i4>
      </vt:variant>
      <vt:variant>
        <vt:lpwstr/>
      </vt:variant>
      <vt:variant>
        <vt:lpwstr>_Toc534897708</vt:lpwstr>
      </vt:variant>
      <vt:variant>
        <vt:i4>1769535</vt:i4>
      </vt:variant>
      <vt:variant>
        <vt:i4>230</vt:i4>
      </vt:variant>
      <vt:variant>
        <vt:i4>0</vt:i4>
      </vt:variant>
      <vt:variant>
        <vt:i4>5</vt:i4>
      </vt:variant>
      <vt:variant>
        <vt:lpwstr/>
      </vt:variant>
      <vt:variant>
        <vt:lpwstr>_Toc534897707</vt:lpwstr>
      </vt:variant>
      <vt:variant>
        <vt:i4>1769535</vt:i4>
      </vt:variant>
      <vt:variant>
        <vt:i4>224</vt:i4>
      </vt:variant>
      <vt:variant>
        <vt:i4>0</vt:i4>
      </vt:variant>
      <vt:variant>
        <vt:i4>5</vt:i4>
      </vt:variant>
      <vt:variant>
        <vt:lpwstr/>
      </vt:variant>
      <vt:variant>
        <vt:lpwstr>_Toc534897706</vt:lpwstr>
      </vt:variant>
      <vt:variant>
        <vt:i4>1769535</vt:i4>
      </vt:variant>
      <vt:variant>
        <vt:i4>218</vt:i4>
      </vt:variant>
      <vt:variant>
        <vt:i4>0</vt:i4>
      </vt:variant>
      <vt:variant>
        <vt:i4>5</vt:i4>
      </vt:variant>
      <vt:variant>
        <vt:lpwstr/>
      </vt:variant>
      <vt:variant>
        <vt:lpwstr>_Toc534897705</vt:lpwstr>
      </vt:variant>
      <vt:variant>
        <vt:i4>1769535</vt:i4>
      </vt:variant>
      <vt:variant>
        <vt:i4>212</vt:i4>
      </vt:variant>
      <vt:variant>
        <vt:i4>0</vt:i4>
      </vt:variant>
      <vt:variant>
        <vt:i4>5</vt:i4>
      </vt:variant>
      <vt:variant>
        <vt:lpwstr/>
      </vt:variant>
      <vt:variant>
        <vt:lpwstr>_Toc534897704</vt:lpwstr>
      </vt:variant>
      <vt:variant>
        <vt:i4>1769535</vt:i4>
      </vt:variant>
      <vt:variant>
        <vt:i4>206</vt:i4>
      </vt:variant>
      <vt:variant>
        <vt:i4>0</vt:i4>
      </vt:variant>
      <vt:variant>
        <vt:i4>5</vt:i4>
      </vt:variant>
      <vt:variant>
        <vt:lpwstr/>
      </vt:variant>
      <vt:variant>
        <vt:lpwstr>_Toc534897703</vt:lpwstr>
      </vt:variant>
      <vt:variant>
        <vt:i4>1769535</vt:i4>
      </vt:variant>
      <vt:variant>
        <vt:i4>200</vt:i4>
      </vt:variant>
      <vt:variant>
        <vt:i4>0</vt:i4>
      </vt:variant>
      <vt:variant>
        <vt:i4>5</vt:i4>
      </vt:variant>
      <vt:variant>
        <vt:lpwstr/>
      </vt:variant>
      <vt:variant>
        <vt:lpwstr>_Toc534897702</vt:lpwstr>
      </vt:variant>
      <vt:variant>
        <vt:i4>1769535</vt:i4>
      </vt:variant>
      <vt:variant>
        <vt:i4>194</vt:i4>
      </vt:variant>
      <vt:variant>
        <vt:i4>0</vt:i4>
      </vt:variant>
      <vt:variant>
        <vt:i4>5</vt:i4>
      </vt:variant>
      <vt:variant>
        <vt:lpwstr/>
      </vt:variant>
      <vt:variant>
        <vt:lpwstr>_Toc534897701</vt:lpwstr>
      </vt:variant>
      <vt:variant>
        <vt:i4>1769535</vt:i4>
      </vt:variant>
      <vt:variant>
        <vt:i4>188</vt:i4>
      </vt:variant>
      <vt:variant>
        <vt:i4>0</vt:i4>
      </vt:variant>
      <vt:variant>
        <vt:i4>5</vt:i4>
      </vt:variant>
      <vt:variant>
        <vt:lpwstr/>
      </vt:variant>
      <vt:variant>
        <vt:lpwstr>_Toc534897700</vt:lpwstr>
      </vt:variant>
      <vt:variant>
        <vt:i4>1179710</vt:i4>
      </vt:variant>
      <vt:variant>
        <vt:i4>182</vt:i4>
      </vt:variant>
      <vt:variant>
        <vt:i4>0</vt:i4>
      </vt:variant>
      <vt:variant>
        <vt:i4>5</vt:i4>
      </vt:variant>
      <vt:variant>
        <vt:lpwstr/>
      </vt:variant>
      <vt:variant>
        <vt:lpwstr>_Toc534897699</vt:lpwstr>
      </vt:variant>
      <vt:variant>
        <vt:i4>1179710</vt:i4>
      </vt:variant>
      <vt:variant>
        <vt:i4>176</vt:i4>
      </vt:variant>
      <vt:variant>
        <vt:i4>0</vt:i4>
      </vt:variant>
      <vt:variant>
        <vt:i4>5</vt:i4>
      </vt:variant>
      <vt:variant>
        <vt:lpwstr/>
      </vt:variant>
      <vt:variant>
        <vt:lpwstr>_Toc534897698</vt:lpwstr>
      </vt:variant>
      <vt:variant>
        <vt:i4>1179710</vt:i4>
      </vt:variant>
      <vt:variant>
        <vt:i4>170</vt:i4>
      </vt:variant>
      <vt:variant>
        <vt:i4>0</vt:i4>
      </vt:variant>
      <vt:variant>
        <vt:i4>5</vt:i4>
      </vt:variant>
      <vt:variant>
        <vt:lpwstr/>
      </vt:variant>
      <vt:variant>
        <vt:lpwstr>_Toc534897697</vt:lpwstr>
      </vt:variant>
      <vt:variant>
        <vt:i4>1179710</vt:i4>
      </vt:variant>
      <vt:variant>
        <vt:i4>164</vt:i4>
      </vt:variant>
      <vt:variant>
        <vt:i4>0</vt:i4>
      </vt:variant>
      <vt:variant>
        <vt:i4>5</vt:i4>
      </vt:variant>
      <vt:variant>
        <vt:lpwstr/>
      </vt:variant>
      <vt:variant>
        <vt:lpwstr>_Toc534897696</vt:lpwstr>
      </vt:variant>
      <vt:variant>
        <vt:i4>1179710</vt:i4>
      </vt:variant>
      <vt:variant>
        <vt:i4>158</vt:i4>
      </vt:variant>
      <vt:variant>
        <vt:i4>0</vt:i4>
      </vt:variant>
      <vt:variant>
        <vt:i4>5</vt:i4>
      </vt:variant>
      <vt:variant>
        <vt:lpwstr/>
      </vt:variant>
      <vt:variant>
        <vt:lpwstr>_Toc534897695</vt:lpwstr>
      </vt:variant>
      <vt:variant>
        <vt:i4>1179710</vt:i4>
      </vt:variant>
      <vt:variant>
        <vt:i4>152</vt:i4>
      </vt:variant>
      <vt:variant>
        <vt:i4>0</vt:i4>
      </vt:variant>
      <vt:variant>
        <vt:i4>5</vt:i4>
      </vt:variant>
      <vt:variant>
        <vt:lpwstr/>
      </vt:variant>
      <vt:variant>
        <vt:lpwstr>_Toc534897694</vt:lpwstr>
      </vt:variant>
      <vt:variant>
        <vt:i4>1179710</vt:i4>
      </vt:variant>
      <vt:variant>
        <vt:i4>146</vt:i4>
      </vt:variant>
      <vt:variant>
        <vt:i4>0</vt:i4>
      </vt:variant>
      <vt:variant>
        <vt:i4>5</vt:i4>
      </vt:variant>
      <vt:variant>
        <vt:lpwstr/>
      </vt:variant>
      <vt:variant>
        <vt:lpwstr>_Toc534897693</vt:lpwstr>
      </vt:variant>
      <vt:variant>
        <vt:i4>1179710</vt:i4>
      </vt:variant>
      <vt:variant>
        <vt:i4>140</vt:i4>
      </vt:variant>
      <vt:variant>
        <vt:i4>0</vt:i4>
      </vt:variant>
      <vt:variant>
        <vt:i4>5</vt:i4>
      </vt:variant>
      <vt:variant>
        <vt:lpwstr/>
      </vt:variant>
      <vt:variant>
        <vt:lpwstr>_Toc534897692</vt:lpwstr>
      </vt:variant>
      <vt:variant>
        <vt:i4>1179710</vt:i4>
      </vt:variant>
      <vt:variant>
        <vt:i4>134</vt:i4>
      </vt:variant>
      <vt:variant>
        <vt:i4>0</vt:i4>
      </vt:variant>
      <vt:variant>
        <vt:i4>5</vt:i4>
      </vt:variant>
      <vt:variant>
        <vt:lpwstr/>
      </vt:variant>
      <vt:variant>
        <vt:lpwstr>_Toc534897691</vt:lpwstr>
      </vt:variant>
      <vt:variant>
        <vt:i4>1179710</vt:i4>
      </vt:variant>
      <vt:variant>
        <vt:i4>128</vt:i4>
      </vt:variant>
      <vt:variant>
        <vt:i4>0</vt:i4>
      </vt:variant>
      <vt:variant>
        <vt:i4>5</vt:i4>
      </vt:variant>
      <vt:variant>
        <vt:lpwstr/>
      </vt:variant>
      <vt:variant>
        <vt:lpwstr>_Toc534897690</vt:lpwstr>
      </vt:variant>
      <vt:variant>
        <vt:i4>1245246</vt:i4>
      </vt:variant>
      <vt:variant>
        <vt:i4>122</vt:i4>
      </vt:variant>
      <vt:variant>
        <vt:i4>0</vt:i4>
      </vt:variant>
      <vt:variant>
        <vt:i4>5</vt:i4>
      </vt:variant>
      <vt:variant>
        <vt:lpwstr/>
      </vt:variant>
      <vt:variant>
        <vt:lpwstr>_Toc534897689</vt:lpwstr>
      </vt:variant>
      <vt:variant>
        <vt:i4>1245246</vt:i4>
      </vt:variant>
      <vt:variant>
        <vt:i4>116</vt:i4>
      </vt:variant>
      <vt:variant>
        <vt:i4>0</vt:i4>
      </vt:variant>
      <vt:variant>
        <vt:i4>5</vt:i4>
      </vt:variant>
      <vt:variant>
        <vt:lpwstr/>
      </vt:variant>
      <vt:variant>
        <vt:lpwstr>_Toc534897685</vt:lpwstr>
      </vt:variant>
      <vt:variant>
        <vt:i4>1245246</vt:i4>
      </vt:variant>
      <vt:variant>
        <vt:i4>110</vt:i4>
      </vt:variant>
      <vt:variant>
        <vt:i4>0</vt:i4>
      </vt:variant>
      <vt:variant>
        <vt:i4>5</vt:i4>
      </vt:variant>
      <vt:variant>
        <vt:lpwstr/>
      </vt:variant>
      <vt:variant>
        <vt:lpwstr>_Toc534897684</vt:lpwstr>
      </vt:variant>
      <vt:variant>
        <vt:i4>1245246</vt:i4>
      </vt:variant>
      <vt:variant>
        <vt:i4>104</vt:i4>
      </vt:variant>
      <vt:variant>
        <vt:i4>0</vt:i4>
      </vt:variant>
      <vt:variant>
        <vt:i4>5</vt:i4>
      </vt:variant>
      <vt:variant>
        <vt:lpwstr/>
      </vt:variant>
      <vt:variant>
        <vt:lpwstr>_Toc534897683</vt:lpwstr>
      </vt:variant>
      <vt:variant>
        <vt:i4>1245246</vt:i4>
      </vt:variant>
      <vt:variant>
        <vt:i4>98</vt:i4>
      </vt:variant>
      <vt:variant>
        <vt:i4>0</vt:i4>
      </vt:variant>
      <vt:variant>
        <vt:i4>5</vt:i4>
      </vt:variant>
      <vt:variant>
        <vt:lpwstr/>
      </vt:variant>
      <vt:variant>
        <vt:lpwstr>_Toc534897682</vt:lpwstr>
      </vt:variant>
      <vt:variant>
        <vt:i4>1245246</vt:i4>
      </vt:variant>
      <vt:variant>
        <vt:i4>92</vt:i4>
      </vt:variant>
      <vt:variant>
        <vt:i4>0</vt:i4>
      </vt:variant>
      <vt:variant>
        <vt:i4>5</vt:i4>
      </vt:variant>
      <vt:variant>
        <vt:lpwstr/>
      </vt:variant>
      <vt:variant>
        <vt:lpwstr>_Toc534897681</vt:lpwstr>
      </vt:variant>
      <vt:variant>
        <vt:i4>1245246</vt:i4>
      </vt:variant>
      <vt:variant>
        <vt:i4>86</vt:i4>
      </vt:variant>
      <vt:variant>
        <vt:i4>0</vt:i4>
      </vt:variant>
      <vt:variant>
        <vt:i4>5</vt:i4>
      </vt:variant>
      <vt:variant>
        <vt:lpwstr/>
      </vt:variant>
      <vt:variant>
        <vt:lpwstr>_Toc534897680</vt:lpwstr>
      </vt:variant>
      <vt:variant>
        <vt:i4>1835070</vt:i4>
      </vt:variant>
      <vt:variant>
        <vt:i4>80</vt:i4>
      </vt:variant>
      <vt:variant>
        <vt:i4>0</vt:i4>
      </vt:variant>
      <vt:variant>
        <vt:i4>5</vt:i4>
      </vt:variant>
      <vt:variant>
        <vt:lpwstr/>
      </vt:variant>
      <vt:variant>
        <vt:lpwstr>_Toc534897679</vt:lpwstr>
      </vt:variant>
      <vt:variant>
        <vt:i4>1835070</vt:i4>
      </vt:variant>
      <vt:variant>
        <vt:i4>74</vt:i4>
      </vt:variant>
      <vt:variant>
        <vt:i4>0</vt:i4>
      </vt:variant>
      <vt:variant>
        <vt:i4>5</vt:i4>
      </vt:variant>
      <vt:variant>
        <vt:lpwstr/>
      </vt:variant>
      <vt:variant>
        <vt:lpwstr>_Toc534897678</vt:lpwstr>
      </vt:variant>
      <vt:variant>
        <vt:i4>1835070</vt:i4>
      </vt:variant>
      <vt:variant>
        <vt:i4>68</vt:i4>
      </vt:variant>
      <vt:variant>
        <vt:i4>0</vt:i4>
      </vt:variant>
      <vt:variant>
        <vt:i4>5</vt:i4>
      </vt:variant>
      <vt:variant>
        <vt:lpwstr/>
      </vt:variant>
      <vt:variant>
        <vt:lpwstr>_Toc534897677</vt:lpwstr>
      </vt:variant>
      <vt:variant>
        <vt:i4>1835070</vt:i4>
      </vt:variant>
      <vt:variant>
        <vt:i4>62</vt:i4>
      </vt:variant>
      <vt:variant>
        <vt:i4>0</vt:i4>
      </vt:variant>
      <vt:variant>
        <vt:i4>5</vt:i4>
      </vt:variant>
      <vt:variant>
        <vt:lpwstr/>
      </vt:variant>
      <vt:variant>
        <vt:lpwstr>_Toc534897676</vt:lpwstr>
      </vt:variant>
      <vt:variant>
        <vt:i4>1835070</vt:i4>
      </vt:variant>
      <vt:variant>
        <vt:i4>56</vt:i4>
      </vt:variant>
      <vt:variant>
        <vt:i4>0</vt:i4>
      </vt:variant>
      <vt:variant>
        <vt:i4>5</vt:i4>
      </vt:variant>
      <vt:variant>
        <vt:lpwstr/>
      </vt:variant>
      <vt:variant>
        <vt:lpwstr>_Toc534897675</vt:lpwstr>
      </vt:variant>
      <vt:variant>
        <vt:i4>1835070</vt:i4>
      </vt:variant>
      <vt:variant>
        <vt:i4>50</vt:i4>
      </vt:variant>
      <vt:variant>
        <vt:i4>0</vt:i4>
      </vt:variant>
      <vt:variant>
        <vt:i4>5</vt:i4>
      </vt:variant>
      <vt:variant>
        <vt:lpwstr/>
      </vt:variant>
      <vt:variant>
        <vt:lpwstr>_Toc534897674</vt:lpwstr>
      </vt:variant>
      <vt:variant>
        <vt:i4>1835070</vt:i4>
      </vt:variant>
      <vt:variant>
        <vt:i4>44</vt:i4>
      </vt:variant>
      <vt:variant>
        <vt:i4>0</vt:i4>
      </vt:variant>
      <vt:variant>
        <vt:i4>5</vt:i4>
      </vt:variant>
      <vt:variant>
        <vt:lpwstr/>
      </vt:variant>
      <vt:variant>
        <vt:lpwstr>_Toc534897673</vt:lpwstr>
      </vt:variant>
      <vt:variant>
        <vt:i4>1835070</vt:i4>
      </vt:variant>
      <vt:variant>
        <vt:i4>38</vt:i4>
      </vt:variant>
      <vt:variant>
        <vt:i4>0</vt:i4>
      </vt:variant>
      <vt:variant>
        <vt:i4>5</vt:i4>
      </vt:variant>
      <vt:variant>
        <vt:lpwstr/>
      </vt:variant>
      <vt:variant>
        <vt:lpwstr>_Toc534897672</vt:lpwstr>
      </vt:variant>
      <vt:variant>
        <vt:i4>1835070</vt:i4>
      </vt:variant>
      <vt:variant>
        <vt:i4>32</vt:i4>
      </vt:variant>
      <vt:variant>
        <vt:i4>0</vt:i4>
      </vt:variant>
      <vt:variant>
        <vt:i4>5</vt:i4>
      </vt:variant>
      <vt:variant>
        <vt:lpwstr/>
      </vt:variant>
      <vt:variant>
        <vt:lpwstr>_Toc534897671</vt:lpwstr>
      </vt:variant>
      <vt:variant>
        <vt:i4>1835070</vt:i4>
      </vt:variant>
      <vt:variant>
        <vt:i4>26</vt:i4>
      </vt:variant>
      <vt:variant>
        <vt:i4>0</vt:i4>
      </vt:variant>
      <vt:variant>
        <vt:i4>5</vt:i4>
      </vt:variant>
      <vt:variant>
        <vt:lpwstr/>
      </vt:variant>
      <vt:variant>
        <vt:lpwstr>_Toc534897670</vt:lpwstr>
      </vt:variant>
      <vt:variant>
        <vt:i4>1900606</vt:i4>
      </vt:variant>
      <vt:variant>
        <vt:i4>20</vt:i4>
      </vt:variant>
      <vt:variant>
        <vt:i4>0</vt:i4>
      </vt:variant>
      <vt:variant>
        <vt:i4>5</vt:i4>
      </vt:variant>
      <vt:variant>
        <vt:lpwstr/>
      </vt:variant>
      <vt:variant>
        <vt:lpwstr>_Toc534897669</vt:lpwstr>
      </vt:variant>
      <vt:variant>
        <vt:i4>1900606</vt:i4>
      </vt:variant>
      <vt:variant>
        <vt:i4>14</vt:i4>
      </vt:variant>
      <vt:variant>
        <vt:i4>0</vt:i4>
      </vt:variant>
      <vt:variant>
        <vt:i4>5</vt:i4>
      </vt:variant>
      <vt:variant>
        <vt:lpwstr/>
      </vt:variant>
      <vt:variant>
        <vt:lpwstr>_Toc534897668</vt:lpwstr>
      </vt:variant>
      <vt:variant>
        <vt:i4>1900606</vt:i4>
      </vt:variant>
      <vt:variant>
        <vt:i4>8</vt:i4>
      </vt:variant>
      <vt:variant>
        <vt:i4>0</vt:i4>
      </vt:variant>
      <vt:variant>
        <vt:i4>5</vt:i4>
      </vt:variant>
      <vt:variant>
        <vt:lpwstr/>
      </vt:variant>
      <vt:variant>
        <vt:lpwstr>_Toc534897667</vt:lpwstr>
      </vt:variant>
      <vt:variant>
        <vt:i4>1900606</vt:i4>
      </vt:variant>
      <vt:variant>
        <vt:i4>2</vt:i4>
      </vt:variant>
      <vt:variant>
        <vt:i4>0</vt:i4>
      </vt:variant>
      <vt:variant>
        <vt:i4>5</vt:i4>
      </vt:variant>
      <vt:variant>
        <vt:lpwstr/>
      </vt:variant>
      <vt:variant>
        <vt:lpwstr>_Toc534897666</vt:lpwstr>
      </vt:variant>
      <vt:variant>
        <vt:i4>3670141</vt:i4>
      </vt:variant>
      <vt:variant>
        <vt:i4>0</vt:i4>
      </vt:variant>
      <vt:variant>
        <vt:i4>0</vt:i4>
      </vt:variant>
      <vt:variant>
        <vt:i4>5</vt:i4>
      </vt:variant>
      <vt:variant>
        <vt:lpwstr>https://www.arlsura.com/index.php/glosario-arl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vane</dc:creator>
  <cp:keywords/>
  <cp:lastModifiedBy>Yeinmy Yolanda Rozo Morales</cp:lastModifiedBy>
  <cp:revision>2</cp:revision>
  <cp:lastPrinted>2019-05-02T13:20:00Z</cp:lastPrinted>
  <dcterms:created xsi:type="dcterms:W3CDTF">2019-07-10T21:01:00Z</dcterms:created>
  <dcterms:modified xsi:type="dcterms:W3CDTF">2019-07-10T21:01:00Z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KR33XJ2DTYQK-62-3225</vt:lpwstr>
  </property>
  <property fmtid="{D5CDD505-2E9C-101B-9397-08002B2CF9AE}" pid="3" name="_dlc_DocIdItemGuid">
    <vt:lpwstr>ca3fe030-b5a6-4570-a78a-257849e6c4e9</vt:lpwstr>
  </property>
  <property fmtid="{D5CDD505-2E9C-101B-9397-08002B2CF9AE}" pid="4" name="_dlc_DocIdUrl">
    <vt:lpwstr>http://mintranet/sug/_layouts/DocIdRedir.aspx?ID=KR33XJ2DTYQK-62-3225, KR33XJ2DTYQK-62-3225</vt:lpwstr>
  </property>
  <property fmtid="{D5CDD505-2E9C-101B-9397-08002B2CF9AE}" pid="5" name="ContentTypeId">
    <vt:lpwstr>0x010100573F15B938A7B6429AEA0C0F1940861C0045BFD1C53663AD49BBF44BA50A824273</vt:lpwstr>
  </property>
</Properties>
</file>