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F46B" w14:textId="77777777" w:rsidR="007501EE" w:rsidRPr="00ED2424" w:rsidRDefault="00BF78C4" w:rsidP="00ED2424">
      <w:pPr>
        <w:pStyle w:val="Ttulo1"/>
        <w:numPr>
          <w:ilvl w:val="0"/>
          <w:numId w:val="36"/>
        </w:numPr>
        <w:tabs>
          <w:tab w:val="left" w:pos="1276"/>
        </w:tabs>
        <w:spacing w:line="288" w:lineRule="auto"/>
        <w:jc w:val="both"/>
        <w:rPr>
          <w:sz w:val="22"/>
          <w:szCs w:val="22"/>
          <w:u w:val="single"/>
        </w:rPr>
      </w:pPr>
      <w:r w:rsidRPr="00ED2424">
        <w:rPr>
          <w:sz w:val="22"/>
          <w:szCs w:val="22"/>
          <w:u w:val="single"/>
        </w:rPr>
        <w:t>OBJETIVO</w:t>
      </w:r>
    </w:p>
    <w:p w14:paraId="232679D3" w14:textId="77777777" w:rsidR="007501EE" w:rsidRPr="00ED2424" w:rsidRDefault="007501EE" w:rsidP="00ED2424">
      <w:pPr>
        <w:pStyle w:val="Textoindependiente"/>
        <w:tabs>
          <w:tab w:val="left" w:pos="1276"/>
        </w:tabs>
        <w:spacing w:line="288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14:paraId="161C5C09" w14:textId="77777777" w:rsidR="00E70376" w:rsidRPr="00ED2424" w:rsidRDefault="00E70376" w:rsidP="00ED2424">
      <w:pPr>
        <w:pStyle w:val="Textoindependiente"/>
        <w:tabs>
          <w:tab w:val="left" w:pos="1276"/>
        </w:tabs>
        <w:spacing w:line="288" w:lineRule="auto"/>
        <w:jc w:val="both"/>
        <w:rPr>
          <w:sz w:val="22"/>
          <w:szCs w:val="22"/>
        </w:rPr>
      </w:pPr>
      <w:r w:rsidRPr="00ED2424">
        <w:rPr>
          <w:sz w:val="22"/>
          <w:szCs w:val="22"/>
        </w:rPr>
        <w:t>Proporcionar un</w:t>
      </w:r>
      <w:r w:rsidR="006E3230" w:rsidRPr="00ED2424">
        <w:rPr>
          <w:sz w:val="22"/>
          <w:szCs w:val="22"/>
        </w:rPr>
        <w:t>a práctica</w:t>
      </w:r>
      <w:r w:rsidRPr="00ED2424">
        <w:rPr>
          <w:sz w:val="22"/>
          <w:szCs w:val="22"/>
        </w:rPr>
        <w:t xml:space="preserve"> que describa los procedimientos a seguir para efectuar los pagos de impuestos, tasas y contribuciones de los </w:t>
      </w:r>
      <w:r w:rsidR="005A3F93" w:rsidRPr="00ED2424">
        <w:rPr>
          <w:sz w:val="22"/>
          <w:szCs w:val="22"/>
        </w:rPr>
        <w:t>b</w:t>
      </w:r>
      <w:r w:rsidRPr="00ED2424">
        <w:rPr>
          <w:sz w:val="22"/>
          <w:szCs w:val="22"/>
        </w:rPr>
        <w:t xml:space="preserve">ienes </w:t>
      </w:r>
      <w:r w:rsidR="00861519" w:rsidRPr="00ED2424">
        <w:rPr>
          <w:sz w:val="22"/>
          <w:szCs w:val="22"/>
        </w:rPr>
        <w:t>muebles e inmuebles</w:t>
      </w:r>
      <w:r w:rsidR="005A3F93" w:rsidRPr="00ED2424">
        <w:rPr>
          <w:sz w:val="22"/>
          <w:szCs w:val="22"/>
        </w:rPr>
        <w:t xml:space="preserve"> que son p</w:t>
      </w:r>
      <w:r w:rsidRPr="00ED2424">
        <w:rPr>
          <w:sz w:val="22"/>
          <w:szCs w:val="22"/>
        </w:rPr>
        <w:t>ropiedad del Ministerio de Hacienda y Crédito Público,</w:t>
      </w:r>
      <w:r w:rsidR="005A3F93" w:rsidRPr="00ED2424">
        <w:rPr>
          <w:sz w:val="22"/>
          <w:szCs w:val="22"/>
        </w:rPr>
        <w:t xml:space="preserve"> </w:t>
      </w:r>
      <w:r w:rsidR="00BD51F3" w:rsidRPr="00F27F7B">
        <w:rPr>
          <w:sz w:val="22"/>
          <w:szCs w:val="22"/>
        </w:rPr>
        <w:t xml:space="preserve">con el fin de </w:t>
      </w:r>
      <w:r w:rsidR="005A3F93" w:rsidRPr="00ED2424">
        <w:rPr>
          <w:sz w:val="22"/>
          <w:szCs w:val="22"/>
        </w:rPr>
        <w:t xml:space="preserve">asegurar </w:t>
      </w:r>
      <w:r w:rsidR="00ED2424" w:rsidRPr="00ED2424">
        <w:rPr>
          <w:sz w:val="22"/>
          <w:szCs w:val="22"/>
        </w:rPr>
        <w:t>la continuidad</w:t>
      </w:r>
      <w:r w:rsidRPr="00ED2424">
        <w:rPr>
          <w:sz w:val="22"/>
          <w:szCs w:val="22"/>
        </w:rPr>
        <w:t xml:space="preserve"> </w:t>
      </w:r>
      <w:r w:rsidR="00F721C3" w:rsidRPr="00ED2424">
        <w:rPr>
          <w:sz w:val="22"/>
          <w:szCs w:val="22"/>
        </w:rPr>
        <w:t>en</w:t>
      </w:r>
      <w:r w:rsidRPr="00ED2424">
        <w:rPr>
          <w:sz w:val="22"/>
          <w:szCs w:val="22"/>
        </w:rPr>
        <w:t xml:space="preserve"> la prestación de </w:t>
      </w:r>
      <w:r w:rsidR="005A3F93" w:rsidRPr="00ED2424">
        <w:rPr>
          <w:sz w:val="22"/>
          <w:szCs w:val="22"/>
        </w:rPr>
        <w:t>s</w:t>
      </w:r>
      <w:r w:rsidRPr="00ED2424">
        <w:rPr>
          <w:sz w:val="22"/>
          <w:szCs w:val="22"/>
        </w:rPr>
        <w:t>ervicios</w:t>
      </w:r>
      <w:r w:rsidR="005C77F5" w:rsidRPr="00ED2424">
        <w:rPr>
          <w:sz w:val="22"/>
          <w:szCs w:val="22"/>
        </w:rPr>
        <w:t>.</w:t>
      </w:r>
    </w:p>
    <w:p w14:paraId="59038A94" w14:textId="77777777" w:rsidR="00E70376" w:rsidRPr="00ED2424" w:rsidRDefault="00E70376" w:rsidP="00ED2424">
      <w:pPr>
        <w:pStyle w:val="Textoindependiente"/>
        <w:tabs>
          <w:tab w:val="left" w:pos="1276"/>
        </w:tabs>
        <w:spacing w:line="288" w:lineRule="auto"/>
        <w:jc w:val="both"/>
        <w:rPr>
          <w:sz w:val="22"/>
          <w:szCs w:val="22"/>
        </w:rPr>
      </w:pPr>
      <w:r w:rsidRPr="00ED2424">
        <w:rPr>
          <w:sz w:val="22"/>
          <w:szCs w:val="22"/>
        </w:rPr>
        <w:t xml:space="preserve"> </w:t>
      </w:r>
    </w:p>
    <w:p w14:paraId="77E82A47" w14:textId="77777777" w:rsidR="00E70376" w:rsidRPr="00ED2424" w:rsidRDefault="00E70376" w:rsidP="00ED2424">
      <w:pPr>
        <w:pStyle w:val="Textoindependiente"/>
        <w:tabs>
          <w:tab w:val="left" w:pos="1276"/>
        </w:tabs>
        <w:spacing w:line="288" w:lineRule="auto"/>
        <w:jc w:val="both"/>
        <w:rPr>
          <w:sz w:val="22"/>
          <w:szCs w:val="22"/>
        </w:rPr>
      </w:pPr>
      <w:r w:rsidRPr="00ED2424">
        <w:rPr>
          <w:sz w:val="22"/>
          <w:szCs w:val="22"/>
        </w:rPr>
        <w:t xml:space="preserve">Así mismo, tener una guía que permita </w:t>
      </w:r>
      <w:r w:rsidR="002E39BA" w:rsidRPr="00ED2424">
        <w:rPr>
          <w:sz w:val="22"/>
          <w:szCs w:val="22"/>
        </w:rPr>
        <w:t xml:space="preserve">a </w:t>
      </w:r>
      <w:r w:rsidRPr="00ED2424">
        <w:rPr>
          <w:sz w:val="22"/>
          <w:szCs w:val="22"/>
        </w:rPr>
        <w:t>l</w:t>
      </w:r>
      <w:r w:rsidR="002E39BA" w:rsidRPr="00ED2424">
        <w:rPr>
          <w:sz w:val="22"/>
          <w:szCs w:val="22"/>
        </w:rPr>
        <w:t>os</w:t>
      </w:r>
      <w:r w:rsidRPr="00ED2424">
        <w:rPr>
          <w:sz w:val="22"/>
          <w:szCs w:val="22"/>
        </w:rPr>
        <w:t xml:space="preserve"> responsable</w:t>
      </w:r>
      <w:r w:rsidR="002E39BA" w:rsidRPr="00ED2424">
        <w:rPr>
          <w:sz w:val="22"/>
          <w:szCs w:val="22"/>
        </w:rPr>
        <w:t xml:space="preserve">s </w:t>
      </w:r>
      <w:r w:rsidR="006E3230" w:rsidRPr="00ED2424">
        <w:rPr>
          <w:sz w:val="22"/>
          <w:szCs w:val="22"/>
        </w:rPr>
        <w:t>en cada Coordinación</w:t>
      </w:r>
      <w:r w:rsidR="00700326" w:rsidRPr="00ED2424">
        <w:rPr>
          <w:sz w:val="22"/>
          <w:szCs w:val="22"/>
        </w:rPr>
        <w:t>,</w:t>
      </w:r>
      <w:r w:rsidR="006E3230" w:rsidRPr="00ED2424">
        <w:rPr>
          <w:sz w:val="22"/>
          <w:szCs w:val="22"/>
        </w:rPr>
        <w:t xml:space="preserve"> la marcha a seguir para</w:t>
      </w:r>
      <w:r w:rsidR="002E39BA" w:rsidRPr="00ED2424">
        <w:rPr>
          <w:sz w:val="22"/>
          <w:szCs w:val="22"/>
        </w:rPr>
        <w:t xml:space="preserve"> </w:t>
      </w:r>
      <w:r w:rsidR="006E3230" w:rsidRPr="00ED2424">
        <w:rPr>
          <w:sz w:val="22"/>
          <w:szCs w:val="22"/>
        </w:rPr>
        <w:t xml:space="preserve">efectuar </w:t>
      </w:r>
      <w:r w:rsidR="00700326" w:rsidRPr="00ED2424">
        <w:rPr>
          <w:sz w:val="22"/>
          <w:szCs w:val="22"/>
        </w:rPr>
        <w:t xml:space="preserve">el </w:t>
      </w:r>
      <w:r w:rsidR="002E39BA" w:rsidRPr="00ED2424">
        <w:rPr>
          <w:sz w:val="22"/>
          <w:szCs w:val="22"/>
        </w:rPr>
        <w:t xml:space="preserve">pago de </w:t>
      </w:r>
      <w:r w:rsidR="00700326" w:rsidRPr="00ED2424">
        <w:rPr>
          <w:sz w:val="22"/>
          <w:szCs w:val="22"/>
        </w:rPr>
        <w:t xml:space="preserve">estos impuestos, </w:t>
      </w:r>
      <w:r w:rsidR="002E39BA" w:rsidRPr="00ED2424">
        <w:rPr>
          <w:sz w:val="22"/>
          <w:szCs w:val="22"/>
        </w:rPr>
        <w:t>a cargo</w:t>
      </w:r>
      <w:r w:rsidRPr="00ED2424">
        <w:rPr>
          <w:sz w:val="22"/>
          <w:szCs w:val="22"/>
        </w:rPr>
        <w:t xml:space="preserve"> de la Subd</w:t>
      </w:r>
      <w:r w:rsidR="002E39BA" w:rsidRPr="00ED2424">
        <w:rPr>
          <w:sz w:val="22"/>
          <w:szCs w:val="22"/>
        </w:rPr>
        <w:t xml:space="preserve">irección de Servicios y gestionarlos respectivamente, </w:t>
      </w:r>
      <w:r w:rsidRPr="00ED2424">
        <w:rPr>
          <w:sz w:val="22"/>
          <w:szCs w:val="22"/>
        </w:rPr>
        <w:t>ante la Subdirección Financiera.</w:t>
      </w:r>
    </w:p>
    <w:p w14:paraId="20AACFD2" w14:textId="77777777" w:rsidR="00E70376" w:rsidRPr="00ED2424" w:rsidRDefault="00E70376" w:rsidP="00ED2424">
      <w:pPr>
        <w:spacing w:line="288" w:lineRule="auto"/>
        <w:jc w:val="both"/>
      </w:pPr>
    </w:p>
    <w:p w14:paraId="53F35FAA" w14:textId="77777777" w:rsidR="00E70376" w:rsidRPr="00ED2424" w:rsidRDefault="00E70376" w:rsidP="00ED2424">
      <w:pPr>
        <w:pStyle w:val="Prrafodelista"/>
        <w:widowControl/>
        <w:numPr>
          <w:ilvl w:val="0"/>
          <w:numId w:val="36"/>
        </w:numPr>
        <w:autoSpaceDE/>
        <w:autoSpaceDN/>
        <w:spacing w:line="288" w:lineRule="auto"/>
        <w:jc w:val="both"/>
        <w:rPr>
          <w:b/>
          <w:u w:val="single"/>
        </w:rPr>
      </w:pPr>
      <w:r w:rsidRPr="00ED2424">
        <w:rPr>
          <w:b/>
          <w:u w:val="single"/>
        </w:rPr>
        <w:t>ALCANCE</w:t>
      </w:r>
    </w:p>
    <w:p w14:paraId="3AA9D553" w14:textId="77777777" w:rsidR="00E70376" w:rsidRPr="00ED2424" w:rsidRDefault="00E70376" w:rsidP="00ED2424">
      <w:pPr>
        <w:spacing w:line="288" w:lineRule="auto"/>
        <w:jc w:val="both"/>
        <w:rPr>
          <w:b/>
        </w:rPr>
      </w:pPr>
    </w:p>
    <w:p w14:paraId="20699F74" w14:textId="56710542" w:rsidR="00E70376" w:rsidRPr="00ED2424" w:rsidRDefault="00E70376" w:rsidP="00ED2424">
      <w:pPr>
        <w:spacing w:line="288" w:lineRule="auto"/>
        <w:jc w:val="both"/>
      </w:pPr>
      <w:r w:rsidRPr="00ED2424">
        <w:t xml:space="preserve">Este documento cubre desde la obtención de la liquidación de los impuestos por medio impreso o físico, correo electrónico, líneas de </w:t>
      </w:r>
      <w:r w:rsidR="00700326" w:rsidRPr="00ED2424">
        <w:t>WhatsApp</w:t>
      </w:r>
      <w:r w:rsidRPr="00ED2424">
        <w:t xml:space="preserve"> y/o </w:t>
      </w:r>
      <w:r w:rsidR="006712ED" w:rsidRPr="00ED2424">
        <w:t>páginas</w:t>
      </w:r>
      <w:r w:rsidRPr="00ED2424">
        <w:t xml:space="preserve"> web, hasta la solicitud de pago a la Subdirección Financiera de los impuestos </w:t>
      </w:r>
      <w:r w:rsidR="00E07808" w:rsidRPr="00ED2424">
        <w:t xml:space="preserve">como: </w:t>
      </w:r>
      <w:r w:rsidRPr="00ED2424">
        <w:t>predial, vehículos</w:t>
      </w:r>
      <w:r w:rsidR="00E07808" w:rsidRPr="00ED2424">
        <w:t>, derecho de semaforización, tasas contribuciones</w:t>
      </w:r>
      <w:r w:rsidR="00BF3368">
        <w:t xml:space="preserve">, </w:t>
      </w:r>
      <w:r w:rsidR="00BF3368" w:rsidRPr="00ED4130">
        <w:t>valorización</w:t>
      </w:r>
      <w:r w:rsidR="00E07808" w:rsidRPr="004C79AA">
        <w:t xml:space="preserve"> </w:t>
      </w:r>
      <w:r w:rsidR="00E07808" w:rsidRPr="00ED2424">
        <w:t xml:space="preserve">y </w:t>
      </w:r>
      <w:r w:rsidR="00E07808" w:rsidRPr="00BF3368">
        <w:t>otros</w:t>
      </w:r>
      <w:r w:rsidR="004D3931" w:rsidRPr="00ED2424">
        <w:t xml:space="preserve">, de los bienes </w:t>
      </w:r>
      <w:r w:rsidRPr="00ED2424">
        <w:t xml:space="preserve">de propiedad </w:t>
      </w:r>
      <w:r w:rsidR="00E07808" w:rsidRPr="00ED2424">
        <w:t>d</w:t>
      </w:r>
      <w:r w:rsidRPr="00ED2424">
        <w:t>el Ministerio de Hacienda y Crédito Público.</w:t>
      </w:r>
    </w:p>
    <w:p w14:paraId="0F16F7DD" w14:textId="77777777" w:rsidR="00E70376" w:rsidRPr="00ED2424" w:rsidRDefault="00E70376" w:rsidP="00ED2424">
      <w:pPr>
        <w:spacing w:line="288" w:lineRule="auto"/>
        <w:jc w:val="both"/>
      </w:pPr>
    </w:p>
    <w:p w14:paraId="4C638B64" w14:textId="77777777" w:rsidR="004E00AF" w:rsidRPr="00ED2424" w:rsidRDefault="004E00AF" w:rsidP="00ED2424">
      <w:pPr>
        <w:pStyle w:val="Prrafodelista"/>
        <w:widowControl/>
        <w:numPr>
          <w:ilvl w:val="0"/>
          <w:numId w:val="36"/>
        </w:numPr>
        <w:autoSpaceDE/>
        <w:autoSpaceDN/>
        <w:spacing w:line="288" w:lineRule="auto"/>
        <w:jc w:val="both"/>
        <w:rPr>
          <w:b/>
          <w:u w:val="single"/>
        </w:rPr>
      </w:pPr>
      <w:bookmarkStart w:id="1" w:name="_Toc517861172"/>
      <w:r w:rsidRPr="00ED2424">
        <w:rPr>
          <w:b/>
          <w:u w:val="single"/>
        </w:rPr>
        <w:t>PRODUCTOS ESPERADOS</w:t>
      </w:r>
      <w:bookmarkEnd w:id="1"/>
    </w:p>
    <w:p w14:paraId="21E74A4E" w14:textId="77777777" w:rsidR="004E00AF" w:rsidRPr="00ED2424" w:rsidRDefault="004E00AF" w:rsidP="00ED2424">
      <w:pPr>
        <w:tabs>
          <w:tab w:val="left" w:pos="1276"/>
        </w:tabs>
        <w:spacing w:line="288" w:lineRule="auto"/>
      </w:pPr>
    </w:p>
    <w:p w14:paraId="411A570C" w14:textId="4A4A941F" w:rsidR="006F40CC" w:rsidRPr="00ED2424" w:rsidRDefault="004D3931" w:rsidP="00ED2424">
      <w:pPr>
        <w:spacing w:line="288" w:lineRule="auto"/>
        <w:jc w:val="both"/>
        <w:rPr>
          <w:rFonts w:eastAsia="Times New Roman"/>
          <w:lang w:val="es-ES" w:eastAsia="es-ES" w:bidi="ar-SA"/>
        </w:rPr>
      </w:pPr>
      <w:r w:rsidRPr="00ED2424">
        <w:rPr>
          <w:rFonts w:eastAsia="Times New Roman"/>
          <w:lang w:val="es-ES" w:eastAsia="es-ES" w:bidi="ar-SA"/>
        </w:rPr>
        <w:t>Pago oportuno de los impuestos, tasas</w:t>
      </w:r>
      <w:r w:rsidR="00BF3368">
        <w:rPr>
          <w:rFonts w:eastAsia="Times New Roman"/>
          <w:lang w:val="es-ES" w:eastAsia="es-ES" w:bidi="ar-SA"/>
        </w:rPr>
        <w:t>,</w:t>
      </w:r>
      <w:r w:rsidR="00366BEE">
        <w:rPr>
          <w:rFonts w:eastAsia="Times New Roman"/>
          <w:lang w:val="es-ES" w:eastAsia="es-ES" w:bidi="ar-SA"/>
        </w:rPr>
        <w:t xml:space="preserve"> </w:t>
      </w:r>
      <w:r w:rsidR="00BF3368">
        <w:rPr>
          <w:rFonts w:eastAsia="Times New Roman"/>
          <w:lang w:val="es-ES" w:eastAsia="es-ES" w:bidi="ar-SA"/>
        </w:rPr>
        <w:t>valorizaciones</w:t>
      </w:r>
      <w:r w:rsidRPr="00ED2424">
        <w:rPr>
          <w:rFonts w:eastAsia="Times New Roman"/>
          <w:lang w:val="es-ES" w:eastAsia="es-ES" w:bidi="ar-SA"/>
        </w:rPr>
        <w:t xml:space="preserve"> y contribuciones de los bienes </w:t>
      </w:r>
      <w:r w:rsidR="00700326" w:rsidRPr="00ED2424">
        <w:rPr>
          <w:rFonts w:eastAsia="Times New Roman"/>
          <w:lang w:val="es-ES" w:eastAsia="es-ES" w:bidi="ar-SA"/>
        </w:rPr>
        <w:t xml:space="preserve">muebles e </w:t>
      </w:r>
      <w:r w:rsidRPr="00ED2424">
        <w:rPr>
          <w:rFonts w:eastAsia="Times New Roman"/>
          <w:lang w:val="es-ES" w:eastAsia="es-ES" w:bidi="ar-SA"/>
        </w:rPr>
        <w:t>inmuebles</w:t>
      </w:r>
      <w:r w:rsidR="00456272">
        <w:rPr>
          <w:rFonts w:eastAsia="Times New Roman"/>
          <w:lang w:val="es-ES" w:eastAsia="es-ES" w:bidi="ar-SA"/>
        </w:rPr>
        <w:t xml:space="preserve"> d</w:t>
      </w:r>
      <w:r w:rsidR="00FE53E2">
        <w:rPr>
          <w:rFonts w:eastAsia="Times New Roman"/>
          <w:lang w:val="es-ES" w:eastAsia="es-ES" w:bidi="ar-SA"/>
        </w:rPr>
        <w:t>e</w:t>
      </w:r>
      <w:r w:rsidR="00456272">
        <w:rPr>
          <w:rFonts w:eastAsia="Times New Roman"/>
          <w:lang w:val="es-ES" w:eastAsia="es-ES" w:bidi="ar-SA"/>
        </w:rPr>
        <w:t xml:space="preserve"> </w:t>
      </w:r>
      <w:r w:rsidR="00FE53E2">
        <w:rPr>
          <w:rFonts w:eastAsia="Times New Roman"/>
          <w:lang w:val="es-ES" w:eastAsia="es-ES" w:bidi="ar-SA"/>
        </w:rPr>
        <w:t>pr</w:t>
      </w:r>
      <w:r w:rsidR="00456272">
        <w:rPr>
          <w:rFonts w:eastAsia="Times New Roman"/>
          <w:lang w:val="es-ES" w:eastAsia="es-ES" w:bidi="ar-SA"/>
        </w:rPr>
        <w:t>o</w:t>
      </w:r>
      <w:r w:rsidR="00FE53E2">
        <w:rPr>
          <w:rFonts w:eastAsia="Times New Roman"/>
          <w:lang w:val="es-ES" w:eastAsia="es-ES" w:bidi="ar-SA"/>
        </w:rPr>
        <w:t>piedad del</w:t>
      </w:r>
      <w:r w:rsidR="00456272">
        <w:rPr>
          <w:rFonts w:eastAsia="Times New Roman"/>
          <w:lang w:val="es-ES" w:eastAsia="es-ES" w:bidi="ar-SA"/>
        </w:rPr>
        <w:t xml:space="preserve"> </w:t>
      </w:r>
      <w:r w:rsidR="00FE53E2">
        <w:rPr>
          <w:rFonts w:eastAsia="Times New Roman"/>
          <w:lang w:val="es-ES" w:eastAsia="es-ES" w:bidi="ar-SA"/>
        </w:rPr>
        <w:t xml:space="preserve">Ministerio de Hacienda </w:t>
      </w:r>
      <w:r w:rsidR="002363A3">
        <w:rPr>
          <w:rFonts w:eastAsia="Times New Roman"/>
          <w:lang w:val="es-ES" w:eastAsia="es-ES" w:bidi="ar-SA"/>
        </w:rPr>
        <w:t>y</w:t>
      </w:r>
      <w:r w:rsidR="00FE53E2">
        <w:rPr>
          <w:rFonts w:eastAsia="Times New Roman"/>
          <w:lang w:val="es-ES" w:eastAsia="es-ES" w:bidi="ar-SA"/>
        </w:rPr>
        <w:t xml:space="preserve"> Crédito Público.</w:t>
      </w:r>
      <w:r w:rsidRPr="00ED2424">
        <w:rPr>
          <w:rFonts w:eastAsia="Times New Roman"/>
          <w:lang w:val="es-ES" w:eastAsia="es-ES" w:bidi="ar-SA"/>
        </w:rPr>
        <w:t xml:space="preserve"> </w:t>
      </w:r>
    </w:p>
    <w:p w14:paraId="2A8A307E" w14:textId="77777777" w:rsidR="00D46918" w:rsidRPr="00ED2424" w:rsidRDefault="00D46918" w:rsidP="00ED2424">
      <w:pPr>
        <w:spacing w:line="288" w:lineRule="auto"/>
        <w:rPr>
          <w:b/>
        </w:rPr>
      </w:pPr>
    </w:p>
    <w:p w14:paraId="1273100B" w14:textId="77777777" w:rsidR="005E612E" w:rsidRPr="00ED2424" w:rsidRDefault="0021169F" w:rsidP="00ED2424">
      <w:pPr>
        <w:pStyle w:val="Prrafodelista"/>
        <w:widowControl/>
        <w:numPr>
          <w:ilvl w:val="0"/>
          <w:numId w:val="36"/>
        </w:numPr>
        <w:autoSpaceDE/>
        <w:autoSpaceDN/>
        <w:spacing w:line="288" w:lineRule="auto"/>
        <w:jc w:val="both"/>
        <w:rPr>
          <w:b/>
          <w:u w:val="single"/>
        </w:rPr>
      </w:pPr>
      <w:r w:rsidRPr="00ED2424">
        <w:rPr>
          <w:b/>
          <w:u w:val="single"/>
        </w:rPr>
        <w:t xml:space="preserve">CONDICIONES EPECIALES PARA LA OPERACIÓN </w:t>
      </w:r>
      <w:r w:rsidR="00954F91" w:rsidRPr="00ED2424">
        <w:rPr>
          <w:b/>
          <w:u w:val="single"/>
        </w:rPr>
        <w:t xml:space="preserve">DEL </w:t>
      </w:r>
      <w:r w:rsidRPr="00ED2424">
        <w:rPr>
          <w:b/>
          <w:u w:val="single"/>
        </w:rPr>
        <w:t xml:space="preserve">PROCEDIMIENTO </w:t>
      </w:r>
    </w:p>
    <w:p w14:paraId="633B274C" w14:textId="77777777" w:rsidR="00684819" w:rsidRPr="00ED2424" w:rsidRDefault="00684819" w:rsidP="00ED2424">
      <w:pPr>
        <w:widowControl/>
        <w:autoSpaceDE/>
        <w:autoSpaceDN/>
        <w:spacing w:before="100" w:beforeAutospacing="1" w:after="100" w:afterAutospacing="1" w:line="288" w:lineRule="auto"/>
        <w:jc w:val="both"/>
        <w:rPr>
          <w:rFonts w:eastAsia="Times New Roman"/>
          <w:lang w:val="es-ES" w:eastAsia="es-ES" w:bidi="ar-SA"/>
        </w:rPr>
      </w:pPr>
      <w:r w:rsidRPr="00ED2424">
        <w:rPr>
          <w:rFonts w:eastAsia="Times New Roman"/>
          <w:lang w:val="es-ES" w:eastAsia="es-ES" w:bidi="ar-SA"/>
        </w:rPr>
        <w:t>Cada Coordinación del Grupo de la Subdirección de Servicios es responsable de los impuestos propios, de acuerdo a sus competencias y prestación de servicios.</w:t>
      </w:r>
    </w:p>
    <w:p w14:paraId="6F5F7C60" w14:textId="77777777" w:rsidR="00700326" w:rsidRPr="00ED2424" w:rsidRDefault="00EB07B4" w:rsidP="00ED2424">
      <w:pPr>
        <w:widowControl/>
        <w:autoSpaceDE/>
        <w:autoSpaceDN/>
        <w:spacing w:before="100" w:beforeAutospacing="1" w:after="100" w:afterAutospacing="1" w:line="288" w:lineRule="auto"/>
        <w:jc w:val="both"/>
        <w:rPr>
          <w:rFonts w:eastAsia="Times New Roman"/>
          <w:lang w:val="es-ES" w:eastAsia="es-ES" w:bidi="ar-SA"/>
        </w:rPr>
      </w:pPr>
      <w:r w:rsidRPr="00ED2424">
        <w:rPr>
          <w:rFonts w:eastAsia="Times New Roman"/>
          <w:lang w:val="es-ES" w:eastAsia="es-ES" w:bidi="ar-SA"/>
        </w:rPr>
        <w:t xml:space="preserve">El </w:t>
      </w:r>
      <w:r w:rsidR="00700326" w:rsidRPr="00ED2424">
        <w:rPr>
          <w:rFonts w:eastAsia="Times New Roman"/>
          <w:lang w:val="es-ES" w:eastAsia="es-ES" w:bidi="ar-SA"/>
        </w:rPr>
        <w:t xml:space="preserve">trámite del pago </w:t>
      </w:r>
      <w:r w:rsidR="00684819" w:rsidRPr="00ED2424">
        <w:rPr>
          <w:rFonts w:eastAsia="Times New Roman"/>
          <w:lang w:val="es-ES" w:eastAsia="es-ES" w:bidi="ar-SA"/>
        </w:rPr>
        <w:t xml:space="preserve">total </w:t>
      </w:r>
      <w:r w:rsidR="00700326" w:rsidRPr="00ED2424">
        <w:rPr>
          <w:rFonts w:eastAsia="Times New Roman"/>
          <w:lang w:val="es-ES" w:eastAsia="es-ES" w:bidi="ar-SA"/>
        </w:rPr>
        <w:t xml:space="preserve">de los impuestos, </w:t>
      </w:r>
      <w:r w:rsidR="00366BEE">
        <w:rPr>
          <w:rFonts w:eastAsia="Times New Roman"/>
          <w:lang w:val="es-ES" w:eastAsia="es-ES" w:bidi="ar-SA"/>
        </w:rPr>
        <w:t xml:space="preserve">valorización, </w:t>
      </w:r>
      <w:r w:rsidR="00700326" w:rsidRPr="00ED2424">
        <w:rPr>
          <w:rFonts w:eastAsia="Times New Roman"/>
          <w:lang w:val="es-ES" w:eastAsia="es-ES" w:bidi="ar-SA"/>
        </w:rPr>
        <w:t xml:space="preserve">tasas y contribuciones adquiridas por el Ministerio, se </w:t>
      </w:r>
      <w:r w:rsidR="00684819" w:rsidRPr="00ED2424">
        <w:rPr>
          <w:rFonts w:eastAsia="Times New Roman"/>
          <w:lang w:val="es-ES" w:eastAsia="es-ES" w:bidi="ar-SA"/>
        </w:rPr>
        <w:t xml:space="preserve">encuentra a cargo de </w:t>
      </w:r>
      <w:r w:rsidR="00700326" w:rsidRPr="00ED2424">
        <w:rPr>
          <w:rFonts w:eastAsia="Times New Roman"/>
          <w:lang w:val="es-ES" w:eastAsia="es-ES" w:bidi="ar-SA"/>
        </w:rPr>
        <w:t>la Subdirección de Servicios</w:t>
      </w:r>
      <w:r w:rsidR="00684819" w:rsidRPr="00ED2424">
        <w:rPr>
          <w:rFonts w:eastAsia="Times New Roman"/>
          <w:lang w:val="es-ES" w:eastAsia="es-ES" w:bidi="ar-SA"/>
        </w:rPr>
        <w:t>.</w:t>
      </w:r>
    </w:p>
    <w:p w14:paraId="3D33730D" w14:textId="77777777" w:rsidR="001E4C18" w:rsidRPr="00ED2424" w:rsidRDefault="004D3931" w:rsidP="00ED2424">
      <w:pPr>
        <w:widowControl/>
        <w:autoSpaceDE/>
        <w:autoSpaceDN/>
        <w:spacing w:before="100" w:beforeAutospacing="1" w:after="100" w:afterAutospacing="1" w:line="288" w:lineRule="auto"/>
        <w:jc w:val="both"/>
        <w:rPr>
          <w:rFonts w:eastAsia="Times New Roman"/>
          <w:lang w:val="es-ES" w:eastAsia="es-ES" w:bidi="ar-SA"/>
        </w:rPr>
      </w:pPr>
      <w:r w:rsidRPr="00ED2424">
        <w:rPr>
          <w:rFonts w:eastAsia="Times New Roman"/>
          <w:lang w:val="es-ES" w:eastAsia="es-ES" w:bidi="ar-SA"/>
        </w:rPr>
        <w:t xml:space="preserve">Diligenciar los formularios de impuestos de acuerdo con la liquidación de </w:t>
      </w:r>
      <w:r w:rsidR="00F50DB6" w:rsidRPr="00ED2424">
        <w:rPr>
          <w:rFonts w:eastAsia="Times New Roman"/>
          <w:lang w:val="es-ES" w:eastAsia="es-ES" w:bidi="ar-SA"/>
        </w:rPr>
        <w:t xml:space="preserve">cada uno de los bienes Inmueble; </w:t>
      </w:r>
      <w:r w:rsidR="008F0C20" w:rsidRPr="00ED2424">
        <w:rPr>
          <w:rFonts w:eastAsia="Times New Roman"/>
          <w:lang w:val="es-ES" w:eastAsia="es-ES" w:bidi="ar-SA"/>
        </w:rPr>
        <w:t xml:space="preserve">cabe anotar que </w:t>
      </w:r>
      <w:r w:rsidR="00F50DB6" w:rsidRPr="00ED2424">
        <w:rPr>
          <w:rFonts w:eastAsia="Times New Roman"/>
          <w:lang w:val="es-ES" w:eastAsia="es-ES" w:bidi="ar-SA"/>
        </w:rPr>
        <w:t>se requiere la a</w:t>
      </w:r>
      <w:r w:rsidR="008F0C20" w:rsidRPr="00ED2424">
        <w:rPr>
          <w:rFonts w:eastAsia="Times New Roman"/>
          <w:lang w:val="es-ES" w:eastAsia="es-ES" w:bidi="ar-SA"/>
        </w:rPr>
        <w:t>probación</w:t>
      </w:r>
      <w:r w:rsidR="00F50DB6" w:rsidRPr="00ED2424">
        <w:rPr>
          <w:rFonts w:eastAsia="Times New Roman"/>
          <w:lang w:val="es-ES" w:eastAsia="es-ES" w:bidi="ar-SA"/>
        </w:rPr>
        <w:t xml:space="preserve"> de los formularios por parte</w:t>
      </w:r>
      <w:r w:rsidR="008F0C20" w:rsidRPr="00ED2424">
        <w:rPr>
          <w:rFonts w:eastAsia="Times New Roman"/>
          <w:lang w:val="es-ES" w:eastAsia="es-ES" w:bidi="ar-SA"/>
        </w:rPr>
        <w:t xml:space="preserve"> del Subdirector de Servicios para el pago de </w:t>
      </w:r>
      <w:r w:rsidR="00ED2424" w:rsidRPr="00ED2424">
        <w:rPr>
          <w:rFonts w:eastAsia="Times New Roman"/>
          <w:lang w:val="es-ES" w:eastAsia="es-ES" w:bidi="ar-SA"/>
        </w:rPr>
        <w:t>los impuestos</w:t>
      </w:r>
      <w:r w:rsidR="008F0C20" w:rsidRPr="00ED2424">
        <w:rPr>
          <w:rFonts w:eastAsia="Times New Roman"/>
          <w:lang w:val="es-ES" w:eastAsia="es-ES" w:bidi="ar-SA"/>
        </w:rPr>
        <w:t xml:space="preserve"> de la totalidad de los bienes muebles e inmuebles del Ministerio</w:t>
      </w:r>
      <w:r w:rsidR="001E4C18" w:rsidRPr="00ED2424">
        <w:rPr>
          <w:rFonts w:eastAsia="Times New Roman"/>
          <w:lang w:val="es-ES" w:eastAsia="es-ES" w:bidi="ar-SA"/>
        </w:rPr>
        <w:t>.</w:t>
      </w:r>
    </w:p>
    <w:p w14:paraId="79D17D14" w14:textId="77777777" w:rsidR="001E4C18" w:rsidRPr="00ED2424" w:rsidRDefault="001E4C18" w:rsidP="00ED2424">
      <w:pPr>
        <w:widowControl/>
        <w:autoSpaceDE/>
        <w:autoSpaceDN/>
        <w:spacing w:before="100" w:beforeAutospacing="1" w:after="100" w:afterAutospacing="1" w:line="288" w:lineRule="auto"/>
        <w:jc w:val="both"/>
        <w:rPr>
          <w:rFonts w:eastAsia="Times New Roman"/>
          <w:lang w:val="es-ES" w:eastAsia="es-ES" w:bidi="ar-SA"/>
        </w:rPr>
      </w:pPr>
      <w:r w:rsidRPr="00ED2424">
        <w:rPr>
          <w:rFonts w:eastAsia="Times New Roman"/>
          <w:lang w:val="es-ES" w:eastAsia="es-ES" w:bidi="ar-SA"/>
        </w:rPr>
        <w:t>Posteriormente</w:t>
      </w:r>
      <w:r w:rsidR="00366BEE">
        <w:rPr>
          <w:rFonts w:eastAsia="Times New Roman"/>
          <w:lang w:val="es-ES" w:eastAsia="es-ES" w:bidi="ar-SA"/>
        </w:rPr>
        <w:t>,</w:t>
      </w:r>
      <w:r w:rsidRPr="00ED2424">
        <w:rPr>
          <w:rFonts w:eastAsia="Times New Roman"/>
          <w:lang w:val="es-ES" w:eastAsia="es-ES" w:bidi="ar-SA"/>
        </w:rPr>
        <w:t xml:space="preserve"> el ordenador del gasto, aprueba y firma los formularios para el pago de</w:t>
      </w:r>
      <w:r w:rsidR="000F7797" w:rsidRPr="00ED2424">
        <w:rPr>
          <w:rFonts w:eastAsia="Times New Roman"/>
          <w:lang w:val="es-ES" w:eastAsia="es-ES" w:bidi="ar-SA"/>
        </w:rPr>
        <w:t>l</w:t>
      </w:r>
      <w:r w:rsidRPr="00ED2424">
        <w:rPr>
          <w:rFonts w:eastAsia="Times New Roman"/>
          <w:lang w:val="es-ES" w:eastAsia="es-ES" w:bidi="ar-SA"/>
        </w:rPr>
        <w:t xml:space="preserve"> impuesto de todos los bienes </w:t>
      </w:r>
      <w:r w:rsidR="00684819" w:rsidRPr="00ED2424">
        <w:rPr>
          <w:rFonts w:eastAsia="Times New Roman"/>
          <w:lang w:val="es-ES" w:eastAsia="es-ES" w:bidi="ar-SA"/>
        </w:rPr>
        <w:t xml:space="preserve">muebles e </w:t>
      </w:r>
      <w:r w:rsidRPr="00ED2424">
        <w:rPr>
          <w:rFonts w:eastAsia="Times New Roman"/>
          <w:lang w:val="es-ES" w:eastAsia="es-ES" w:bidi="ar-SA"/>
        </w:rPr>
        <w:t>inmuebles del Ministerio</w:t>
      </w:r>
      <w:r w:rsidR="00684819" w:rsidRPr="00ED2424">
        <w:rPr>
          <w:rFonts w:eastAsia="Times New Roman"/>
          <w:lang w:val="es-ES" w:eastAsia="es-ES" w:bidi="ar-SA"/>
        </w:rPr>
        <w:t xml:space="preserve"> de Hacienda y Crédito Público</w:t>
      </w:r>
      <w:r w:rsidRPr="00ED2424">
        <w:rPr>
          <w:rFonts w:eastAsia="Times New Roman"/>
          <w:lang w:val="es-ES" w:eastAsia="es-ES" w:bidi="ar-SA"/>
        </w:rPr>
        <w:t>.</w:t>
      </w:r>
    </w:p>
    <w:p w14:paraId="74B873C7" w14:textId="57211322" w:rsidR="004D3931" w:rsidRPr="00ED2424" w:rsidRDefault="001A4059" w:rsidP="00ED2424">
      <w:pPr>
        <w:adjustRightInd w:val="0"/>
        <w:spacing w:line="288" w:lineRule="auto"/>
        <w:jc w:val="both"/>
        <w:rPr>
          <w:rFonts w:eastAsia="Times New Roman"/>
          <w:lang w:val="es-ES" w:eastAsia="es-ES" w:bidi="ar-SA"/>
        </w:rPr>
      </w:pPr>
      <w:r w:rsidRPr="00ED2424">
        <w:rPr>
          <w:rFonts w:eastAsia="Times New Roman"/>
          <w:lang w:val="es-ES" w:eastAsia="es-ES" w:bidi="ar-SA"/>
        </w:rPr>
        <w:lastRenderedPageBreak/>
        <w:t xml:space="preserve">Para efectuar </w:t>
      </w:r>
      <w:r w:rsidR="00ED2424" w:rsidRPr="00ED2424">
        <w:rPr>
          <w:rFonts w:eastAsia="Times New Roman"/>
          <w:lang w:val="es-ES" w:eastAsia="es-ES" w:bidi="ar-SA"/>
        </w:rPr>
        <w:t>la solicitud</w:t>
      </w:r>
      <w:r w:rsidR="004D3931" w:rsidRPr="00ED2424">
        <w:rPr>
          <w:rFonts w:eastAsia="Times New Roman"/>
          <w:lang w:val="es-ES" w:eastAsia="es-ES" w:bidi="ar-SA"/>
        </w:rPr>
        <w:t xml:space="preserve"> de Pago de </w:t>
      </w:r>
      <w:r w:rsidR="00366BEE">
        <w:rPr>
          <w:rFonts w:eastAsia="Times New Roman"/>
          <w:lang w:val="es-ES" w:eastAsia="es-ES" w:bidi="ar-SA"/>
        </w:rPr>
        <w:t>Impue</w:t>
      </w:r>
      <w:r w:rsidR="00374FA4">
        <w:rPr>
          <w:rFonts w:eastAsia="Times New Roman"/>
          <w:lang w:val="es-ES" w:eastAsia="es-ES" w:bidi="ar-SA"/>
        </w:rPr>
        <w:t>s</w:t>
      </w:r>
      <w:r w:rsidR="00366BEE">
        <w:rPr>
          <w:rFonts w:eastAsia="Times New Roman"/>
          <w:lang w:val="es-ES" w:eastAsia="es-ES" w:bidi="ar-SA"/>
        </w:rPr>
        <w:t>tos, valorización, tasas y contribuciones</w:t>
      </w:r>
      <w:r w:rsidR="004D3931" w:rsidRPr="00ED2424">
        <w:rPr>
          <w:rFonts w:eastAsia="Times New Roman"/>
          <w:lang w:val="es-ES" w:eastAsia="es-ES" w:bidi="ar-SA"/>
        </w:rPr>
        <w:t xml:space="preserve"> ante la Subdirección Financiera,</w:t>
      </w:r>
      <w:r w:rsidRPr="00ED2424">
        <w:rPr>
          <w:rFonts w:eastAsia="Times New Roman"/>
          <w:lang w:val="es-ES" w:eastAsia="es-ES" w:bidi="ar-SA"/>
        </w:rPr>
        <w:t xml:space="preserve"> las facturas y/o formatos correspondientes </w:t>
      </w:r>
      <w:r w:rsidR="004D3931" w:rsidRPr="00ED2424">
        <w:rPr>
          <w:rFonts w:eastAsia="Times New Roman"/>
          <w:lang w:val="es-ES" w:eastAsia="es-ES" w:bidi="ar-SA"/>
        </w:rPr>
        <w:t>deben ser radicad</w:t>
      </w:r>
      <w:r w:rsidRPr="00ED2424">
        <w:rPr>
          <w:rFonts w:eastAsia="Times New Roman"/>
          <w:lang w:val="es-ES" w:eastAsia="es-ES" w:bidi="ar-SA"/>
        </w:rPr>
        <w:t>os</w:t>
      </w:r>
      <w:r w:rsidR="004D3931" w:rsidRPr="00ED2424">
        <w:rPr>
          <w:rFonts w:eastAsia="Times New Roman"/>
          <w:lang w:val="es-ES" w:eastAsia="es-ES" w:bidi="ar-SA"/>
        </w:rPr>
        <w:t xml:space="preserve"> y entregad</w:t>
      </w:r>
      <w:r w:rsidRPr="00ED2424">
        <w:rPr>
          <w:rFonts w:eastAsia="Times New Roman"/>
          <w:lang w:val="es-ES" w:eastAsia="es-ES" w:bidi="ar-SA"/>
        </w:rPr>
        <w:t>os</w:t>
      </w:r>
      <w:r w:rsidR="004D3931" w:rsidRPr="00ED2424">
        <w:rPr>
          <w:rFonts w:eastAsia="Times New Roman"/>
          <w:lang w:val="es-ES" w:eastAsia="es-ES" w:bidi="ar-SA"/>
        </w:rPr>
        <w:t xml:space="preserve">, a los siguientes Grupos de la Subdirección de Servicios: </w:t>
      </w:r>
    </w:p>
    <w:p w14:paraId="633EA1E3" w14:textId="77777777" w:rsidR="004D3931" w:rsidRPr="00ED2424" w:rsidRDefault="004D3931" w:rsidP="00ED2424">
      <w:pPr>
        <w:adjustRightInd w:val="0"/>
        <w:spacing w:line="288" w:lineRule="auto"/>
        <w:ind w:left="720"/>
        <w:jc w:val="both"/>
      </w:pPr>
    </w:p>
    <w:p w14:paraId="74D56065" w14:textId="1F5272A2" w:rsidR="004D3931" w:rsidRPr="00ED4130" w:rsidRDefault="004D3931" w:rsidP="00ED4130">
      <w:pPr>
        <w:pStyle w:val="Prrafodelista"/>
        <w:numPr>
          <w:ilvl w:val="0"/>
          <w:numId w:val="25"/>
        </w:numPr>
        <w:spacing w:line="288" w:lineRule="auto"/>
        <w:jc w:val="both"/>
      </w:pPr>
      <w:r w:rsidRPr="00ED4130">
        <w:t xml:space="preserve">Grupo de Logística y Servicios Especiales: </w:t>
      </w:r>
      <w:r w:rsidR="00366BEE" w:rsidRPr="00ED4130">
        <w:t>F</w:t>
      </w:r>
      <w:r w:rsidR="00ED2424" w:rsidRPr="00ED4130">
        <w:t>a</w:t>
      </w:r>
      <w:r w:rsidR="00366BEE" w:rsidRPr="00ED4130">
        <w:t>cturas</w:t>
      </w:r>
      <w:r w:rsidR="00ED2424" w:rsidRPr="00ED4130">
        <w:t xml:space="preserve"> de derecho de</w:t>
      </w:r>
      <w:r w:rsidR="00371543" w:rsidRPr="00ED4130">
        <w:t xml:space="preserve"> semaforización</w:t>
      </w:r>
      <w:r w:rsidR="00ED2424" w:rsidRPr="00ED4130">
        <w:t xml:space="preserve"> y/o vehículos.</w:t>
      </w:r>
      <w:r w:rsidR="00371543" w:rsidRPr="00ED4130">
        <w:t xml:space="preserve"> </w:t>
      </w:r>
    </w:p>
    <w:p w14:paraId="38E00837" w14:textId="77777777" w:rsidR="00366BEE" w:rsidRDefault="004D3931" w:rsidP="004C79AA">
      <w:pPr>
        <w:pStyle w:val="Prrafodelista"/>
        <w:numPr>
          <w:ilvl w:val="0"/>
          <w:numId w:val="25"/>
        </w:numPr>
        <w:spacing w:line="288" w:lineRule="auto"/>
        <w:jc w:val="both"/>
      </w:pPr>
      <w:r w:rsidRPr="004C79AA">
        <w:t>Grupo de Infraestructura:</w:t>
      </w:r>
      <w:r w:rsidR="00366BEE" w:rsidRPr="004C79AA">
        <w:t xml:space="preserve"> Facturas de impuesto Predial, valorización,</w:t>
      </w:r>
      <w:r w:rsidRPr="004C79AA">
        <w:t xml:space="preserve"> </w:t>
      </w:r>
      <w:r w:rsidR="001A4059" w:rsidRPr="004C79AA">
        <w:t>t</w:t>
      </w:r>
      <w:r w:rsidR="00371543" w:rsidRPr="004C79AA">
        <w:t>asas y</w:t>
      </w:r>
      <w:r w:rsidR="00371543" w:rsidRPr="00ED2424">
        <w:t xml:space="preserve"> contribuciones de los bienes inmuebles</w:t>
      </w:r>
      <w:r w:rsidR="00366BEE">
        <w:t>.</w:t>
      </w:r>
    </w:p>
    <w:p w14:paraId="174201A8" w14:textId="77777777" w:rsidR="004D3931" w:rsidRPr="00ED2424" w:rsidRDefault="004D3931" w:rsidP="00ED2424">
      <w:pPr>
        <w:spacing w:line="288" w:lineRule="auto"/>
        <w:jc w:val="both"/>
        <w:rPr>
          <w:b/>
        </w:rPr>
      </w:pPr>
    </w:p>
    <w:p w14:paraId="5A464440" w14:textId="77777777" w:rsidR="004D3931" w:rsidRPr="00ED2424" w:rsidRDefault="004D3931" w:rsidP="00ED2424">
      <w:pPr>
        <w:pStyle w:val="Prrafodelista"/>
        <w:widowControl/>
        <w:numPr>
          <w:ilvl w:val="0"/>
          <w:numId w:val="36"/>
        </w:numPr>
        <w:autoSpaceDE/>
        <w:autoSpaceDN/>
        <w:spacing w:line="288" w:lineRule="auto"/>
        <w:jc w:val="both"/>
        <w:rPr>
          <w:b/>
          <w:lang w:val="es-ES"/>
        </w:rPr>
      </w:pPr>
      <w:r w:rsidRPr="00ED2424">
        <w:rPr>
          <w:b/>
          <w:u w:val="single"/>
        </w:rPr>
        <w:t>TÉRMINOS Y DEFINICIONES</w:t>
      </w:r>
    </w:p>
    <w:p w14:paraId="54B52A42" w14:textId="77777777" w:rsidR="004D3931" w:rsidRPr="00ED2424" w:rsidRDefault="004D3931" w:rsidP="00ED2424">
      <w:pPr>
        <w:spacing w:line="288" w:lineRule="auto"/>
        <w:jc w:val="both"/>
        <w:rPr>
          <w:b/>
        </w:rPr>
      </w:pPr>
    </w:p>
    <w:p w14:paraId="45230C1B" w14:textId="77777777" w:rsidR="000F4F5C" w:rsidRPr="00ED2424" w:rsidRDefault="000F4F5C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</w:pPr>
      <w:r w:rsidRPr="00ED2424">
        <w:rPr>
          <w:b/>
        </w:rPr>
        <w:t>Bienes inmuebles</w:t>
      </w:r>
      <w:r w:rsidR="00861519" w:rsidRPr="00ED2424">
        <w:t xml:space="preserve">:  </w:t>
      </w:r>
      <w:r w:rsidR="00096BAA" w:rsidRPr="00ED2424">
        <w:rPr>
          <w:shd w:val="clear" w:color="auto" w:fill="FFFFFF"/>
        </w:rPr>
        <w:t>s</w:t>
      </w:r>
      <w:r w:rsidR="00861519" w:rsidRPr="00ED2424">
        <w:rPr>
          <w:shd w:val="clear" w:color="auto" w:fill="FFFFFF"/>
        </w:rPr>
        <w:t xml:space="preserve">on aquellas posesiones que están anclados al suelo, </w:t>
      </w:r>
      <w:r w:rsidR="00ED2424" w:rsidRPr="00ED2424">
        <w:rPr>
          <w:shd w:val="clear" w:color="auto" w:fill="FFFFFF"/>
        </w:rPr>
        <w:t>también denominados</w:t>
      </w:r>
      <w:r w:rsidR="00861519" w:rsidRPr="00ED2424">
        <w:rPr>
          <w:shd w:val="clear" w:color="auto" w:fill="FFFFFF"/>
        </w:rPr>
        <w:t xml:space="preserve"> bienes raíces</w:t>
      </w:r>
      <w:r w:rsidR="00096BAA" w:rsidRPr="00ED2424">
        <w:rPr>
          <w:shd w:val="clear" w:color="auto" w:fill="FFFFFF"/>
        </w:rPr>
        <w:t>.</w:t>
      </w:r>
      <w:r w:rsidR="00861519" w:rsidRPr="00ED2424">
        <w:tab/>
      </w:r>
      <w:r w:rsidRPr="00ED2424">
        <w:t xml:space="preserve"> </w:t>
      </w:r>
    </w:p>
    <w:p w14:paraId="6C943163" w14:textId="77777777" w:rsidR="00861519" w:rsidRPr="00ED2424" w:rsidRDefault="00861519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</w:pPr>
      <w:r w:rsidRPr="00ED2424">
        <w:rPr>
          <w:b/>
        </w:rPr>
        <w:t>Bienes muebles</w:t>
      </w:r>
      <w:r w:rsidRPr="00ED2424">
        <w:t>:</w:t>
      </w:r>
      <w:r w:rsidR="00F56119" w:rsidRPr="00ED2424">
        <w:t xml:space="preserve"> </w:t>
      </w:r>
      <w:r w:rsidR="00096BAA" w:rsidRPr="00ED2424">
        <w:t>s</w:t>
      </w:r>
      <w:r w:rsidRPr="00ED2424">
        <w:t>on aquellos que pueden trasladarse de un lugar a otro conservando su integridad.</w:t>
      </w:r>
    </w:p>
    <w:p w14:paraId="0C378B0B" w14:textId="77777777" w:rsidR="000F4F5C" w:rsidRPr="00ED2424" w:rsidRDefault="000F4F5C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</w:pPr>
      <w:r w:rsidRPr="00ED2424">
        <w:rPr>
          <w:b/>
        </w:rPr>
        <w:t>Contribuciones</w:t>
      </w:r>
      <w:r w:rsidR="009E0296" w:rsidRPr="00ED2424">
        <w:rPr>
          <w:b/>
        </w:rPr>
        <w:t xml:space="preserve">:  </w:t>
      </w:r>
      <w:r w:rsidR="00096BAA" w:rsidRPr="00ED2424">
        <w:t>e</w:t>
      </w:r>
      <w:r w:rsidR="009E0296" w:rsidRPr="00ED2424">
        <w:t>s un tributo que debe pagar el contribuyente o beneficiario de una utilidad económica</w:t>
      </w:r>
      <w:r w:rsidR="008E2E51" w:rsidRPr="00ED2424">
        <w:t>.</w:t>
      </w:r>
    </w:p>
    <w:p w14:paraId="49DDE403" w14:textId="77777777" w:rsidR="000F4F5C" w:rsidRPr="00ED2424" w:rsidRDefault="000F4F5C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  <w:rPr>
          <w:b/>
        </w:rPr>
      </w:pPr>
      <w:r w:rsidRPr="00ED2424">
        <w:rPr>
          <w:b/>
        </w:rPr>
        <w:t>Correo electrónico</w:t>
      </w:r>
      <w:r w:rsidR="008E2E51" w:rsidRPr="00ED2424">
        <w:rPr>
          <w:b/>
        </w:rPr>
        <w:t xml:space="preserve">:  </w:t>
      </w:r>
      <w:r w:rsidR="00096BAA" w:rsidRPr="00ED2424">
        <w:t>e</w:t>
      </w:r>
      <w:r w:rsidR="008E2E51" w:rsidRPr="00ED2424">
        <w:t>s un servicio que permite el intercambio de mensajes a través de sistemas de comunicación electrónicos, que permiten enviar y recibir mensajes, que llegan a destino gracias a la existencia de una dirección electrónica.</w:t>
      </w:r>
    </w:p>
    <w:p w14:paraId="608117B6" w14:textId="77777777" w:rsidR="000F4F5C" w:rsidRPr="00ED2424" w:rsidRDefault="000F4F5C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  <w:rPr>
          <w:b/>
        </w:rPr>
      </w:pPr>
      <w:r w:rsidRPr="00ED2424">
        <w:rPr>
          <w:b/>
        </w:rPr>
        <w:t>Derecho a semaforización</w:t>
      </w:r>
      <w:r w:rsidR="00F56119" w:rsidRPr="00ED2424">
        <w:rPr>
          <w:b/>
        </w:rPr>
        <w:t xml:space="preserve">:  </w:t>
      </w:r>
      <w:r w:rsidR="00096BAA" w:rsidRPr="00ED2424">
        <w:t>s</w:t>
      </w:r>
      <w:r w:rsidR="00F56119" w:rsidRPr="00ED2424">
        <w:t xml:space="preserve">e trata de un pago que se debe realizar cuando se es propietario de algún vehículo automotor. </w:t>
      </w:r>
    </w:p>
    <w:p w14:paraId="53778C0A" w14:textId="77777777" w:rsidR="00861519" w:rsidRPr="00ED2424" w:rsidRDefault="00861519" w:rsidP="00ED2424">
      <w:pPr>
        <w:pStyle w:val="Prrafodelista"/>
        <w:widowControl/>
        <w:numPr>
          <w:ilvl w:val="0"/>
          <w:numId w:val="37"/>
        </w:numPr>
        <w:autoSpaceDE/>
        <w:autoSpaceDN/>
        <w:spacing w:line="288" w:lineRule="auto"/>
        <w:jc w:val="both"/>
      </w:pPr>
      <w:r w:rsidRPr="00ED2424">
        <w:rPr>
          <w:b/>
        </w:rPr>
        <w:t>DIAN</w:t>
      </w:r>
      <w:r w:rsidRPr="00ED2424">
        <w:t>: Dirección de Impuestos y Aduanas Nacionales de Colombia.</w:t>
      </w:r>
    </w:p>
    <w:p w14:paraId="2C443D31" w14:textId="77777777" w:rsidR="003417B5" w:rsidRPr="00ED2424" w:rsidRDefault="00861519" w:rsidP="00ED2424">
      <w:pPr>
        <w:pStyle w:val="Prrafodelista"/>
        <w:numPr>
          <w:ilvl w:val="0"/>
          <w:numId w:val="37"/>
        </w:numPr>
        <w:spacing w:line="288" w:lineRule="auto"/>
        <w:jc w:val="both"/>
        <w:rPr>
          <w:shd w:val="clear" w:color="auto" w:fill="FFFFFF"/>
        </w:rPr>
      </w:pPr>
      <w:r w:rsidRPr="00ED2424">
        <w:rPr>
          <w:b/>
        </w:rPr>
        <w:t>Impuesto</w:t>
      </w:r>
      <w:r w:rsidR="003417B5" w:rsidRPr="00ED2424">
        <w:rPr>
          <w:b/>
        </w:rPr>
        <w:t>:</w:t>
      </w:r>
      <w:r w:rsidRPr="00ED2424">
        <w:t xml:space="preserve">  </w:t>
      </w:r>
      <w:r w:rsidR="00096BAA" w:rsidRPr="00ED2424">
        <w:t>e</w:t>
      </w:r>
      <w:r w:rsidR="003417B5" w:rsidRPr="00ED2424">
        <w:t>s</w:t>
      </w:r>
      <w:r w:rsidR="003417B5" w:rsidRPr="00ED2424">
        <w:rPr>
          <w:shd w:val="clear" w:color="auto" w:fill="FFFFFF"/>
        </w:rPr>
        <w:t xml:space="preserve"> una de obligación pecuniarias en favor del acreedor tributario, que están regidas por derecho público</w:t>
      </w:r>
      <w:r w:rsidR="008E2E51" w:rsidRPr="00ED2424">
        <w:rPr>
          <w:shd w:val="clear" w:color="auto" w:fill="FFFFFF"/>
        </w:rPr>
        <w:t>.</w:t>
      </w:r>
    </w:p>
    <w:p w14:paraId="50EC474F" w14:textId="77777777" w:rsidR="003417B5" w:rsidRPr="00ED2424" w:rsidRDefault="003417B5" w:rsidP="00ED2424">
      <w:pPr>
        <w:pStyle w:val="Prrafodelista"/>
        <w:numPr>
          <w:ilvl w:val="0"/>
          <w:numId w:val="37"/>
        </w:numPr>
        <w:spacing w:line="288" w:lineRule="auto"/>
        <w:jc w:val="both"/>
        <w:rPr>
          <w:shd w:val="clear" w:color="auto" w:fill="FFFFFF"/>
        </w:rPr>
      </w:pPr>
      <w:r w:rsidRPr="00ED2424">
        <w:rPr>
          <w:b/>
        </w:rPr>
        <w:t>Liquidación de impuestos:</w:t>
      </w:r>
      <w:r w:rsidRPr="00ED2424">
        <w:t xml:space="preserve">  </w:t>
      </w:r>
      <w:r w:rsidR="00096BAA" w:rsidRPr="00ED2424">
        <w:rPr>
          <w:shd w:val="clear" w:color="auto" w:fill="FFFFFF"/>
        </w:rPr>
        <w:t>c</w:t>
      </w:r>
      <w:r w:rsidRPr="00ED2424">
        <w:rPr>
          <w:shd w:val="clear" w:color="auto" w:fill="FFFFFF"/>
        </w:rPr>
        <w:t>onsiste en rea</w:t>
      </w:r>
      <w:r w:rsidR="002E6590" w:rsidRPr="00ED2424">
        <w:rPr>
          <w:shd w:val="clear" w:color="auto" w:fill="FFFFFF"/>
        </w:rPr>
        <w:t xml:space="preserve">lizar </w:t>
      </w:r>
      <w:r w:rsidR="00096BAA" w:rsidRPr="00ED2424">
        <w:rPr>
          <w:shd w:val="clear" w:color="auto" w:fill="FFFFFF"/>
        </w:rPr>
        <w:t>el</w:t>
      </w:r>
      <w:r w:rsidR="002E6590" w:rsidRPr="00ED2424">
        <w:rPr>
          <w:shd w:val="clear" w:color="auto" w:fill="FFFFFF"/>
        </w:rPr>
        <w:t xml:space="preserve"> pago de un tributo</w:t>
      </w:r>
      <w:r w:rsidR="00096BAA" w:rsidRPr="00ED2424">
        <w:rPr>
          <w:shd w:val="clear" w:color="auto" w:fill="FFFFFF"/>
        </w:rPr>
        <w:t xml:space="preserve"> ante la entidad competente</w:t>
      </w:r>
      <w:r w:rsidRPr="00ED2424">
        <w:rPr>
          <w:shd w:val="clear" w:color="auto" w:fill="FFFFFF"/>
        </w:rPr>
        <w:t>. </w:t>
      </w:r>
    </w:p>
    <w:p w14:paraId="1378789E" w14:textId="77777777" w:rsidR="000F4F5C" w:rsidRPr="00ED2424" w:rsidRDefault="00941B01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  <w:rPr>
          <w:shd w:val="clear" w:color="auto" w:fill="FFFFFF"/>
        </w:rPr>
      </w:pPr>
      <w:r w:rsidRPr="00ED2424">
        <w:rPr>
          <w:b/>
        </w:rPr>
        <w:t>Líneas WhatsA</w:t>
      </w:r>
      <w:r w:rsidR="000F4F5C" w:rsidRPr="00ED2424">
        <w:rPr>
          <w:b/>
        </w:rPr>
        <w:t>pp</w:t>
      </w:r>
      <w:r w:rsidR="0008731A" w:rsidRPr="00ED2424">
        <w:t>:</w:t>
      </w:r>
      <w:r w:rsidR="00B157D0" w:rsidRPr="00ED2424">
        <w:t xml:space="preserve">  </w:t>
      </w:r>
      <w:r w:rsidR="00096BAA" w:rsidRPr="00ED2424">
        <w:t>e</w:t>
      </w:r>
      <w:r w:rsidR="00B157D0" w:rsidRPr="00ED2424">
        <w:rPr>
          <w:shd w:val="clear" w:color="auto" w:fill="FFFFFF"/>
        </w:rPr>
        <w:t>s el nombre de una aplicación que permite enviar y recibir mensajes instantáneos a través de un teléfono móvil (celular).</w:t>
      </w:r>
    </w:p>
    <w:p w14:paraId="0FB813DA" w14:textId="77777777" w:rsidR="000F4F5C" w:rsidRPr="00ED2424" w:rsidRDefault="000F4F5C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  <w:rPr>
          <w:b/>
        </w:rPr>
      </w:pPr>
      <w:r w:rsidRPr="00ED2424">
        <w:rPr>
          <w:b/>
        </w:rPr>
        <w:t>Medio físico</w:t>
      </w:r>
      <w:r w:rsidR="0008731A" w:rsidRPr="00ED2424">
        <w:t>:</w:t>
      </w:r>
      <w:r w:rsidR="009E0296" w:rsidRPr="00ED2424">
        <w:t xml:space="preserve"> </w:t>
      </w:r>
      <w:r w:rsidR="00096BAA" w:rsidRPr="00ED2424">
        <w:t>d</w:t>
      </w:r>
      <w:r w:rsidR="009E0296" w:rsidRPr="00ED2424">
        <w:t xml:space="preserve">ocumento impreso en papel. </w:t>
      </w:r>
    </w:p>
    <w:p w14:paraId="23DE4C7E" w14:textId="77777777" w:rsidR="00BC185A" w:rsidRPr="00ED2424" w:rsidRDefault="00BC185A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</w:pPr>
      <w:r w:rsidRPr="00ED2424">
        <w:rPr>
          <w:b/>
        </w:rPr>
        <w:t>Motor propulsor</w:t>
      </w:r>
      <w:r w:rsidRPr="00ED2424">
        <w:t xml:space="preserve">: </w:t>
      </w:r>
      <w:r w:rsidR="00096BAA" w:rsidRPr="00ED2424">
        <w:t>e</w:t>
      </w:r>
      <w:r w:rsidR="0008731A" w:rsidRPr="00ED2424">
        <w:t>s un s</w:t>
      </w:r>
      <w:r w:rsidRPr="00ED2424">
        <w:rPr>
          <w:shd w:val="clear" w:color="auto" w:fill="FFFFFF"/>
        </w:rPr>
        <w:t>istema de transmisión, ejes de transmisión, diferenciales, ruedas, hélices, orugas, baterías y tanques de combustible</w:t>
      </w:r>
      <w:r w:rsidR="0008731A" w:rsidRPr="00ED2424">
        <w:rPr>
          <w:shd w:val="clear" w:color="auto" w:fill="FFFFFF"/>
        </w:rPr>
        <w:t>, utilizado para mover un vehículo.</w:t>
      </w:r>
    </w:p>
    <w:p w14:paraId="22293D64" w14:textId="77777777" w:rsidR="000F4F5C" w:rsidRPr="00ED2424" w:rsidRDefault="000F4F5C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  <w:rPr>
          <w:b/>
        </w:rPr>
      </w:pPr>
      <w:r w:rsidRPr="00ED2424">
        <w:rPr>
          <w:b/>
        </w:rPr>
        <w:t>Ordenador del gasto</w:t>
      </w:r>
      <w:r w:rsidR="0008731A" w:rsidRPr="00ED2424">
        <w:t xml:space="preserve">:  </w:t>
      </w:r>
      <w:r w:rsidR="00096BAA" w:rsidRPr="00ED2424">
        <w:rPr>
          <w:shd w:val="clear" w:color="auto" w:fill="FFFFFF"/>
        </w:rPr>
        <w:t>e</w:t>
      </w:r>
      <w:r w:rsidR="0008731A" w:rsidRPr="00ED2424">
        <w:rPr>
          <w:shd w:val="clear" w:color="auto" w:fill="FFFFFF"/>
        </w:rPr>
        <w:t>ste concepto se refiere a la capacidad de ejecución del presupuesto.</w:t>
      </w:r>
    </w:p>
    <w:p w14:paraId="2324E0F9" w14:textId="77777777" w:rsidR="003417B5" w:rsidRPr="00ED2424" w:rsidRDefault="003417B5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  <w:rPr>
          <w:shd w:val="clear" w:color="auto" w:fill="FFFFFF"/>
        </w:rPr>
      </w:pPr>
      <w:r w:rsidRPr="00ED2424">
        <w:rPr>
          <w:b/>
        </w:rPr>
        <w:t xml:space="preserve">Pecuniario: </w:t>
      </w:r>
      <w:r w:rsidRPr="00ED2424">
        <w:rPr>
          <w:shd w:val="clear" w:color="auto" w:fill="FFFFFF"/>
        </w:rPr>
        <w:t> </w:t>
      </w:r>
      <w:r w:rsidR="00096BAA" w:rsidRPr="00ED2424">
        <w:rPr>
          <w:shd w:val="clear" w:color="auto" w:fill="FFFFFF"/>
        </w:rPr>
        <w:t>h</w:t>
      </w:r>
      <w:r w:rsidRPr="00ED2424">
        <w:rPr>
          <w:shd w:val="clear" w:color="auto" w:fill="FFFFFF"/>
        </w:rPr>
        <w:t>ace referencia a todo lo relacionado con el dinero en efectivo</w:t>
      </w:r>
      <w:r w:rsidR="00096BAA" w:rsidRPr="00ED2424">
        <w:rPr>
          <w:shd w:val="clear" w:color="auto" w:fill="FFFFFF"/>
        </w:rPr>
        <w:t>.</w:t>
      </w:r>
    </w:p>
    <w:p w14:paraId="58D77A69" w14:textId="77777777" w:rsidR="009E0296" w:rsidRPr="00ED2424" w:rsidRDefault="000F4F5C" w:rsidP="00ED2424">
      <w:pPr>
        <w:pStyle w:val="Prrafodelista"/>
        <w:numPr>
          <w:ilvl w:val="0"/>
          <w:numId w:val="37"/>
        </w:numPr>
        <w:tabs>
          <w:tab w:val="left" w:pos="1276"/>
        </w:tabs>
        <w:spacing w:line="288" w:lineRule="auto"/>
        <w:jc w:val="both"/>
        <w:rPr>
          <w:b/>
        </w:rPr>
      </w:pPr>
      <w:r w:rsidRPr="00ED2424">
        <w:rPr>
          <w:b/>
        </w:rPr>
        <w:t>Página Web</w:t>
      </w:r>
      <w:r w:rsidR="0008731A" w:rsidRPr="00ED2424">
        <w:t>:</w:t>
      </w:r>
      <w:r w:rsidR="009E0296" w:rsidRPr="00ED2424">
        <w:rPr>
          <w:shd w:val="clear" w:color="auto" w:fill="FFFFFF"/>
        </w:rPr>
        <w:t xml:space="preserve"> </w:t>
      </w:r>
      <w:r w:rsidR="00096BAA" w:rsidRPr="00ED2424">
        <w:rPr>
          <w:shd w:val="clear" w:color="auto" w:fill="FFFFFF"/>
        </w:rPr>
        <w:t>c</w:t>
      </w:r>
      <w:r w:rsidR="009E0296" w:rsidRPr="00ED2424">
        <w:rPr>
          <w:shd w:val="clear" w:color="auto" w:fill="FFFFFF"/>
        </w:rPr>
        <w:t>onjunto de información que se encuentra en una dirección determinada de internet.</w:t>
      </w:r>
    </w:p>
    <w:p w14:paraId="5D7FF2B2" w14:textId="77777777" w:rsidR="00861519" w:rsidRPr="00ED2424" w:rsidRDefault="00861519" w:rsidP="00ED2424">
      <w:pPr>
        <w:pStyle w:val="Prrafodelista"/>
        <w:widowControl/>
        <w:numPr>
          <w:ilvl w:val="0"/>
          <w:numId w:val="37"/>
        </w:numPr>
        <w:autoSpaceDE/>
        <w:autoSpaceDN/>
        <w:spacing w:line="288" w:lineRule="auto"/>
        <w:jc w:val="both"/>
      </w:pPr>
      <w:r w:rsidRPr="00ED2424">
        <w:rPr>
          <w:b/>
        </w:rPr>
        <w:t>Radicación</w:t>
      </w:r>
      <w:r w:rsidRPr="00ED2424">
        <w:t>: dar un número de identificación al documento que se va a tramitar de entrada, o de salida.</w:t>
      </w:r>
    </w:p>
    <w:p w14:paraId="108E8DBA" w14:textId="25B784C8" w:rsidR="000F4F5C" w:rsidRPr="00ED2424" w:rsidRDefault="000F4F5C" w:rsidP="00ED2424">
      <w:pPr>
        <w:pStyle w:val="Prrafodelista"/>
        <w:widowControl/>
        <w:numPr>
          <w:ilvl w:val="0"/>
          <w:numId w:val="37"/>
        </w:numPr>
        <w:autoSpaceDE/>
        <w:autoSpaceDN/>
        <w:spacing w:line="288" w:lineRule="auto"/>
        <w:jc w:val="both"/>
      </w:pPr>
      <w:r w:rsidRPr="00ED2424">
        <w:rPr>
          <w:b/>
        </w:rPr>
        <w:lastRenderedPageBreak/>
        <w:t>Tasas</w:t>
      </w:r>
      <w:r w:rsidR="00B157D0" w:rsidRPr="00ED2424">
        <w:rPr>
          <w:b/>
        </w:rPr>
        <w:t xml:space="preserve">: </w:t>
      </w:r>
      <w:r w:rsidR="00096BAA" w:rsidRPr="00ED2424">
        <w:t>s</w:t>
      </w:r>
      <w:r w:rsidR="00B157D0" w:rsidRPr="00ED2424">
        <w:t>on l</w:t>
      </w:r>
      <w:r w:rsidR="00B157D0" w:rsidRPr="00ED2424">
        <w:rPr>
          <w:shd w:val="clear" w:color="auto" w:fill="FFFFFF"/>
        </w:rPr>
        <w:t xml:space="preserve">as contraprestaciones económicas que hacen los usuarios de un servicio prestado por el </w:t>
      </w:r>
      <w:r w:rsidR="00096BAA" w:rsidRPr="00ED2424">
        <w:rPr>
          <w:shd w:val="clear" w:color="auto" w:fill="FFFFFF"/>
        </w:rPr>
        <w:t>E</w:t>
      </w:r>
      <w:r w:rsidR="00B157D0" w:rsidRPr="00ED2424">
        <w:rPr>
          <w:shd w:val="clear" w:color="auto" w:fill="FFFFFF"/>
        </w:rPr>
        <w:t xml:space="preserve">stado. </w:t>
      </w:r>
      <w:r w:rsidR="002363A3">
        <w:rPr>
          <w:shd w:val="clear" w:color="auto" w:fill="FFFFFF"/>
        </w:rPr>
        <w:t>Incluye pago de licencias en las Curadurías Urbanas.</w:t>
      </w:r>
    </w:p>
    <w:p w14:paraId="47DFE419" w14:textId="77777777" w:rsidR="00B157D0" w:rsidRDefault="00B157D0" w:rsidP="00ED2424">
      <w:pPr>
        <w:pStyle w:val="Prrafodelista"/>
        <w:widowControl/>
        <w:numPr>
          <w:ilvl w:val="0"/>
          <w:numId w:val="37"/>
        </w:numPr>
        <w:autoSpaceDE/>
        <w:autoSpaceDN/>
        <w:spacing w:line="288" w:lineRule="auto"/>
        <w:jc w:val="both"/>
      </w:pPr>
      <w:r w:rsidRPr="00ED2424">
        <w:rPr>
          <w:b/>
        </w:rPr>
        <w:t>Tributo:</w:t>
      </w:r>
      <w:r w:rsidRPr="00ED2424">
        <w:t xml:space="preserve">  </w:t>
      </w:r>
      <w:r w:rsidR="00096BAA" w:rsidRPr="00ED2424">
        <w:t>c</w:t>
      </w:r>
      <w:r w:rsidRPr="00ED2424">
        <w:t>antidad de dinero que los ciudadanos deben pagar al estado para sostener el gasto público.</w:t>
      </w:r>
    </w:p>
    <w:p w14:paraId="733E7084" w14:textId="77777777" w:rsidR="001F6166" w:rsidRPr="001F6166" w:rsidRDefault="00ED2424" w:rsidP="004C79AA">
      <w:pPr>
        <w:pStyle w:val="Prrafodelista"/>
        <w:widowControl/>
        <w:numPr>
          <w:ilvl w:val="0"/>
          <w:numId w:val="38"/>
        </w:numPr>
        <w:autoSpaceDE/>
        <w:autoSpaceDN/>
        <w:spacing w:line="288" w:lineRule="auto"/>
        <w:jc w:val="both"/>
        <w:rPr>
          <w:u w:val="single"/>
        </w:rPr>
      </w:pPr>
      <w:r w:rsidRPr="00ED4130">
        <w:rPr>
          <w:b/>
        </w:rPr>
        <w:t>Uso oficial:</w:t>
      </w:r>
      <w:r w:rsidR="007A2671" w:rsidRPr="001F6166">
        <w:rPr>
          <w:b/>
          <w:color w:val="FF0000"/>
        </w:rPr>
        <w:t xml:space="preserve"> </w:t>
      </w:r>
      <w:r w:rsidR="001F6166" w:rsidRPr="00361ED8">
        <w:t>Vehículo automotor destinado al servicio de entidades públicas.</w:t>
      </w:r>
    </w:p>
    <w:p w14:paraId="3D6F6533" w14:textId="43C1A21C" w:rsidR="009E4418" w:rsidRDefault="00ED2424" w:rsidP="004C79AA">
      <w:pPr>
        <w:pStyle w:val="Prrafodelista"/>
        <w:widowControl/>
        <w:numPr>
          <w:ilvl w:val="0"/>
          <w:numId w:val="38"/>
        </w:numPr>
        <w:autoSpaceDE/>
        <w:autoSpaceDN/>
        <w:spacing w:line="288" w:lineRule="auto"/>
        <w:jc w:val="both"/>
      </w:pPr>
      <w:r w:rsidRPr="00ED4130">
        <w:rPr>
          <w:b/>
        </w:rPr>
        <w:t>Uso particular</w:t>
      </w:r>
      <w:r w:rsidR="009E4418" w:rsidRPr="00ED4130">
        <w:rPr>
          <w:b/>
        </w:rPr>
        <w:t>:</w:t>
      </w:r>
      <w:r w:rsidR="009E4418" w:rsidRPr="001F6166">
        <w:rPr>
          <w:b/>
          <w:color w:val="FF0000"/>
        </w:rPr>
        <w:t xml:space="preserve"> </w:t>
      </w:r>
      <w:r w:rsidR="009E4418" w:rsidRPr="001F6166">
        <w:t xml:space="preserve">De acuerdo </w:t>
      </w:r>
      <w:r w:rsidR="002363A3">
        <w:t>con el</w:t>
      </w:r>
      <w:r w:rsidR="009E4418" w:rsidRPr="001F6166">
        <w:t xml:space="preserve"> artículo 2° del Código Nacional de Tránsito Ley 769 del 2002 se define como:</w:t>
      </w:r>
      <w:r w:rsidR="001F6166">
        <w:t xml:space="preserve"> </w:t>
      </w:r>
      <w:r w:rsidR="009E4418" w:rsidRPr="001F6166">
        <w:t>Vehículo automotor destinado a satisfacer las necesidades privadas de movilización de personas, animales o cosas</w:t>
      </w:r>
      <w:r w:rsidR="001F6166" w:rsidRPr="001F6166">
        <w:t>.</w:t>
      </w:r>
    </w:p>
    <w:p w14:paraId="758A2912" w14:textId="1329B829" w:rsidR="00FE53E2" w:rsidRPr="004C79AA" w:rsidRDefault="00FE53E2" w:rsidP="004C79AA">
      <w:pPr>
        <w:pStyle w:val="Prrafodelista"/>
        <w:numPr>
          <w:ilvl w:val="0"/>
          <w:numId w:val="39"/>
        </w:numPr>
        <w:shd w:val="clear" w:color="auto" w:fill="FFFFFF"/>
        <w:jc w:val="both"/>
      </w:pPr>
      <w:r w:rsidRPr="00ED4130">
        <w:rPr>
          <w:b/>
        </w:rPr>
        <w:t xml:space="preserve">Valorización: </w:t>
      </w:r>
      <w:r w:rsidRPr="00ED4130">
        <w:rPr>
          <w:rFonts w:eastAsia="Times New Roman"/>
          <w:sz w:val="24"/>
          <w:szCs w:val="24"/>
          <w:lang w:bidi="ar-SA"/>
        </w:rPr>
        <w:t> </w:t>
      </w:r>
      <w:r w:rsidRPr="00456272">
        <w:t>es una contribución que tiene destinación específica para la construcción de un conjunto de obras determinad</w:t>
      </w:r>
      <w:r w:rsidR="00874649">
        <w:t>o</w:t>
      </w:r>
      <w:r w:rsidR="00374FA4">
        <w:t>,</w:t>
      </w:r>
      <w:r w:rsidRPr="00456272">
        <w:t xml:space="preserve"> la cual pagan los propietarios y/o poseedores de bienes inmuebles que son beneficiados por la ejecución de dichas obras,</w:t>
      </w:r>
      <w:r w:rsidR="00374FA4">
        <w:t xml:space="preserve"> generando </w:t>
      </w:r>
      <w:r w:rsidRPr="00456272">
        <w:t>como resultado que los bienes inmuebles adquieran un mayor.</w:t>
      </w:r>
    </w:p>
    <w:p w14:paraId="505685AF" w14:textId="77777777" w:rsidR="00FE53E2" w:rsidRPr="001F6166" w:rsidRDefault="00FE53E2" w:rsidP="004C79AA">
      <w:pPr>
        <w:widowControl/>
        <w:autoSpaceDE/>
        <w:autoSpaceDN/>
        <w:spacing w:line="288" w:lineRule="auto"/>
        <w:ind w:left="359"/>
        <w:jc w:val="both"/>
      </w:pPr>
    </w:p>
    <w:p w14:paraId="74570724" w14:textId="77777777" w:rsidR="007501EE" w:rsidRPr="004C79AA" w:rsidRDefault="00BF78C4" w:rsidP="004C79AA">
      <w:pPr>
        <w:pStyle w:val="Prrafodelista"/>
        <w:widowControl/>
        <w:numPr>
          <w:ilvl w:val="0"/>
          <w:numId w:val="36"/>
        </w:numPr>
        <w:tabs>
          <w:tab w:val="left" w:pos="1276"/>
        </w:tabs>
        <w:autoSpaceDE/>
        <w:autoSpaceDN/>
        <w:spacing w:line="288" w:lineRule="auto"/>
        <w:jc w:val="both"/>
        <w:rPr>
          <w:u w:val="single"/>
        </w:rPr>
      </w:pPr>
      <w:r w:rsidRPr="004C79AA">
        <w:rPr>
          <w:b/>
          <w:u w:val="single"/>
        </w:rPr>
        <w:t>DESCRIPCIÓN</w:t>
      </w:r>
    </w:p>
    <w:p w14:paraId="49B9F53A" w14:textId="77777777" w:rsidR="00580617" w:rsidRPr="00F50DB6" w:rsidRDefault="00580617" w:rsidP="00ED2424">
      <w:pPr>
        <w:pStyle w:val="Textoindependiente"/>
        <w:tabs>
          <w:tab w:val="left" w:pos="1276"/>
        </w:tabs>
        <w:spacing w:line="288" w:lineRule="auto"/>
        <w:rPr>
          <w:b/>
          <w:sz w:val="22"/>
          <w:szCs w:val="22"/>
        </w:rPr>
      </w:pPr>
    </w:p>
    <w:tbl>
      <w:tblPr>
        <w:tblStyle w:val="TableNormal"/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11"/>
        <w:gridCol w:w="1562"/>
        <w:gridCol w:w="426"/>
        <w:gridCol w:w="1562"/>
        <w:gridCol w:w="3550"/>
        <w:gridCol w:w="1420"/>
      </w:tblGrid>
      <w:tr w:rsidR="00F50DB6" w:rsidRPr="00F50DB6" w14:paraId="02C28D4A" w14:textId="77777777" w:rsidTr="004C79AA">
        <w:trPr>
          <w:trHeight w:val="571"/>
          <w:tblHeader/>
          <w:jc w:val="center"/>
        </w:trPr>
        <w:tc>
          <w:tcPr>
            <w:tcW w:w="427" w:type="dxa"/>
            <w:shd w:val="clear" w:color="auto" w:fill="D9D9D9"/>
            <w:vAlign w:val="center"/>
          </w:tcPr>
          <w:p w14:paraId="7E01835D" w14:textId="77777777" w:rsidR="00E257E8" w:rsidRPr="00ED2424" w:rsidRDefault="008572BF" w:rsidP="00ED2424">
            <w:pPr>
              <w:pStyle w:val="TableParagraph"/>
              <w:tabs>
                <w:tab w:val="left" w:pos="1276"/>
              </w:tabs>
              <w:spacing w:line="288" w:lineRule="auto"/>
              <w:ind w:left="93"/>
              <w:jc w:val="center"/>
              <w:rPr>
                <w:b/>
                <w:sz w:val="18"/>
                <w:szCs w:val="18"/>
              </w:rPr>
            </w:pPr>
            <w:r w:rsidRPr="00ED2424">
              <w:rPr>
                <w:b/>
                <w:sz w:val="18"/>
                <w:szCs w:val="18"/>
              </w:rPr>
              <w:t>N°</w:t>
            </w:r>
          </w:p>
        </w:tc>
        <w:tc>
          <w:tcPr>
            <w:tcW w:w="1411" w:type="dxa"/>
            <w:shd w:val="clear" w:color="auto" w:fill="D9D9D9"/>
            <w:vAlign w:val="center"/>
          </w:tcPr>
          <w:p w14:paraId="1B198A10" w14:textId="77777777" w:rsidR="00E257E8" w:rsidRPr="00ED2424" w:rsidRDefault="00E257E8" w:rsidP="00ED2424">
            <w:pPr>
              <w:pStyle w:val="TableParagraph"/>
              <w:tabs>
                <w:tab w:val="left" w:pos="1276"/>
              </w:tabs>
              <w:spacing w:line="288" w:lineRule="auto"/>
              <w:ind w:left="112"/>
              <w:jc w:val="center"/>
              <w:rPr>
                <w:b/>
                <w:sz w:val="18"/>
                <w:szCs w:val="18"/>
              </w:rPr>
            </w:pPr>
            <w:r w:rsidRPr="00ED2424">
              <w:rPr>
                <w:b/>
                <w:sz w:val="18"/>
                <w:szCs w:val="18"/>
              </w:rPr>
              <w:t>PROVEEDOR: ENTRADAS</w:t>
            </w:r>
          </w:p>
        </w:tc>
        <w:tc>
          <w:tcPr>
            <w:tcW w:w="1562" w:type="dxa"/>
            <w:shd w:val="clear" w:color="auto" w:fill="D9D9D9"/>
            <w:vAlign w:val="center"/>
          </w:tcPr>
          <w:p w14:paraId="3DD24448" w14:textId="77777777" w:rsidR="00E257E8" w:rsidRPr="00ED2424" w:rsidRDefault="00E257E8" w:rsidP="00ED2424">
            <w:pPr>
              <w:pStyle w:val="TableParagraph"/>
              <w:tabs>
                <w:tab w:val="left" w:pos="1276"/>
              </w:tabs>
              <w:spacing w:line="288" w:lineRule="auto"/>
              <w:ind w:left="112"/>
              <w:jc w:val="center"/>
              <w:rPr>
                <w:b/>
                <w:sz w:val="18"/>
                <w:szCs w:val="18"/>
              </w:rPr>
            </w:pPr>
            <w:r w:rsidRPr="00ED2424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46924809" w14:textId="77777777" w:rsidR="00E257E8" w:rsidRPr="00ED2424" w:rsidRDefault="00E257E8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ED2424">
              <w:rPr>
                <w:b/>
                <w:sz w:val="18"/>
                <w:szCs w:val="18"/>
              </w:rPr>
              <w:t>PC</w:t>
            </w:r>
          </w:p>
        </w:tc>
        <w:tc>
          <w:tcPr>
            <w:tcW w:w="1562" w:type="dxa"/>
            <w:shd w:val="clear" w:color="auto" w:fill="D9D9D9"/>
            <w:vAlign w:val="center"/>
          </w:tcPr>
          <w:p w14:paraId="74E25EDA" w14:textId="77777777" w:rsidR="00E257E8" w:rsidRPr="00ED2424" w:rsidRDefault="00E257E8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ED2424">
              <w:rPr>
                <w:b/>
                <w:sz w:val="18"/>
                <w:szCs w:val="18"/>
              </w:rPr>
              <w:t>RESPONSABLE</w:t>
            </w:r>
          </w:p>
        </w:tc>
        <w:tc>
          <w:tcPr>
            <w:tcW w:w="3550" w:type="dxa"/>
            <w:shd w:val="clear" w:color="auto" w:fill="D9D9D9"/>
            <w:vAlign w:val="center"/>
          </w:tcPr>
          <w:p w14:paraId="2B5DCC61" w14:textId="77777777" w:rsidR="00E257E8" w:rsidRPr="00ED2424" w:rsidRDefault="00E257E8" w:rsidP="00ED2424">
            <w:pPr>
              <w:pStyle w:val="TableParagraph"/>
              <w:tabs>
                <w:tab w:val="left" w:pos="1276"/>
              </w:tabs>
              <w:spacing w:line="288" w:lineRule="auto"/>
              <w:ind w:left="112"/>
              <w:jc w:val="center"/>
              <w:rPr>
                <w:b/>
                <w:sz w:val="18"/>
                <w:szCs w:val="18"/>
              </w:rPr>
            </w:pPr>
            <w:r w:rsidRPr="00ED2424">
              <w:rPr>
                <w:b/>
                <w:sz w:val="18"/>
                <w:szCs w:val="18"/>
              </w:rPr>
              <w:t>EXPLICACIÓN</w:t>
            </w:r>
          </w:p>
        </w:tc>
        <w:tc>
          <w:tcPr>
            <w:tcW w:w="1420" w:type="dxa"/>
            <w:shd w:val="clear" w:color="auto" w:fill="D9D9D9"/>
            <w:vAlign w:val="center"/>
          </w:tcPr>
          <w:p w14:paraId="48767064" w14:textId="77777777" w:rsidR="00E257E8" w:rsidRPr="00ED2424" w:rsidRDefault="00E257E8" w:rsidP="00ED2424">
            <w:pPr>
              <w:pStyle w:val="TableParagraph"/>
              <w:tabs>
                <w:tab w:val="left" w:pos="1276"/>
              </w:tabs>
              <w:spacing w:line="288" w:lineRule="auto"/>
              <w:ind w:left="112"/>
              <w:jc w:val="center"/>
              <w:rPr>
                <w:b/>
                <w:sz w:val="18"/>
                <w:szCs w:val="18"/>
              </w:rPr>
            </w:pPr>
            <w:r w:rsidRPr="00ED2424">
              <w:rPr>
                <w:b/>
                <w:sz w:val="18"/>
                <w:szCs w:val="18"/>
              </w:rPr>
              <w:t>REGISTRO</w:t>
            </w:r>
          </w:p>
        </w:tc>
      </w:tr>
      <w:tr w:rsidR="00F50DB6" w:rsidRPr="00F50DB6" w14:paraId="7AD3EF3F" w14:textId="77777777" w:rsidTr="004C79AA">
        <w:trPr>
          <w:trHeight w:val="432"/>
          <w:jc w:val="center"/>
        </w:trPr>
        <w:tc>
          <w:tcPr>
            <w:tcW w:w="10358" w:type="dxa"/>
            <w:gridSpan w:val="7"/>
            <w:shd w:val="clear" w:color="auto" w:fill="A6A6A6" w:themeFill="background1" w:themeFillShade="A6"/>
            <w:vAlign w:val="center"/>
          </w:tcPr>
          <w:p w14:paraId="7CB30501" w14:textId="77777777" w:rsidR="00A17EE2" w:rsidRPr="00ED2424" w:rsidRDefault="001E4C18" w:rsidP="00ED2424">
            <w:pPr>
              <w:pStyle w:val="TableParagraph"/>
              <w:numPr>
                <w:ilvl w:val="0"/>
                <w:numId w:val="16"/>
              </w:numPr>
              <w:tabs>
                <w:tab w:val="left" w:pos="1276"/>
                <w:tab w:val="left" w:pos="2994"/>
              </w:tabs>
              <w:spacing w:line="288" w:lineRule="auto"/>
              <w:rPr>
                <w:b/>
                <w:bCs/>
                <w:sz w:val="18"/>
                <w:szCs w:val="18"/>
              </w:rPr>
            </w:pPr>
            <w:r w:rsidRPr="00ED2424">
              <w:rPr>
                <w:b/>
                <w:bCs/>
                <w:sz w:val="18"/>
                <w:szCs w:val="18"/>
              </w:rPr>
              <w:t>P</w:t>
            </w:r>
            <w:r w:rsidR="00746985" w:rsidRPr="00ED2424">
              <w:rPr>
                <w:b/>
                <w:bCs/>
                <w:sz w:val="18"/>
                <w:szCs w:val="18"/>
              </w:rPr>
              <w:t>AGO DE IMPUESTOS VEHICULARES Y</w:t>
            </w:r>
            <w:r w:rsidR="00577CC1" w:rsidRPr="00ED2424">
              <w:rPr>
                <w:b/>
                <w:bCs/>
                <w:sz w:val="18"/>
                <w:szCs w:val="18"/>
              </w:rPr>
              <w:t>/O</w:t>
            </w:r>
            <w:r w:rsidR="00746985" w:rsidRPr="00ED2424">
              <w:rPr>
                <w:b/>
                <w:bCs/>
                <w:sz w:val="18"/>
                <w:szCs w:val="18"/>
              </w:rPr>
              <w:t xml:space="preserve"> DE </w:t>
            </w:r>
            <w:r w:rsidR="00D81C33" w:rsidRPr="00ED2424">
              <w:rPr>
                <w:b/>
                <w:sz w:val="18"/>
                <w:szCs w:val="18"/>
              </w:rPr>
              <w:t>SEMAFORIZACIÓN</w:t>
            </w:r>
          </w:p>
        </w:tc>
      </w:tr>
      <w:tr w:rsidR="00F50DB6" w:rsidRPr="00F50DB6" w14:paraId="1DC608EC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2F8E4CC8" w14:textId="77777777" w:rsidR="00E257E8" w:rsidRPr="00F50DB6" w:rsidRDefault="00E257E8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 w14:paraId="0124691B" w14:textId="77777777" w:rsidR="00E257E8" w:rsidRPr="00F50DB6" w:rsidRDefault="00843861" w:rsidP="00ED2424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Secretaría  de Hacienda</w:t>
            </w:r>
          </w:p>
        </w:tc>
        <w:tc>
          <w:tcPr>
            <w:tcW w:w="1562" w:type="dxa"/>
            <w:vAlign w:val="center"/>
          </w:tcPr>
          <w:p w14:paraId="6CE0D91E" w14:textId="77777777" w:rsidR="00E257E8" w:rsidRPr="00F50DB6" w:rsidRDefault="00632DA2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Acceder a</w:t>
            </w:r>
            <w:r w:rsidR="00137BDD" w:rsidRPr="00F50DB6">
              <w:rPr>
                <w:sz w:val="18"/>
                <w:szCs w:val="18"/>
              </w:rPr>
              <w:t xml:space="preserve">l formato de </w:t>
            </w:r>
            <w:r w:rsidR="00986C7A" w:rsidRPr="00F50DB6">
              <w:rPr>
                <w:sz w:val="18"/>
                <w:szCs w:val="18"/>
              </w:rPr>
              <w:t xml:space="preserve"> </w:t>
            </w:r>
            <w:r w:rsidR="00D81C33" w:rsidRPr="00F50DB6">
              <w:rPr>
                <w:sz w:val="18"/>
                <w:szCs w:val="18"/>
              </w:rPr>
              <w:t>l</w:t>
            </w:r>
            <w:r w:rsidR="00843861" w:rsidRPr="00F50DB6">
              <w:rPr>
                <w:sz w:val="18"/>
                <w:szCs w:val="18"/>
              </w:rPr>
              <w:t>iquidación de impuesto</w:t>
            </w:r>
            <w:r w:rsidR="00986C7A" w:rsidRPr="00F50DB6">
              <w:rPr>
                <w:sz w:val="18"/>
                <w:szCs w:val="18"/>
              </w:rPr>
              <w:t>s</w:t>
            </w:r>
            <w:r w:rsidR="00843861" w:rsidRPr="00F50DB6">
              <w:rPr>
                <w:sz w:val="18"/>
                <w:szCs w:val="18"/>
              </w:rPr>
              <w:t xml:space="preserve"> de vehículos como automóviles, camionetas y motos, junto con los derechos de semaforización</w:t>
            </w:r>
            <w:r w:rsidRPr="00F50DB6">
              <w:rPr>
                <w:sz w:val="18"/>
                <w:szCs w:val="18"/>
              </w:rPr>
              <w:t xml:space="preserve"> en la </w:t>
            </w:r>
            <w:r w:rsidR="003545D3" w:rsidRPr="00F50DB6">
              <w:rPr>
                <w:sz w:val="18"/>
                <w:szCs w:val="18"/>
              </w:rPr>
              <w:t>página</w:t>
            </w:r>
            <w:r w:rsidR="002E0263" w:rsidRPr="00F50DB6">
              <w:rPr>
                <w:sz w:val="18"/>
                <w:szCs w:val="18"/>
              </w:rPr>
              <w:t xml:space="preserve"> web</w:t>
            </w:r>
          </w:p>
        </w:tc>
        <w:tc>
          <w:tcPr>
            <w:tcW w:w="426" w:type="dxa"/>
            <w:vAlign w:val="center"/>
          </w:tcPr>
          <w:p w14:paraId="08F64977" w14:textId="77777777" w:rsidR="00E257E8" w:rsidRPr="00F50DB6" w:rsidRDefault="00A10832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</w:t>
            </w:r>
          </w:p>
        </w:tc>
        <w:tc>
          <w:tcPr>
            <w:tcW w:w="1562" w:type="dxa"/>
            <w:vAlign w:val="center"/>
          </w:tcPr>
          <w:p w14:paraId="6B6D1918" w14:textId="77777777" w:rsidR="00E257E8" w:rsidRPr="00F50DB6" w:rsidRDefault="00D81C33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Auxiliar Administrativo </w:t>
            </w:r>
            <w:r w:rsidRPr="00F50DB6">
              <w:rPr>
                <w:spacing w:val="-9"/>
                <w:sz w:val="18"/>
                <w:szCs w:val="18"/>
              </w:rPr>
              <w:t>del</w:t>
            </w:r>
            <w:r w:rsidR="003E3CC8" w:rsidRPr="00F50DB6">
              <w:rPr>
                <w:spacing w:val="-9"/>
                <w:sz w:val="18"/>
                <w:szCs w:val="18"/>
              </w:rPr>
              <w:t xml:space="preserve"> </w:t>
            </w:r>
            <w:r w:rsidR="003E3CC8" w:rsidRPr="00F50DB6">
              <w:rPr>
                <w:sz w:val="18"/>
                <w:szCs w:val="18"/>
              </w:rPr>
              <w:t>Grupo de Logística y Servicios Especiales -</w:t>
            </w:r>
            <w:r w:rsidRPr="00F50DB6">
              <w:rPr>
                <w:spacing w:val="-9"/>
                <w:sz w:val="18"/>
                <w:szCs w:val="18"/>
              </w:rPr>
              <w:t xml:space="preserve"> </w:t>
            </w:r>
            <w:r w:rsidRPr="00F50DB6">
              <w:rPr>
                <w:sz w:val="18"/>
                <w:szCs w:val="18"/>
              </w:rPr>
              <w:t>GLSE</w:t>
            </w:r>
          </w:p>
        </w:tc>
        <w:tc>
          <w:tcPr>
            <w:tcW w:w="3550" w:type="dxa"/>
            <w:vAlign w:val="center"/>
          </w:tcPr>
          <w:p w14:paraId="536896C4" w14:textId="77777777" w:rsidR="00CC0BBF" w:rsidRDefault="00577CC1" w:rsidP="00ED2424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Descargar</w:t>
            </w:r>
            <w:r w:rsidR="00632DA2" w:rsidRPr="00F50DB6">
              <w:rPr>
                <w:sz w:val="18"/>
                <w:szCs w:val="18"/>
              </w:rPr>
              <w:t xml:space="preserve"> el formato de la </w:t>
            </w:r>
            <w:r w:rsidR="00D81C33" w:rsidRPr="00F50DB6">
              <w:rPr>
                <w:sz w:val="18"/>
                <w:szCs w:val="18"/>
              </w:rPr>
              <w:t>página</w:t>
            </w:r>
            <w:r w:rsidR="00632DA2" w:rsidRPr="00F50DB6">
              <w:rPr>
                <w:sz w:val="18"/>
                <w:szCs w:val="18"/>
              </w:rPr>
              <w:t xml:space="preserve"> web de</w:t>
            </w:r>
            <w:r w:rsidR="00D81C33" w:rsidRPr="00F50DB6">
              <w:rPr>
                <w:sz w:val="18"/>
                <w:szCs w:val="18"/>
              </w:rPr>
              <w:t xml:space="preserve"> la</w:t>
            </w:r>
            <w:r w:rsidR="00632DA2" w:rsidRPr="00F50DB6">
              <w:rPr>
                <w:sz w:val="18"/>
                <w:szCs w:val="18"/>
              </w:rPr>
              <w:t xml:space="preserve"> Secretaría de Hacienda,</w:t>
            </w:r>
            <w:r w:rsidR="00D81C33" w:rsidRPr="00F50DB6">
              <w:rPr>
                <w:sz w:val="18"/>
                <w:szCs w:val="18"/>
              </w:rPr>
              <w:t xml:space="preserve"> y efectuar la revisión de la </w:t>
            </w:r>
            <w:r w:rsidR="00793C2D" w:rsidRPr="00F50DB6">
              <w:rPr>
                <w:sz w:val="18"/>
                <w:szCs w:val="18"/>
              </w:rPr>
              <w:t>liquidación electrónica de los Impuestos de vehículos y/o motos, y derechos de semaforización</w:t>
            </w:r>
            <w:r w:rsidR="00137BDD" w:rsidRPr="00F50DB6">
              <w:rPr>
                <w:sz w:val="18"/>
                <w:szCs w:val="18"/>
              </w:rPr>
              <w:t xml:space="preserve">, </w:t>
            </w:r>
            <w:r w:rsidRPr="00F50DB6">
              <w:rPr>
                <w:sz w:val="18"/>
                <w:szCs w:val="18"/>
              </w:rPr>
              <w:t>verificando que coincidan con el número de placa</w:t>
            </w:r>
            <w:r w:rsidR="00D81C33" w:rsidRPr="00F50DB6">
              <w:rPr>
                <w:sz w:val="18"/>
                <w:szCs w:val="18"/>
              </w:rPr>
              <w:t xml:space="preserve"> reportada </w:t>
            </w:r>
            <w:r w:rsidRPr="00F50DB6">
              <w:rPr>
                <w:sz w:val="18"/>
                <w:szCs w:val="18"/>
              </w:rPr>
              <w:t>de</w:t>
            </w:r>
            <w:r w:rsidR="00D81C33" w:rsidRPr="00F50DB6">
              <w:rPr>
                <w:sz w:val="18"/>
                <w:szCs w:val="18"/>
              </w:rPr>
              <w:t xml:space="preserve"> los</w:t>
            </w:r>
            <w:r w:rsidRPr="00F50DB6">
              <w:rPr>
                <w:sz w:val="18"/>
                <w:szCs w:val="18"/>
              </w:rPr>
              <w:t xml:space="preserve"> vehículos </w:t>
            </w:r>
            <w:r w:rsidR="00D81C33" w:rsidRPr="00F50DB6">
              <w:rPr>
                <w:sz w:val="18"/>
                <w:szCs w:val="18"/>
              </w:rPr>
              <w:t xml:space="preserve">que son </w:t>
            </w:r>
            <w:r w:rsidRPr="00F50DB6">
              <w:rPr>
                <w:sz w:val="18"/>
                <w:szCs w:val="18"/>
              </w:rPr>
              <w:t>activos fijos de la Entidad</w:t>
            </w:r>
            <w:r w:rsidR="009E1D51">
              <w:rPr>
                <w:sz w:val="18"/>
                <w:szCs w:val="18"/>
              </w:rPr>
              <w:t xml:space="preserve"> y de uso oficial</w:t>
            </w:r>
            <w:r w:rsidR="00ED2424">
              <w:rPr>
                <w:sz w:val="18"/>
                <w:szCs w:val="18"/>
              </w:rPr>
              <w:t xml:space="preserve"> o pago de impuesto vehicular </w:t>
            </w:r>
            <w:r w:rsidR="009E1D51">
              <w:rPr>
                <w:sz w:val="18"/>
                <w:szCs w:val="18"/>
              </w:rPr>
              <w:t xml:space="preserve">de </w:t>
            </w:r>
            <w:r w:rsidR="00ED2424">
              <w:rPr>
                <w:sz w:val="18"/>
                <w:szCs w:val="18"/>
              </w:rPr>
              <w:t xml:space="preserve">uso </w:t>
            </w:r>
            <w:r w:rsidR="00CC0BBF">
              <w:rPr>
                <w:sz w:val="18"/>
                <w:szCs w:val="18"/>
              </w:rPr>
              <w:t xml:space="preserve">particular según sea el caso con base en la figura de administración de bienes al servicio de la Entidad. </w:t>
            </w:r>
          </w:p>
          <w:p w14:paraId="6E6CD084" w14:textId="77777777" w:rsidR="00CC0BBF" w:rsidRDefault="00CC0BBF" w:rsidP="00ED2424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</w:p>
          <w:p w14:paraId="0A0D067D" w14:textId="5B9320B2" w:rsidR="00E46D43" w:rsidRPr="00F50DB6" w:rsidRDefault="00CC0BBF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D81C33" w:rsidRPr="00F50DB6">
              <w:rPr>
                <w:sz w:val="18"/>
                <w:szCs w:val="18"/>
              </w:rPr>
              <w:t xml:space="preserve">dicionalmente se debe </w:t>
            </w:r>
            <w:r w:rsidR="00577CC1" w:rsidRPr="00F50DB6">
              <w:rPr>
                <w:sz w:val="18"/>
                <w:szCs w:val="18"/>
              </w:rPr>
              <w:t xml:space="preserve">verificar </w:t>
            </w:r>
            <w:r w:rsidR="00D81C33" w:rsidRPr="00F50DB6">
              <w:rPr>
                <w:sz w:val="18"/>
                <w:szCs w:val="18"/>
              </w:rPr>
              <w:t xml:space="preserve">que </w:t>
            </w:r>
            <w:r w:rsidR="00577CC1" w:rsidRPr="00F50DB6">
              <w:rPr>
                <w:sz w:val="18"/>
                <w:szCs w:val="18"/>
              </w:rPr>
              <w:t xml:space="preserve">el año y </w:t>
            </w:r>
            <w:r w:rsidR="00D81C33" w:rsidRPr="00F50DB6">
              <w:rPr>
                <w:sz w:val="18"/>
                <w:szCs w:val="18"/>
              </w:rPr>
              <w:t xml:space="preserve">las </w:t>
            </w:r>
            <w:r w:rsidR="00577CC1" w:rsidRPr="00F50DB6">
              <w:rPr>
                <w:sz w:val="18"/>
                <w:szCs w:val="18"/>
              </w:rPr>
              <w:t xml:space="preserve">características como </w:t>
            </w:r>
            <w:r>
              <w:rPr>
                <w:sz w:val="18"/>
                <w:szCs w:val="18"/>
              </w:rPr>
              <w:t xml:space="preserve">tipo de cobro impuesto o derecho de </w:t>
            </w:r>
            <w:r w:rsidR="00577CC1" w:rsidRPr="00F50DB6">
              <w:rPr>
                <w:sz w:val="18"/>
                <w:szCs w:val="18"/>
              </w:rPr>
              <w:t>semaforización, tipo de uso,</w:t>
            </w:r>
            <w:r>
              <w:rPr>
                <w:sz w:val="18"/>
                <w:szCs w:val="18"/>
              </w:rPr>
              <w:t xml:space="preserve"> placa, color</w:t>
            </w:r>
            <w:r w:rsidR="00577CC1" w:rsidRPr="00F50DB6">
              <w:rPr>
                <w:sz w:val="18"/>
                <w:szCs w:val="18"/>
              </w:rPr>
              <w:t xml:space="preserve"> entre otra</w:t>
            </w:r>
            <w:r w:rsidR="00D81C33" w:rsidRPr="00F50DB6">
              <w:rPr>
                <w:sz w:val="18"/>
                <w:szCs w:val="18"/>
              </w:rPr>
              <w:t xml:space="preserve">s </w:t>
            </w:r>
            <w:r w:rsidR="00ED2424" w:rsidRPr="00F50DB6">
              <w:rPr>
                <w:sz w:val="18"/>
                <w:szCs w:val="18"/>
              </w:rPr>
              <w:t>especificaciones propias</w:t>
            </w:r>
            <w:r w:rsidR="00577CC1" w:rsidRPr="00F50DB6">
              <w:rPr>
                <w:sz w:val="18"/>
                <w:szCs w:val="18"/>
              </w:rPr>
              <w:t xml:space="preserve"> de los vehículos oficiales</w:t>
            </w:r>
            <w:r w:rsidR="00D81C33" w:rsidRPr="00F50D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 al servicio de la Entidad, estén correctas</w:t>
            </w:r>
            <w:r w:rsidR="00793C2D" w:rsidRPr="00F50DB6">
              <w:rPr>
                <w:sz w:val="18"/>
                <w:szCs w:val="18"/>
              </w:rPr>
              <w:t>.</w:t>
            </w:r>
            <w:r w:rsidR="00696F81" w:rsidRPr="00F50DB6">
              <w:rPr>
                <w:sz w:val="18"/>
                <w:szCs w:val="18"/>
              </w:rPr>
              <w:t xml:space="preserve"> Si </w:t>
            </w:r>
            <w:r w:rsidR="00D81C33" w:rsidRPr="00F50DB6">
              <w:rPr>
                <w:sz w:val="18"/>
                <w:szCs w:val="18"/>
              </w:rPr>
              <w:t>la información</w:t>
            </w:r>
            <w:r>
              <w:rPr>
                <w:sz w:val="18"/>
                <w:szCs w:val="18"/>
              </w:rPr>
              <w:t xml:space="preserve"> es adecuad</w:t>
            </w:r>
            <w:r w:rsidR="00D81C33" w:rsidRPr="00F50DB6">
              <w:rPr>
                <w:sz w:val="18"/>
                <w:szCs w:val="18"/>
              </w:rPr>
              <w:t>a</w:t>
            </w:r>
            <w:r w:rsidR="00696F81" w:rsidRPr="00F50DB6">
              <w:rPr>
                <w:sz w:val="18"/>
                <w:szCs w:val="18"/>
              </w:rPr>
              <w:t xml:space="preserve">, </w:t>
            </w:r>
            <w:r w:rsidR="00696F81" w:rsidRPr="00F50DB6">
              <w:rPr>
                <w:b/>
                <w:sz w:val="18"/>
                <w:szCs w:val="18"/>
              </w:rPr>
              <w:t>pasa</w:t>
            </w:r>
            <w:r w:rsidR="00D81C33" w:rsidRPr="00F50DB6">
              <w:rPr>
                <w:b/>
                <w:sz w:val="18"/>
                <w:szCs w:val="18"/>
              </w:rPr>
              <w:t>r</w:t>
            </w:r>
            <w:r w:rsidR="00696F81" w:rsidRPr="00F50DB6">
              <w:rPr>
                <w:b/>
                <w:sz w:val="18"/>
                <w:szCs w:val="18"/>
              </w:rPr>
              <w:t xml:space="preserve"> a</w:t>
            </w:r>
            <w:r w:rsidR="00D81C33" w:rsidRPr="00F50DB6">
              <w:rPr>
                <w:b/>
                <w:sz w:val="18"/>
                <w:szCs w:val="18"/>
              </w:rPr>
              <w:t xml:space="preserve"> la</w:t>
            </w:r>
            <w:r w:rsidR="00696F81" w:rsidRPr="00F50DB6">
              <w:rPr>
                <w:b/>
                <w:sz w:val="18"/>
                <w:szCs w:val="18"/>
              </w:rPr>
              <w:t xml:space="preserve"> actividad siguiente</w:t>
            </w:r>
            <w:r w:rsidR="00696F81" w:rsidRPr="00F50DB6">
              <w:rPr>
                <w:sz w:val="18"/>
                <w:szCs w:val="18"/>
              </w:rPr>
              <w:t>. Si</w:t>
            </w:r>
            <w:r w:rsidR="009768AA" w:rsidRPr="00F50DB6">
              <w:rPr>
                <w:sz w:val="18"/>
                <w:szCs w:val="18"/>
              </w:rPr>
              <w:t xml:space="preserve"> presenta </w:t>
            </w:r>
            <w:r w:rsidR="00ED2424" w:rsidRPr="00F50DB6">
              <w:rPr>
                <w:sz w:val="18"/>
                <w:szCs w:val="18"/>
              </w:rPr>
              <w:t>inconsistencia,</w:t>
            </w:r>
            <w:r w:rsidR="00696F81" w:rsidRPr="00F50DB6">
              <w:rPr>
                <w:sz w:val="18"/>
                <w:szCs w:val="18"/>
              </w:rPr>
              <w:t xml:space="preserve"> </w:t>
            </w:r>
            <w:r w:rsidR="00696F81" w:rsidRPr="00ED2424">
              <w:rPr>
                <w:b/>
                <w:sz w:val="18"/>
                <w:szCs w:val="18"/>
              </w:rPr>
              <w:t>p</w:t>
            </w:r>
            <w:r w:rsidR="00696F81" w:rsidRPr="00F50DB6">
              <w:rPr>
                <w:b/>
                <w:sz w:val="18"/>
                <w:szCs w:val="18"/>
              </w:rPr>
              <w:t>asa</w:t>
            </w:r>
            <w:r w:rsidR="009768AA" w:rsidRPr="00F50DB6">
              <w:rPr>
                <w:b/>
                <w:sz w:val="18"/>
                <w:szCs w:val="18"/>
              </w:rPr>
              <w:t>r</w:t>
            </w:r>
            <w:r w:rsidR="00696F81" w:rsidRPr="00F50DB6">
              <w:rPr>
                <w:b/>
                <w:sz w:val="18"/>
                <w:szCs w:val="18"/>
              </w:rPr>
              <w:t xml:space="preserve"> a</w:t>
            </w:r>
            <w:r w:rsidR="008D7EF6" w:rsidRPr="00F50DB6">
              <w:rPr>
                <w:b/>
                <w:sz w:val="18"/>
                <w:szCs w:val="18"/>
              </w:rPr>
              <w:t xml:space="preserve"> la</w:t>
            </w:r>
            <w:r w:rsidR="00696F81" w:rsidRPr="00F50DB6">
              <w:rPr>
                <w:b/>
                <w:sz w:val="18"/>
                <w:szCs w:val="18"/>
              </w:rPr>
              <w:t xml:space="preserve"> actividad 6</w:t>
            </w:r>
            <w:r w:rsidR="00696F81" w:rsidRPr="00ED242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20" w:type="dxa"/>
            <w:vAlign w:val="center"/>
          </w:tcPr>
          <w:p w14:paraId="30BEAB80" w14:textId="77777777" w:rsidR="00E257E8" w:rsidRPr="00F50DB6" w:rsidRDefault="00986C7A" w:rsidP="00ED2424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Documento de liquidación</w:t>
            </w:r>
          </w:p>
        </w:tc>
      </w:tr>
      <w:tr w:rsidR="00F50DB6" w:rsidRPr="00F50DB6" w14:paraId="53E5DCC0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5150FAC8" w14:textId="77777777" w:rsidR="00054D47" w:rsidRPr="00F50DB6" w:rsidRDefault="00054D47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411" w:type="dxa"/>
            <w:vAlign w:val="center"/>
          </w:tcPr>
          <w:p w14:paraId="2AB1BB93" w14:textId="365A46DF" w:rsidR="00054D47" w:rsidRPr="00F50DB6" w:rsidRDefault="00054D47" w:rsidP="00ED2424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7F75C5F9" w14:textId="77777777" w:rsidR="002E0263" w:rsidRPr="00F50DB6" w:rsidRDefault="002E0263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  <w:p w14:paraId="74A6289B" w14:textId="405DBCAB" w:rsidR="002E0263" w:rsidRPr="00F50DB6" w:rsidRDefault="00137BDD" w:rsidP="00A20F02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Realizar la impresión de</w:t>
            </w:r>
            <w:r w:rsidR="00054D47" w:rsidRPr="00F50DB6">
              <w:rPr>
                <w:sz w:val="18"/>
                <w:szCs w:val="18"/>
              </w:rPr>
              <w:t xml:space="preserve"> la Liquid</w:t>
            </w:r>
            <w:r w:rsidRPr="00F50DB6">
              <w:rPr>
                <w:sz w:val="18"/>
                <w:szCs w:val="18"/>
              </w:rPr>
              <w:t>ación de impuestos de vehículos,</w:t>
            </w:r>
            <w:r w:rsidR="00054D47" w:rsidRPr="00F50DB6">
              <w:rPr>
                <w:sz w:val="18"/>
                <w:szCs w:val="18"/>
              </w:rPr>
              <w:t xml:space="preserve"> camionetas y motos, junto con los derechos de semaforización</w:t>
            </w:r>
          </w:p>
        </w:tc>
        <w:tc>
          <w:tcPr>
            <w:tcW w:w="426" w:type="dxa"/>
            <w:vAlign w:val="center"/>
          </w:tcPr>
          <w:p w14:paraId="2570B0E8" w14:textId="77777777" w:rsidR="00054D47" w:rsidRPr="00F50DB6" w:rsidRDefault="002E0263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</w:t>
            </w:r>
          </w:p>
        </w:tc>
        <w:tc>
          <w:tcPr>
            <w:tcW w:w="1562" w:type="dxa"/>
            <w:vAlign w:val="center"/>
          </w:tcPr>
          <w:p w14:paraId="6F3F6BA7" w14:textId="77777777" w:rsidR="00054D47" w:rsidRPr="00F50DB6" w:rsidRDefault="00D81C33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Auxiliar Administrativo </w:t>
            </w:r>
            <w:r w:rsidR="00110FD7">
              <w:rPr>
                <w:sz w:val="18"/>
                <w:szCs w:val="18"/>
              </w:rPr>
              <w:t xml:space="preserve">o Profesional </w:t>
            </w:r>
            <w:r w:rsidRPr="00F50DB6">
              <w:rPr>
                <w:spacing w:val="-9"/>
                <w:sz w:val="18"/>
                <w:szCs w:val="18"/>
              </w:rPr>
              <w:t xml:space="preserve">del </w:t>
            </w:r>
            <w:r w:rsidRPr="00F50DB6">
              <w:rPr>
                <w:sz w:val="18"/>
                <w:szCs w:val="18"/>
              </w:rPr>
              <w:t>GLSE</w:t>
            </w:r>
          </w:p>
        </w:tc>
        <w:tc>
          <w:tcPr>
            <w:tcW w:w="3550" w:type="dxa"/>
            <w:vAlign w:val="center"/>
          </w:tcPr>
          <w:p w14:paraId="6F11C86C" w14:textId="77777777" w:rsidR="00054D47" w:rsidRPr="00F50DB6" w:rsidRDefault="00137BDD" w:rsidP="00ED2424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Imprimir </w:t>
            </w:r>
            <w:r w:rsidR="00632DA2" w:rsidRPr="00F50DB6">
              <w:rPr>
                <w:sz w:val="18"/>
                <w:szCs w:val="18"/>
              </w:rPr>
              <w:t xml:space="preserve">el formato </w:t>
            </w:r>
            <w:r w:rsidR="003545D3" w:rsidRPr="00F50DB6">
              <w:rPr>
                <w:sz w:val="18"/>
                <w:szCs w:val="18"/>
              </w:rPr>
              <w:t>de liquidación</w:t>
            </w:r>
            <w:r w:rsidR="00604790" w:rsidRPr="00F50DB6">
              <w:rPr>
                <w:sz w:val="18"/>
                <w:szCs w:val="18"/>
              </w:rPr>
              <w:t xml:space="preserve"> de impuestos y semaforización de vehículos y/o motos </w:t>
            </w:r>
            <w:r w:rsidR="00054D47" w:rsidRPr="00F50DB6">
              <w:rPr>
                <w:sz w:val="18"/>
                <w:szCs w:val="18"/>
              </w:rPr>
              <w:t xml:space="preserve">a través de la </w:t>
            </w:r>
            <w:r w:rsidR="00604790" w:rsidRPr="00F50DB6">
              <w:rPr>
                <w:sz w:val="18"/>
                <w:szCs w:val="18"/>
              </w:rPr>
              <w:t>página web,</w:t>
            </w:r>
            <w:r w:rsidR="00054D47" w:rsidRPr="00F50DB6">
              <w:rPr>
                <w:sz w:val="18"/>
                <w:szCs w:val="18"/>
              </w:rPr>
              <w:t xml:space="preserve"> de la </w:t>
            </w:r>
            <w:r w:rsidR="00604790" w:rsidRPr="00F50DB6">
              <w:rPr>
                <w:sz w:val="18"/>
                <w:szCs w:val="18"/>
              </w:rPr>
              <w:t>S</w:t>
            </w:r>
            <w:r w:rsidR="00054D47" w:rsidRPr="00F50DB6">
              <w:rPr>
                <w:sz w:val="18"/>
                <w:szCs w:val="18"/>
              </w:rPr>
              <w:t>ecreta</w:t>
            </w:r>
            <w:r w:rsidR="00604790" w:rsidRPr="00F50DB6">
              <w:rPr>
                <w:sz w:val="18"/>
                <w:szCs w:val="18"/>
              </w:rPr>
              <w:t xml:space="preserve">ría de Hacienda. </w:t>
            </w:r>
          </w:p>
        </w:tc>
        <w:tc>
          <w:tcPr>
            <w:tcW w:w="1420" w:type="dxa"/>
            <w:vAlign w:val="center"/>
          </w:tcPr>
          <w:p w14:paraId="1842C0A9" w14:textId="77777777" w:rsidR="00054D47" w:rsidRPr="00F50DB6" w:rsidRDefault="00661BB4" w:rsidP="00ED2424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Form</w:t>
            </w:r>
            <w:r w:rsidR="00913995" w:rsidRPr="00F50DB6">
              <w:rPr>
                <w:sz w:val="18"/>
                <w:szCs w:val="18"/>
              </w:rPr>
              <w:t>atos</w:t>
            </w:r>
            <w:r w:rsidRPr="00F50DB6">
              <w:rPr>
                <w:sz w:val="18"/>
                <w:szCs w:val="18"/>
              </w:rPr>
              <w:t xml:space="preserve"> físico</w:t>
            </w:r>
            <w:r w:rsidR="00D36A1C" w:rsidRPr="00F50DB6">
              <w:rPr>
                <w:sz w:val="18"/>
                <w:szCs w:val="18"/>
              </w:rPr>
              <w:t>s</w:t>
            </w:r>
            <w:r w:rsidRPr="00F50DB6">
              <w:rPr>
                <w:sz w:val="18"/>
                <w:szCs w:val="18"/>
              </w:rPr>
              <w:t xml:space="preserve"> de liquidación</w:t>
            </w:r>
            <w:r w:rsidR="00D36A1C" w:rsidRPr="00F50DB6">
              <w:rPr>
                <w:sz w:val="18"/>
                <w:szCs w:val="18"/>
              </w:rPr>
              <w:t xml:space="preserve"> de impuestos de vehículos y/o motos</w:t>
            </w:r>
          </w:p>
        </w:tc>
      </w:tr>
      <w:tr w:rsidR="00F50DB6" w:rsidRPr="00F50DB6" w14:paraId="5ED2AEF7" w14:textId="77777777" w:rsidTr="004C79AA">
        <w:trPr>
          <w:trHeight w:val="2164"/>
          <w:jc w:val="center"/>
        </w:trPr>
        <w:tc>
          <w:tcPr>
            <w:tcW w:w="427" w:type="dxa"/>
            <w:vAlign w:val="center"/>
          </w:tcPr>
          <w:p w14:paraId="345284EC" w14:textId="77777777" w:rsidR="00793C2D" w:rsidRPr="00F50DB6" w:rsidRDefault="00AF13FC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411" w:type="dxa"/>
            <w:vAlign w:val="center"/>
          </w:tcPr>
          <w:p w14:paraId="5CC21D09" w14:textId="2D1F1BB7" w:rsidR="00793C2D" w:rsidRPr="00F50DB6" w:rsidRDefault="00793C2D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1DE0D12A" w14:textId="77777777" w:rsidR="002E0263" w:rsidRPr="00F50DB6" w:rsidRDefault="002E0263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  <w:p w14:paraId="26572623" w14:textId="1D77146C" w:rsidR="002E0263" w:rsidRPr="00F50DB6" w:rsidRDefault="00661BB4" w:rsidP="00A20F02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Diligenciar los formatos de impuestos de acuerdo con la liquidación de cada uno de los vehículos y /o motos</w:t>
            </w:r>
          </w:p>
        </w:tc>
        <w:tc>
          <w:tcPr>
            <w:tcW w:w="426" w:type="dxa"/>
            <w:vAlign w:val="center"/>
          </w:tcPr>
          <w:p w14:paraId="785ED11F" w14:textId="77777777" w:rsidR="00793C2D" w:rsidRPr="00F50DB6" w:rsidRDefault="00793C2D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68898C3E" w14:textId="352AF3D8" w:rsidR="00793C2D" w:rsidRPr="00F50DB6" w:rsidRDefault="00110FD7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Auxiliar Administrativo </w:t>
            </w:r>
            <w:r>
              <w:rPr>
                <w:sz w:val="18"/>
                <w:szCs w:val="18"/>
              </w:rPr>
              <w:t xml:space="preserve">o Profesional </w:t>
            </w:r>
            <w:r w:rsidRPr="00F50DB6">
              <w:rPr>
                <w:spacing w:val="-9"/>
                <w:sz w:val="18"/>
                <w:szCs w:val="18"/>
              </w:rPr>
              <w:t xml:space="preserve">del </w:t>
            </w:r>
            <w:r w:rsidRPr="00F50DB6">
              <w:rPr>
                <w:sz w:val="18"/>
                <w:szCs w:val="18"/>
              </w:rPr>
              <w:t>GLSE</w:t>
            </w:r>
          </w:p>
        </w:tc>
        <w:tc>
          <w:tcPr>
            <w:tcW w:w="3550" w:type="dxa"/>
            <w:vAlign w:val="center"/>
          </w:tcPr>
          <w:p w14:paraId="7FD61BA2" w14:textId="77777777" w:rsidR="00793C2D" w:rsidRPr="00F50DB6" w:rsidRDefault="00625403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Diligenciar l</w:t>
            </w:r>
            <w:r w:rsidR="00913995" w:rsidRPr="00F50DB6">
              <w:rPr>
                <w:sz w:val="18"/>
                <w:szCs w:val="18"/>
              </w:rPr>
              <w:t>a información necesaria</w:t>
            </w:r>
            <w:r w:rsidRPr="00F50DB6">
              <w:rPr>
                <w:sz w:val="18"/>
                <w:szCs w:val="18"/>
              </w:rPr>
              <w:t xml:space="preserve"> en los formatos de</w:t>
            </w:r>
            <w:r w:rsidR="00AF2C21" w:rsidRPr="00F50DB6">
              <w:rPr>
                <w:sz w:val="18"/>
                <w:szCs w:val="18"/>
              </w:rPr>
              <w:t xml:space="preserve"> </w:t>
            </w:r>
            <w:r w:rsidR="00661BB4" w:rsidRPr="00F50DB6">
              <w:rPr>
                <w:sz w:val="18"/>
                <w:szCs w:val="18"/>
              </w:rPr>
              <w:t>liquidación</w:t>
            </w:r>
            <w:r w:rsidRPr="00F50DB6">
              <w:rPr>
                <w:sz w:val="18"/>
                <w:szCs w:val="18"/>
              </w:rPr>
              <w:t xml:space="preserve">, </w:t>
            </w:r>
            <w:r w:rsidR="00661BB4" w:rsidRPr="00F50DB6">
              <w:rPr>
                <w:sz w:val="18"/>
                <w:szCs w:val="18"/>
              </w:rPr>
              <w:t>para  cada uno de los vehículos y/o motos</w:t>
            </w:r>
            <w:r w:rsidR="00CC0BBF">
              <w:rPr>
                <w:sz w:val="18"/>
                <w:szCs w:val="18"/>
              </w:rPr>
              <w:t xml:space="preserve"> y tramitar las firmas.</w:t>
            </w:r>
          </w:p>
        </w:tc>
        <w:tc>
          <w:tcPr>
            <w:tcW w:w="1420" w:type="dxa"/>
          </w:tcPr>
          <w:p w14:paraId="53EF1262" w14:textId="77777777" w:rsidR="002E0263" w:rsidRPr="00F50DB6" w:rsidRDefault="002E0263" w:rsidP="00ED2424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  <w:p w14:paraId="15A10F3F" w14:textId="77777777" w:rsidR="00793C2D" w:rsidRPr="00F50DB6" w:rsidRDefault="00D36A1C" w:rsidP="00ED2424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Formularios físicos de liquidación de impuestos de vehículos y/o motos, diligenciados</w:t>
            </w:r>
          </w:p>
        </w:tc>
      </w:tr>
      <w:tr w:rsidR="00F50DB6" w:rsidRPr="00F50DB6" w14:paraId="1FACBDE7" w14:textId="77777777" w:rsidTr="004C79AA">
        <w:trPr>
          <w:trHeight w:val="2937"/>
          <w:jc w:val="center"/>
        </w:trPr>
        <w:tc>
          <w:tcPr>
            <w:tcW w:w="427" w:type="dxa"/>
            <w:vAlign w:val="center"/>
          </w:tcPr>
          <w:p w14:paraId="538F13B8" w14:textId="77777777" w:rsidR="00661BB4" w:rsidRPr="00F50DB6" w:rsidRDefault="00AF13FC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1411" w:type="dxa"/>
            <w:vAlign w:val="center"/>
          </w:tcPr>
          <w:p w14:paraId="32F45974" w14:textId="77777777" w:rsidR="00661BB4" w:rsidRPr="00F50DB6" w:rsidRDefault="00D36A1C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Apo. 4.2 Grupo  </w:t>
            </w:r>
            <w:r w:rsidR="00661BB4" w:rsidRPr="00F50DB6">
              <w:rPr>
                <w:sz w:val="18"/>
                <w:szCs w:val="18"/>
              </w:rPr>
              <w:t xml:space="preserve"> de Logística y Servicios Especiales</w:t>
            </w:r>
            <w:r w:rsidRPr="00F50DB6">
              <w:rPr>
                <w:sz w:val="18"/>
                <w:szCs w:val="18"/>
              </w:rPr>
              <w:t>: memorando radicado</w:t>
            </w:r>
          </w:p>
        </w:tc>
        <w:tc>
          <w:tcPr>
            <w:tcW w:w="1562" w:type="dxa"/>
            <w:vAlign w:val="center"/>
          </w:tcPr>
          <w:p w14:paraId="63188849" w14:textId="77777777" w:rsidR="00661BB4" w:rsidRPr="00F50DB6" w:rsidRDefault="00A13BE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Elaboración del memorando con </w:t>
            </w:r>
            <w:r w:rsidR="00661BB4" w:rsidRPr="00F50DB6">
              <w:rPr>
                <w:sz w:val="18"/>
                <w:szCs w:val="18"/>
              </w:rPr>
              <w:t>los formatos de liquidación de impuestos debidamente diligenciados</w:t>
            </w:r>
          </w:p>
        </w:tc>
        <w:tc>
          <w:tcPr>
            <w:tcW w:w="426" w:type="dxa"/>
            <w:vAlign w:val="center"/>
          </w:tcPr>
          <w:p w14:paraId="3F314DDC" w14:textId="77777777" w:rsidR="00661BB4" w:rsidRPr="00F50DB6" w:rsidRDefault="00E82325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562" w:type="dxa"/>
            <w:vAlign w:val="center"/>
          </w:tcPr>
          <w:p w14:paraId="6184B5A1" w14:textId="77B40B99" w:rsidR="00661BB4" w:rsidRPr="00F50DB6" w:rsidRDefault="00110FD7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Auxiliar Administrativo </w:t>
            </w:r>
            <w:r>
              <w:rPr>
                <w:sz w:val="18"/>
                <w:szCs w:val="18"/>
              </w:rPr>
              <w:t xml:space="preserve">o Profesional </w:t>
            </w:r>
            <w:r w:rsidRPr="00F50DB6">
              <w:rPr>
                <w:spacing w:val="-9"/>
                <w:sz w:val="18"/>
                <w:szCs w:val="18"/>
              </w:rPr>
              <w:t xml:space="preserve">del </w:t>
            </w:r>
            <w:r w:rsidRPr="00F50DB6">
              <w:rPr>
                <w:sz w:val="18"/>
                <w:szCs w:val="18"/>
              </w:rPr>
              <w:t>GLSE</w:t>
            </w:r>
            <w:r w:rsidR="00D81C33" w:rsidRPr="00F50DB6" w:rsidDel="00D81C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50" w:type="dxa"/>
            <w:vAlign w:val="center"/>
          </w:tcPr>
          <w:p w14:paraId="3B38D0FB" w14:textId="77777777" w:rsidR="00BA4ED0" w:rsidRPr="00F50DB6" w:rsidRDefault="00BA4ED0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</w:p>
          <w:p w14:paraId="0DB611D1" w14:textId="77777777" w:rsidR="00E558E5" w:rsidRDefault="00BE4321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Elabora</w:t>
            </w:r>
            <w:r w:rsidR="00BD15C2" w:rsidRPr="00F50DB6">
              <w:rPr>
                <w:sz w:val="18"/>
                <w:szCs w:val="18"/>
              </w:rPr>
              <w:t>r</w:t>
            </w:r>
            <w:r w:rsidRPr="00F50DB6">
              <w:rPr>
                <w:sz w:val="18"/>
                <w:szCs w:val="18"/>
              </w:rPr>
              <w:t xml:space="preserve"> el</w:t>
            </w:r>
            <w:r w:rsidR="00625403" w:rsidRPr="00F50DB6">
              <w:rPr>
                <w:sz w:val="18"/>
                <w:szCs w:val="18"/>
              </w:rPr>
              <w:t xml:space="preserve"> memorando </w:t>
            </w:r>
            <w:r w:rsidRPr="00F50DB6">
              <w:rPr>
                <w:sz w:val="18"/>
                <w:szCs w:val="18"/>
              </w:rPr>
              <w:t xml:space="preserve">con la remisión </w:t>
            </w:r>
            <w:r w:rsidR="002C0DF7" w:rsidRPr="00F50DB6">
              <w:rPr>
                <w:sz w:val="18"/>
                <w:szCs w:val="18"/>
              </w:rPr>
              <w:t>de los</w:t>
            </w:r>
            <w:r w:rsidR="00AF2C21" w:rsidRPr="00F50DB6">
              <w:rPr>
                <w:sz w:val="18"/>
                <w:szCs w:val="18"/>
              </w:rPr>
              <w:t xml:space="preserve"> formatos </w:t>
            </w:r>
            <w:r w:rsidR="00625403" w:rsidRPr="00F50DB6">
              <w:rPr>
                <w:sz w:val="18"/>
                <w:szCs w:val="18"/>
              </w:rPr>
              <w:t xml:space="preserve">diligenciados </w:t>
            </w:r>
            <w:r w:rsidR="00AF2C21" w:rsidRPr="00F50DB6">
              <w:rPr>
                <w:sz w:val="18"/>
                <w:szCs w:val="18"/>
              </w:rPr>
              <w:t xml:space="preserve">de liquidación de </w:t>
            </w:r>
            <w:r w:rsidR="002C0DF7" w:rsidRPr="00F50DB6">
              <w:rPr>
                <w:sz w:val="18"/>
                <w:szCs w:val="18"/>
              </w:rPr>
              <w:t>vehículos y</w:t>
            </w:r>
            <w:r w:rsidR="00AF2C21" w:rsidRPr="00F50DB6">
              <w:rPr>
                <w:sz w:val="18"/>
                <w:szCs w:val="18"/>
              </w:rPr>
              <w:t>/o motos</w:t>
            </w:r>
            <w:r w:rsidRPr="00F50DB6">
              <w:rPr>
                <w:sz w:val="18"/>
                <w:szCs w:val="18"/>
              </w:rPr>
              <w:t xml:space="preserve"> y solicita</w:t>
            </w:r>
            <w:r w:rsidR="002E0263" w:rsidRPr="00F50DB6">
              <w:rPr>
                <w:sz w:val="18"/>
                <w:szCs w:val="18"/>
              </w:rPr>
              <w:t>r</w:t>
            </w:r>
            <w:r w:rsidR="00BD15C2" w:rsidRPr="00F50DB6">
              <w:rPr>
                <w:sz w:val="18"/>
                <w:szCs w:val="18"/>
              </w:rPr>
              <w:t xml:space="preserve"> </w:t>
            </w:r>
            <w:r w:rsidR="00E558E5">
              <w:rPr>
                <w:sz w:val="18"/>
                <w:szCs w:val="18"/>
              </w:rPr>
              <w:t xml:space="preserve">la revisión a la </w:t>
            </w:r>
            <w:r w:rsidR="00E558E5" w:rsidRPr="00F50DB6">
              <w:rPr>
                <w:sz w:val="18"/>
                <w:szCs w:val="18"/>
              </w:rPr>
              <w:t>Coordinación del Grupo de Logística y Servicios Especiales</w:t>
            </w:r>
            <w:r w:rsidR="00E558E5">
              <w:rPr>
                <w:sz w:val="18"/>
                <w:szCs w:val="18"/>
              </w:rPr>
              <w:t>.</w:t>
            </w:r>
          </w:p>
          <w:p w14:paraId="1CD6303B" w14:textId="77777777" w:rsidR="00CC0BBF" w:rsidRDefault="00CC0BBF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</w:p>
          <w:p w14:paraId="3D172BEB" w14:textId="512DF793" w:rsidR="003B55D4" w:rsidRDefault="00CC0BBF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caso de ser necesario, debe hacer las aclaraciones si los vehículos son propiedad de la Entidad o si están al servicio de la misma bajo la figura jurídica sobre la cual presta el servicio a la Entidad.</w:t>
            </w:r>
          </w:p>
          <w:p w14:paraId="41A28016" w14:textId="77777777" w:rsidR="00BD15C2" w:rsidRPr="00F50DB6" w:rsidRDefault="00BD15C2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1218AE14" w14:textId="77777777" w:rsidR="00BD15C2" w:rsidRPr="00F50DB6" w:rsidRDefault="00BD15C2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57DADFD3" w14:textId="77777777" w:rsidR="00DC580C" w:rsidRDefault="00DC580C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2C98217" w14:textId="77777777" w:rsidR="00DB4670" w:rsidRDefault="00DB4670" w:rsidP="00110FD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7905712" w14:textId="77777777" w:rsidR="00DB4670" w:rsidRDefault="00DB4670" w:rsidP="00110FD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4768EF2F" w14:textId="19494BD2" w:rsidR="00661BB4" w:rsidRPr="00F50DB6" w:rsidRDefault="00BE4321" w:rsidP="00110FD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Memorando radicado por el</w:t>
            </w:r>
            <w:r w:rsidR="00200B3B" w:rsidRPr="00F50DB6">
              <w:rPr>
                <w:sz w:val="18"/>
                <w:szCs w:val="18"/>
              </w:rPr>
              <w:t xml:space="preserve"> </w:t>
            </w:r>
            <w:r w:rsidR="00110FD7">
              <w:rPr>
                <w:sz w:val="18"/>
                <w:szCs w:val="18"/>
              </w:rPr>
              <w:t>S</w:t>
            </w:r>
            <w:r w:rsidR="00200B3B" w:rsidRPr="00F50DB6">
              <w:rPr>
                <w:sz w:val="18"/>
                <w:szCs w:val="18"/>
              </w:rPr>
              <w:t xml:space="preserve">istema de </w:t>
            </w:r>
            <w:r w:rsidR="00110FD7">
              <w:rPr>
                <w:sz w:val="18"/>
                <w:szCs w:val="18"/>
              </w:rPr>
              <w:t>I</w:t>
            </w:r>
            <w:r w:rsidR="00200B3B" w:rsidRPr="00F50DB6">
              <w:rPr>
                <w:sz w:val="18"/>
                <w:szCs w:val="18"/>
              </w:rPr>
              <w:t>nformación</w:t>
            </w:r>
          </w:p>
        </w:tc>
      </w:tr>
      <w:tr w:rsidR="00E558E5" w:rsidRPr="00F50DB6" w14:paraId="6BF2DB9E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40FDF752" w14:textId="77777777" w:rsidR="00E558E5" w:rsidRPr="00F50DB6" w:rsidRDefault="00DC580C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1411" w:type="dxa"/>
            <w:vAlign w:val="center"/>
          </w:tcPr>
          <w:p w14:paraId="6A05EBAA" w14:textId="77777777" w:rsidR="00E558E5" w:rsidRPr="00F50DB6" w:rsidRDefault="00E558E5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Apo. 4.2 Grupo   de Logística y Servicios Especiales: memorando radicado</w:t>
            </w:r>
          </w:p>
        </w:tc>
        <w:tc>
          <w:tcPr>
            <w:tcW w:w="1562" w:type="dxa"/>
            <w:vAlign w:val="center"/>
          </w:tcPr>
          <w:p w14:paraId="002EC1A9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Revisión</w:t>
            </w:r>
            <w:r w:rsidR="00A13BE4">
              <w:rPr>
                <w:sz w:val="18"/>
                <w:szCs w:val="18"/>
              </w:rPr>
              <w:t xml:space="preserve"> y aprobación</w:t>
            </w:r>
            <w:r w:rsidRPr="00F50DB6">
              <w:rPr>
                <w:sz w:val="18"/>
                <w:szCs w:val="18"/>
              </w:rPr>
              <w:t xml:space="preserve"> del memorando</w:t>
            </w:r>
          </w:p>
        </w:tc>
        <w:tc>
          <w:tcPr>
            <w:tcW w:w="426" w:type="dxa"/>
            <w:vAlign w:val="center"/>
          </w:tcPr>
          <w:p w14:paraId="1CC82F43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</w:t>
            </w:r>
          </w:p>
        </w:tc>
        <w:tc>
          <w:tcPr>
            <w:tcW w:w="1562" w:type="dxa"/>
            <w:vAlign w:val="center"/>
          </w:tcPr>
          <w:p w14:paraId="46C9E007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Coordinador(a) del GLSE</w:t>
            </w:r>
          </w:p>
        </w:tc>
        <w:tc>
          <w:tcPr>
            <w:tcW w:w="3550" w:type="dxa"/>
            <w:vAlign w:val="center"/>
          </w:tcPr>
          <w:p w14:paraId="49A447BB" w14:textId="77777777" w:rsidR="00391D18" w:rsidRDefault="00391D18" w:rsidP="00ED2424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1DD79BDA" w14:textId="05713497" w:rsidR="00E558E5" w:rsidRDefault="00E558E5" w:rsidP="00ED2424">
            <w:pPr>
              <w:spacing w:line="288" w:lineRule="auto"/>
              <w:jc w:val="both"/>
              <w:rPr>
                <w:b/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Efectúa la revisión del memorando. Si es aprobado, </w:t>
            </w:r>
            <w:r w:rsidRPr="00F50DB6">
              <w:rPr>
                <w:b/>
                <w:sz w:val="18"/>
                <w:szCs w:val="18"/>
              </w:rPr>
              <w:t xml:space="preserve">Pasa a la actividad </w:t>
            </w:r>
            <w:r w:rsidR="00B616D5">
              <w:rPr>
                <w:b/>
                <w:sz w:val="18"/>
                <w:szCs w:val="18"/>
              </w:rPr>
              <w:t>11</w:t>
            </w:r>
            <w:r w:rsidRPr="00F50DB6">
              <w:rPr>
                <w:b/>
                <w:sz w:val="18"/>
                <w:szCs w:val="18"/>
              </w:rPr>
              <w:t>.</w:t>
            </w:r>
            <w:r w:rsidRPr="00F50DB6">
              <w:rPr>
                <w:sz w:val="18"/>
                <w:szCs w:val="18"/>
              </w:rPr>
              <w:t xml:space="preserve"> </w:t>
            </w:r>
            <w:r w:rsidRPr="00ED2424">
              <w:rPr>
                <w:sz w:val="18"/>
                <w:szCs w:val="18"/>
              </w:rPr>
              <w:t>Si no</w:t>
            </w:r>
            <w:r w:rsidRPr="00F50DB6">
              <w:rPr>
                <w:b/>
                <w:sz w:val="18"/>
                <w:szCs w:val="18"/>
              </w:rPr>
              <w:t>, Pasa a activida</w:t>
            </w:r>
            <w:r>
              <w:rPr>
                <w:b/>
                <w:sz w:val="18"/>
                <w:szCs w:val="18"/>
              </w:rPr>
              <w:t xml:space="preserve">d </w:t>
            </w:r>
            <w:r w:rsidR="00DB4670">
              <w:rPr>
                <w:b/>
                <w:sz w:val="18"/>
                <w:szCs w:val="18"/>
              </w:rPr>
              <w:t>10</w:t>
            </w:r>
            <w:r w:rsidRPr="00F50DB6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C525758" w14:textId="77777777" w:rsidR="00DC580C" w:rsidRPr="00F50DB6" w:rsidRDefault="00DC580C" w:rsidP="00ED2424">
            <w:pPr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14:paraId="266FEA8B" w14:textId="77777777" w:rsidR="00DB4670" w:rsidRPr="00F50DB6" w:rsidRDefault="00DB4670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4C7CD48C" w14:textId="541242DA" w:rsidR="00E558E5" w:rsidRPr="00F50DB6" w:rsidRDefault="00E558E5" w:rsidP="00A20F0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Memorando</w:t>
            </w:r>
            <w:r w:rsidR="003B55D4">
              <w:rPr>
                <w:sz w:val="18"/>
                <w:szCs w:val="18"/>
              </w:rPr>
              <w:t xml:space="preserve"> aprobado o</w:t>
            </w:r>
            <w:r w:rsidRPr="00F50DB6">
              <w:rPr>
                <w:sz w:val="18"/>
                <w:szCs w:val="18"/>
              </w:rPr>
              <w:t xml:space="preserve"> con ajustes por el </w:t>
            </w:r>
            <w:r w:rsidR="00110FD7">
              <w:rPr>
                <w:sz w:val="18"/>
                <w:szCs w:val="18"/>
              </w:rPr>
              <w:t>S</w:t>
            </w:r>
            <w:r w:rsidRPr="00F50DB6">
              <w:rPr>
                <w:sz w:val="18"/>
                <w:szCs w:val="18"/>
              </w:rPr>
              <w:t xml:space="preserve">istema de </w:t>
            </w:r>
            <w:r w:rsidR="00110FD7">
              <w:rPr>
                <w:sz w:val="18"/>
                <w:szCs w:val="18"/>
              </w:rPr>
              <w:t>I</w:t>
            </w:r>
            <w:r w:rsidRPr="00F50DB6">
              <w:rPr>
                <w:sz w:val="18"/>
                <w:szCs w:val="18"/>
              </w:rPr>
              <w:t>nformación</w:t>
            </w:r>
          </w:p>
        </w:tc>
      </w:tr>
      <w:tr w:rsidR="00E558E5" w:rsidRPr="00F50DB6" w14:paraId="751FA96E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5EE037A7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5AC3FA3A" w14:textId="5B9B8C98" w:rsidR="00E558E5" w:rsidRPr="00F50DB6" w:rsidRDefault="00110FD7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Sistema de Información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2B6366E0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Enviar correo y/o elaborar oficio para la reclamación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F6E771E" w14:textId="796D9688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6BDC8845" w14:textId="67C1A9A6" w:rsidR="00E558E5" w:rsidRPr="00F50DB6" w:rsidRDefault="00110FD7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Auxiliar Administrativo </w:t>
            </w:r>
            <w:r>
              <w:rPr>
                <w:sz w:val="18"/>
                <w:szCs w:val="18"/>
              </w:rPr>
              <w:t xml:space="preserve">o Profesional </w:t>
            </w:r>
            <w:r w:rsidRPr="00F50DB6">
              <w:rPr>
                <w:spacing w:val="-9"/>
                <w:sz w:val="18"/>
                <w:szCs w:val="18"/>
              </w:rPr>
              <w:t xml:space="preserve">del </w:t>
            </w:r>
            <w:r w:rsidRPr="00F50DB6">
              <w:rPr>
                <w:sz w:val="18"/>
                <w:szCs w:val="18"/>
              </w:rPr>
              <w:t>GLSE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664BF1F" w14:textId="0B962E0F" w:rsidR="00E558E5" w:rsidRPr="00F50DB6" w:rsidRDefault="00E558E5" w:rsidP="00ED2424">
            <w:pPr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Realiza el reclamo ante la </w:t>
            </w:r>
            <w:r w:rsidR="00110FD7">
              <w:rPr>
                <w:sz w:val="18"/>
                <w:szCs w:val="18"/>
              </w:rPr>
              <w:t>S</w:t>
            </w:r>
            <w:r w:rsidRPr="00F50DB6">
              <w:rPr>
                <w:sz w:val="18"/>
                <w:szCs w:val="18"/>
              </w:rPr>
              <w:t>ecretaría de Hacienda.</w:t>
            </w:r>
          </w:p>
        </w:tc>
        <w:tc>
          <w:tcPr>
            <w:tcW w:w="1420" w:type="dxa"/>
            <w:shd w:val="clear" w:color="auto" w:fill="FFFFFF" w:themeFill="background1"/>
          </w:tcPr>
          <w:p w14:paraId="6204CC12" w14:textId="77777777" w:rsidR="00874649" w:rsidRDefault="00874649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6D15B723" w14:textId="77777777" w:rsidR="00E558E5" w:rsidRPr="00F50DB6" w:rsidRDefault="00E558E5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Correo u oficio de reclamación </w:t>
            </w:r>
            <w:r>
              <w:rPr>
                <w:sz w:val="18"/>
                <w:szCs w:val="18"/>
              </w:rPr>
              <w:t>radicado</w:t>
            </w:r>
          </w:p>
        </w:tc>
      </w:tr>
      <w:tr w:rsidR="00E558E5" w:rsidRPr="00F50DB6" w14:paraId="7627E871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5AB3DA91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7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40D4E563" w14:textId="1B71A661" w:rsidR="00E558E5" w:rsidRPr="00F50DB6" w:rsidRDefault="00110FD7" w:rsidP="00110FD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Recepción de</w:t>
            </w:r>
            <w:r w:rsidR="00874649">
              <w:rPr>
                <w:sz w:val="18"/>
                <w:szCs w:val="18"/>
              </w:rPr>
              <w:t>l</w:t>
            </w:r>
            <w:r w:rsidRPr="00F50DB6">
              <w:rPr>
                <w:sz w:val="18"/>
                <w:szCs w:val="18"/>
              </w:rPr>
              <w:t xml:space="preserve"> formato de la liquidación ajustada y/o respuesta</w:t>
            </w:r>
            <w:r w:rsidR="00874649">
              <w:rPr>
                <w:sz w:val="18"/>
                <w:szCs w:val="18"/>
              </w:rPr>
              <w:t xml:space="preserve"> al</w:t>
            </w:r>
            <w:r>
              <w:rPr>
                <w:sz w:val="18"/>
                <w:szCs w:val="18"/>
              </w:rPr>
              <w:t xml:space="preserve"> reclamo</w:t>
            </w:r>
            <w:r w:rsidRPr="00F50DB6" w:rsidDel="00110F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4270D258" w14:textId="504217AC" w:rsidR="00E558E5" w:rsidRPr="00F50DB6" w:rsidRDefault="00110FD7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Revisión  y radicación de liquidación ajustada o respuesta 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424977" w14:textId="77777777" w:rsidR="00E558E5" w:rsidRPr="00F50DB6" w:rsidRDefault="00110FD7" w:rsidP="004C79AA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SI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73094FB7" w14:textId="1293096A" w:rsidR="00E558E5" w:rsidRPr="00F50DB6" w:rsidRDefault="00110FD7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Auxiliar Administrativo </w:t>
            </w:r>
            <w:r>
              <w:rPr>
                <w:sz w:val="18"/>
                <w:szCs w:val="18"/>
              </w:rPr>
              <w:t xml:space="preserve">o Profesional </w:t>
            </w:r>
            <w:r w:rsidRPr="00F50DB6">
              <w:rPr>
                <w:spacing w:val="-9"/>
                <w:sz w:val="18"/>
                <w:szCs w:val="18"/>
              </w:rPr>
              <w:t xml:space="preserve">del </w:t>
            </w:r>
            <w:r w:rsidRPr="00F50DB6">
              <w:rPr>
                <w:sz w:val="18"/>
                <w:szCs w:val="18"/>
              </w:rPr>
              <w:t>GLSE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744187D" w14:textId="0C6AEB7D" w:rsidR="00A13BE4" w:rsidRPr="00F50DB6" w:rsidRDefault="00110FD7" w:rsidP="00ED242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Auxiliar Administrativo o Profesional revisan y analizan liquidación ajustada o respuesta</w:t>
            </w:r>
            <w:r w:rsidR="00DB4670">
              <w:rPr>
                <w:sz w:val="18"/>
                <w:szCs w:val="18"/>
              </w:rPr>
              <w:t>.</w:t>
            </w:r>
          </w:p>
        </w:tc>
        <w:tc>
          <w:tcPr>
            <w:tcW w:w="1420" w:type="dxa"/>
            <w:shd w:val="clear" w:color="auto" w:fill="FFFFFF" w:themeFill="background1"/>
          </w:tcPr>
          <w:p w14:paraId="1A6C5ABD" w14:textId="77777777" w:rsidR="00E558E5" w:rsidRPr="00F50DB6" w:rsidRDefault="00E558E5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49E1CAA5" w14:textId="7CD8E257" w:rsidR="00E558E5" w:rsidRPr="00F50DB6" w:rsidRDefault="00110FD7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Liquidación revisada y gestión de radicado</w:t>
            </w:r>
          </w:p>
        </w:tc>
      </w:tr>
      <w:tr w:rsidR="00E558E5" w:rsidRPr="00F50DB6" w14:paraId="38109311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740D2258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8</w:t>
            </w:r>
          </w:p>
        </w:tc>
        <w:tc>
          <w:tcPr>
            <w:tcW w:w="1411" w:type="dxa"/>
            <w:vAlign w:val="center"/>
          </w:tcPr>
          <w:p w14:paraId="36EB8E5E" w14:textId="27700BD5" w:rsidR="00E558E5" w:rsidRPr="00F50DB6" w:rsidRDefault="00E558E5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05C1847E" w14:textId="1082B755" w:rsidR="00E558E5" w:rsidRPr="00F50DB6" w:rsidRDefault="00110FD7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Elaboración de Memorando solicitando el pago re</w:t>
            </w:r>
            <w:r w:rsidR="003B55D4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pectivo</w:t>
            </w:r>
          </w:p>
          <w:p w14:paraId="6C048F2B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F543B5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2D333D90" w14:textId="74E8EDD1" w:rsidR="00E558E5" w:rsidRPr="00F50DB6" w:rsidRDefault="00110FD7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Auxiliar Administrativo </w:t>
            </w:r>
            <w:r>
              <w:rPr>
                <w:sz w:val="18"/>
                <w:szCs w:val="18"/>
              </w:rPr>
              <w:t xml:space="preserve">o Profesional </w:t>
            </w:r>
            <w:r w:rsidRPr="00F50DB6">
              <w:rPr>
                <w:spacing w:val="-9"/>
                <w:sz w:val="18"/>
                <w:szCs w:val="18"/>
              </w:rPr>
              <w:t xml:space="preserve">del </w:t>
            </w:r>
            <w:r w:rsidRPr="00F50DB6">
              <w:rPr>
                <w:sz w:val="18"/>
                <w:szCs w:val="18"/>
              </w:rPr>
              <w:t>GLSE</w:t>
            </w:r>
          </w:p>
        </w:tc>
        <w:tc>
          <w:tcPr>
            <w:tcW w:w="3550" w:type="dxa"/>
            <w:vAlign w:val="center"/>
          </w:tcPr>
          <w:p w14:paraId="21CD89BE" w14:textId="77777777" w:rsidR="00E558E5" w:rsidRPr="00F50DB6" w:rsidRDefault="00E558E5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Elabora el Memorando para el trámite del pago correspondiente y solicita la revisión a la Coordinación del Grupo de Logística y Servicios Especiales.</w:t>
            </w:r>
          </w:p>
        </w:tc>
        <w:tc>
          <w:tcPr>
            <w:tcW w:w="1420" w:type="dxa"/>
          </w:tcPr>
          <w:p w14:paraId="6529FBFD" w14:textId="77777777" w:rsidR="00E558E5" w:rsidRPr="00F50DB6" w:rsidRDefault="00E558E5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16B4FB12" w14:textId="77777777" w:rsidR="00E558E5" w:rsidRPr="00F50DB6" w:rsidRDefault="00E558E5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Memorando radicado</w:t>
            </w:r>
          </w:p>
        </w:tc>
      </w:tr>
      <w:tr w:rsidR="00E558E5" w:rsidRPr="00F50DB6" w14:paraId="4B9F736C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6EE6CF7C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9</w:t>
            </w:r>
          </w:p>
        </w:tc>
        <w:tc>
          <w:tcPr>
            <w:tcW w:w="1411" w:type="dxa"/>
            <w:vAlign w:val="center"/>
          </w:tcPr>
          <w:p w14:paraId="27B2BFDC" w14:textId="26F86BF4" w:rsidR="00E558E5" w:rsidRPr="00F50DB6" w:rsidRDefault="00E558E5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0F771F7C" w14:textId="23524164" w:rsidR="00E558E5" w:rsidRPr="00F50DB6" w:rsidRDefault="00E558E5" w:rsidP="003B55D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Revisión del </w:t>
            </w:r>
            <w:r w:rsidR="003B55D4">
              <w:rPr>
                <w:sz w:val="18"/>
                <w:szCs w:val="18"/>
              </w:rPr>
              <w:t>Memorando para solicitar pago a la Subdirección Financiera</w:t>
            </w:r>
          </w:p>
        </w:tc>
        <w:tc>
          <w:tcPr>
            <w:tcW w:w="426" w:type="dxa"/>
            <w:vAlign w:val="center"/>
          </w:tcPr>
          <w:p w14:paraId="67FF933D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52C07808" w14:textId="77777777" w:rsidR="00E558E5" w:rsidRPr="00F50DB6" w:rsidRDefault="00E558E5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Coordinador(a) del GLSE</w:t>
            </w:r>
          </w:p>
        </w:tc>
        <w:tc>
          <w:tcPr>
            <w:tcW w:w="3550" w:type="dxa"/>
            <w:vAlign w:val="center"/>
          </w:tcPr>
          <w:p w14:paraId="3CC9A1D3" w14:textId="3B17ED44" w:rsidR="00E558E5" w:rsidRPr="00F50DB6" w:rsidRDefault="00E558E5" w:rsidP="00ED2424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Revisa el memorando. Si es aprobado, </w:t>
            </w:r>
            <w:r w:rsidRPr="00F50DB6">
              <w:rPr>
                <w:b/>
                <w:sz w:val="18"/>
                <w:szCs w:val="18"/>
              </w:rPr>
              <w:t>Pasa a la actividad</w:t>
            </w:r>
            <w:r w:rsidR="00B616D5">
              <w:rPr>
                <w:b/>
                <w:sz w:val="18"/>
                <w:szCs w:val="18"/>
              </w:rPr>
              <w:t xml:space="preserve"> 11</w:t>
            </w:r>
            <w:r w:rsidRPr="00F50DB6">
              <w:rPr>
                <w:sz w:val="18"/>
                <w:szCs w:val="18"/>
              </w:rPr>
              <w:t xml:space="preserve">, si no, </w:t>
            </w:r>
            <w:r w:rsidRPr="00F50DB6">
              <w:rPr>
                <w:b/>
                <w:sz w:val="18"/>
                <w:szCs w:val="18"/>
              </w:rPr>
              <w:t xml:space="preserve">Pasa a la </w:t>
            </w:r>
            <w:r w:rsidR="00B616D5">
              <w:rPr>
                <w:b/>
                <w:sz w:val="18"/>
                <w:szCs w:val="18"/>
              </w:rPr>
              <w:t xml:space="preserve">siguiente </w:t>
            </w:r>
            <w:r w:rsidRPr="00F50DB6">
              <w:rPr>
                <w:b/>
                <w:sz w:val="18"/>
                <w:szCs w:val="18"/>
              </w:rPr>
              <w:t>actividad.</w:t>
            </w:r>
          </w:p>
        </w:tc>
        <w:tc>
          <w:tcPr>
            <w:tcW w:w="1420" w:type="dxa"/>
          </w:tcPr>
          <w:p w14:paraId="1E51EA1B" w14:textId="77777777" w:rsidR="00E558E5" w:rsidRPr="00F50DB6" w:rsidRDefault="00E558E5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478EC81A" w14:textId="1FF615FB" w:rsidR="00E558E5" w:rsidRPr="00F50DB6" w:rsidRDefault="00E558E5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Memorando radicado</w:t>
            </w:r>
            <w:r w:rsidR="003B55D4">
              <w:rPr>
                <w:sz w:val="18"/>
                <w:szCs w:val="18"/>
              </w:rPr>
              <w:t xml:space="preserve"> y visto bue</w:t>
            </w:r>
            <w:r w:rsidR="00423489">
              <w:rPr>
                <w:sz w:val="18"/>
                <w:szCs w:val="18"/>
              </w:rPr>
              <w:t>n</w:t>
            </w:r>
            <w:r w:rsidR="003B55D4">
              <w:rPr>
                <w:sz w:val="18"/>
                <w:szCs w:val="18"/>
              </w:rPr>
              <w:t>o Coordinador(a</w:t>
            </w:r>
            <w:r w:rsidR="00F66F00">
              <w:rPr>
                <w:sz w:val="18"/>
                <w:szCs w:val="18"/>
              </w:rPr>
              <w:t>)</w:t>
            </w:r>
            <w:r w:rsidR="003B55D4">
              <w:rPr>
                <w:sz w:val="18"/>
                <w:szCs w:val="18"/>
              </w:rPr>
              <w:t xml:space="preserve"> GLSE</w:t>
            </w:r>
          </w:p>
        </w:tc>
      </w:tr>
      <w:tr w:rsidR="00E96E84" w:rsidRPr="00F50DB6" w14:paraId="494B9FAF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3F1BD83E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10</w:t>
            </w:r>
          </w:p>
        </w:tc>
        <w:tc>
          <w:tcPr>
            <w:tcW w:w="1411" w:type="dxa"/>
            <w:vAlign w:val="center"/>
          </w:tcPr>
          <w:p w14:paraId="2A438C7B" w14:textId="77777777" w:rsidR="00E96E84" w:rsidRPr="00F50DB6" w:rsidRDefault="00E96E84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Sistema de Información</w:t>
            </w:r>
          </w:p>
        </w:tc>
        <w:tc>
          <w:tcPr>
            <w:tcW w:w="1562" w:type="dxa"/>
            <w:vAlign w:val="center"/>
          </w:tcPr>
          <w:p w14:paraId="7C7108DF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Ajustar Memorando</w:t>
            </w:r>
          </w:p>
        </w:tc>
        <w:tc>
          <w:tcPr>
            <w:tcW w:w="426" w:type="dxa"/>
            <w:vAlign w:val="center"/>
          </w:tcPr>
          <w:p w14:paraId="176E4A13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7D1C8680" w14:textId="3C5CD09D" w:rsidR="00E96E84" w:rsidRPr="00F50DB6" w:rsidRDefault="00110FD7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Auxiliar Administrativo </w:t>
            </w:r>
            <w:r>
              <w:rPr>
                <w:sz w:val="18"/>
                <w:szCs w:val="18"/>
              </w:rPr>
              <w:t xml:space="preserve">o Profesional </w:t>
            </w:r>
            <w:r w:rsidRPr="00F50DB6">
              <w:rPr>
                <w:spacing w:val="-9"/>
                <w:sz w:val="18"/>
                <w:szCs w:val="18"/>
              </w:rPr>
              <w:t xml:space="preserve">del </w:t>
            </w:r>
            <w:r w:rsidRPr="00F50DB6">
              <w:rPr>
                <w:sz w:val="18"/>
                <w:szCs w:val="18"/>
              </w:rPr>
              <w:t>GLSE</w:t>
            </w:r>
          </w:p>
        </w:tc>
        <w:tc>
          <w:tcPr>
            <w:tcW w:w="3550" w:type="dxa"/>
            <w:vAlign w:val="center"/>
          </w:tcPr>
          <w:p w14:paraId="4A60E744" w14:textId="77777777" w:rsidR="00E96E84" w:rsidRPr="00F50DB6" w:rsidRDefault="00E96E84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Realiza las correcciones al memorando según las observaciones de la Coordinación del Grupo de Logística y Servicios Especiales.</w:t>
            </w:r>
          </w:p>
        </w:tc>
        <w:tc>
          <w:tcPr>
            <w:tcW w:w="1420" w:type="dxa"/>
          </w:tcPr>
          <w:p w14:paraId="029504D5" w14:textId="77777777" w:rsidR="00874649" w:rsidRDefault="00874649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1FE257B6" w14:textId="4FBBFA64" w:rsidR="00E96E84" w:rsidRPr="00F50DB6" w:rsidRDefault="00141D0E" w:rsidP="0045627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Memorando para ajustes devuelto por el sistema de información</w:t>
            </w:r>
          </w:p>
        </w:tc>
      </w:tr>
      <w:tr w:rsidR="00E96E84" w:rsidRPr="00F50DB6" w14:paraId="3AE69501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7539C9BF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11</w:t>
            </w:r>
          </w:p>
        </w:tc>
        <w:tc>
          <w:tcPr>
            <w:tcW w:w="1411" w:type="dxa"/>
            <w:vAlign w:val="center"/>
          </w:tcPr>
          <w:p w14:paraId="44FDA809" w14:textId="77777777" w:rsidR="00E96E84" w:rsidRPr="00F50DB6" w:rsidRDefault="00E96E84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Sistema de Información</w:t>
            </w:r>
          </w:p>
        </w:tc>
        <w:tc>
          <w:tcPr>
            <w:tcW w:w="1562" w:type="dxa"/>
            <w:vAlign w:val="center"/>
          </w:tcPr>
          <w:p w14:paraId="522440A7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Trazabilidad de la actividad</w:t>
            </w:r>
          </w:p>
        </w:tc>
        <w:tc>
          <w:tcPr>
            <w:tcW w:w="426" w:type="dxa"/>
            <w:vAlign w:val="center"/>
          </w:tcPr>
          <w:p w14:paraId="53D12946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1A293DC5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Coordinador(a) del GLSE</w:t>
            </w:r>
          </w:p>
        </w:tc>
        <w:tc>
          <w:tcPr>
            <w:tcW w:w="3550" w:type="dxa"/>
            <w:vAlign w:val="center"/>
          </w:tcPr>
          <w:p w14:paraId="3B337227" w14:textId="7981A29F" w:rsidR="00E96E84" w:rsidRPr="00F50DB6" w:rsidRDefault="00E96E84" w:rsidP="00874649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Entrega el memorando </w:t>
            </w:r>
            <w:r w:rsidR="00874649" w:rsidRPr="00F50DB6">
              <w:rPr>
                <w:sz w:val="18"/>
                <w:szCs w:val="18"/>
              </w:rPr>
              <w:t>a la</w:t>
            </w:r>
            <w:r w:rsidRPr="00F50DB6">
              <w:rPr>
                <w:sz w:val="18"/>
                <w:szCs w:val="18"/>
              </w:rPr>
              <w:t xml:space="preserve"> Subdirección de Servicios.</w:t>
            </w:r>
          </w:p>
        </w:tc>
        <w:tc>
          <w:tcPr>
            <w:tcW w:w="1420" w:type="dxa"/>
          </w:tcPr>
          <w:p w14:paraId="3FAF15DD" w14:textId="77777777" w:rsidR="00141D0E" w:rsidRPr="00F50DB6" w:rsidRDefault="00141D0E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Memorando ajustado por el sistema de Información</w:t>
            </w:r>
          </w:p>
        </w:tc>
      </w:tr>
      <w:tr w:rsidR="00E96E84" w:rsidRPr="00F50DB6" w14:paraId="5EF2E0EB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3AEF1969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12</w:t>
            </w:r>
          </w:p>
        </w:tc>
        <w:tc>
          <w:tcPr>
            <w:tcW w:w="1411" w:type="dxa"/>
            <w:vAlign w:val="center"/>
          </w:tcPr>
          <w:p w14:paraId="01AEA704" w14:textId="77777777" w:rsidR="00E96E84" w:rsidRPr="00F50DB6" w:rsidRDefault="00E96E84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Memorando ajustado</w:t>
            </w:r>
          </w:p>
        </w:tc>
        <w:tc>
          <w:tcPr>
            <w:tcW w:w="1562" w:type="dxa"/>
            <w:vAlign w:val="center"/>
          </w:tcPr>
          <w:p w14:paraId="2449FE13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Firmar memorando</w:t>
            </w:r>
          </w:p>
        </w:tc>
        <w:tc>
          <w:tcPr>
            <w:tcW w:w="426" w:type="dxa"/>
            <w:vAlign w:val="center"/>
          </w:tcPr>
          <w:p w14:paraId="45A4EC88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6312EEC7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Subdirector</w:t>
            </w:r>
            <w:r w:rsidR="003B55D4">
              <w:rPr>
                <w:sz w:val="18"/>
                <w:szCs w:val="18"/>
              </w:rPr>
              <w:t>(a)</w:t>
            </w:r>
            <w:r w:rsidRPr="00F50DB6">
              <w:rPr>
                <w:sz w:val="18"/>
                <w:szCs w:val="18"/>
              </w:rPr>
              <w:t xml:space="preserve"> de Servicios</w:t>
            </w:r>
          </w:p>
        </w:tc>
        <w:tc>
          <w:tcPr>
            <w:tcW w:w="3550" w:type="dxa"/>
            <w:vAlign w:val="center"/>
          </w:tcPr>
          <w:p w14:paraId="685F2C2C" w14:textId="7D4894DC" w:rsidR="00E96E84" w:rsidRPr="00F50DB6" w:rsidRDefault="003B55D4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Subdirector(a) de Servicios </w:t>
            </w:r>
            <w:r w:rsidR="00E96E84" w:rsidRPr="00F50DB6">
              <w:rPr>
                <w:sz w:val="18"/>
                <w:szCs w:val="18"/>
              </w:rPr>
              <w:t>Firma el memorando y lo remite  el auxiliar del Grupo de Logística y Servicios Especiales.</w:t>
            </w:r>
          </w:p>
        </w:tc>
        <w:tc>
          <w:tcPr>
            <w:tcW w:w="1420" w:type="dxa"/>
          </w:tcPr>
          <w:p w14:paraId="262E72B2" w14:textId="2C78ED83" w:rsidR="00E96E84" w:rsidRPr="00F50DB6" w:rsidRDefault="00E96E84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Memorando firmado por el </w:t>
            </w:r>
            <w:r w:rsidR="003B55D4">
              <w:rPr>
                <w:sz w:val="18"/>
                <w:szCs w:val="18"/>
              </w:rPr>
              <w:t>S</w:t>
            </w:r>
            <w:r w:rsidRPr="00F50DB6">
              <w:rPr>
                <w:sz w:val="18"/>
                <w:szCs w:val="18"/>
              </w:rPr>
              <w:t xml:space="preserve">istema de </w:t>
            </w:r>
            <w:r w:rsidR="003B55D4">
              <w:rPr>
                <w:sz w:val="18"/>
                <w:szCs w:val="18"/>
              </w:rPr>
              <w:t>I</w:t>
            </w:r>
            <w:r w:rsidRPr="00F50DB6">
              <w:rPr>
                <w:sz w:val="18"/>
                <w:szCs w:val="18"/>
              </w:rPr>
              <w:t>nformación</w:t>
            </w:r>
          </w:p>
        </w:tc>
      </w:tr>
      <w:tr w:rsidR="00E96E84" w:rsidRPr="00F50DB6" w14:paraId="70291C22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26AB7170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13</w:t>
            </w:r>
          </w:p>
        </w:tc>
        <w:tc>
          <w:tcPr>
            <w:tcW w:w="1411" w:type="dxa"/>
            <w:vAlign w:val="center"/>
          </w:tcPr>
          <w:p w14:paraId="1A2B95E7" w14:textId="77777777" w:rsidR="00E96E84" w:rsidRPr="00F50DB6" w:rsidRDefault="00E96E84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Sistema de Información</w:t>
            </w:r>
          </w:p>
        </w:tc>
        <w:tc>
          <w:tcPr>
            <w:tcW w:w="1562" w:type="dxa"/>
            <w:vAlign w:val="center"/>
          </w:tcPr>
          <w:p w14:paraId="15228BF2" w14:textId="77777777" w:rsidR="00E96E84" w:rsidRPr="00F50DB6" w:rsidRDefault="00E96E84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Recepción y envío de</w:t>
            </w:r>
          </w:p>
          <w:p w14:paraId="695F9243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memorando</w:t>
            </w:r>
          </w:p>
        </w:tc>
        <w:tc>
          <w:tcPr>
            <w:tcW w:w="426" w:type="dxa"/>
            <w:vAlign w:val="center"/>
          </w:tcPr>
          <w:p w14:paraId="127AFBE5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131E34B8" w14:textId="211118FF" w:rsidR="00E96E84" w:rsidRPr="00F50DB6" w:rsidRDefault="00110FD7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Auxiliar Administrativo </w:t>
            </w:r>
            <w:r>
              <w:rPr>
                <w:sz w:val="18"/>
                <w:szCs w:val="18"/>
              </w:rPr>
              <w:t xml:space="preserve">o Profesional </w:t>
            </w:r>
            <w:r w:rsidRPr="00F50DB6">
              <w:rPr>
                <w:spacing w:val="-9"/>
                <w:sz w:val="18"/>
                <w:szCs w:val="18"/>
              </w:rPr>
              <w:t xml:space="preserve">del </w:t>
            </w:r>
            <w:r w:rsidRPr="00F50DB6">
              <w:rPr>
                <w:sz w:val="18"/>
                <w:szCs w:val="18"/>
              </w:rPr>
              <w:t>GLSE</w:t>
            </w:r>
          </w:p>
        </w:tc>
        <w:tc>
          <w:tcPr>
            <w:tcW w:w="3550" w:type="dxa"/>
            <w:vAlign w:val="center"/>
          </w:tcPr>
          <w:p w14:paraId="08D936FC" w14:textId="08EE7E85" w:rsidR="00747657" w:rsidRDefault="00E96E84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Recibe y remite a la Subdirección Financiera el memorando, solicitando el pago junto con los formatos </w:t>
            </w:r>
            <w:r w:rsidR="00747657" w:rsidRPr="00F50DB6">
              <w:rPr>
                <w:sz w:val="18"/>
                <w:szCs w:val="18"/>
              </w:rPr>
              <w:t>respectivos para</w:t>
            </w:r>
            <w:r w:rsidR="003B55D4">
              <w:rPr>
                <w:sz w:val="18"/>
                <w:szCs w:val="18"/>
              </w:rPr>
              <w:t xml:space="preserve"> el pago correspondiente.</w:t>
            </w:r>
          </w:p>
          <w:p w14:paraId="101F279C" w14:textId="407871D5" w:rsidR="00E96E84" w:rsidRDefault="00E96E84" w:rsidP="00ED2424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</w:p>
          <w:p w14:paraId="163F38C8" w14:textId="77777777" w:rsidR="00F66F00" w:rsidRPr="00F50DB6" w:rsidRDefault="00F66F00" w:rsidP="00423489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Recibe y remite a la Subdi</w:t>
            </w:r>
            <w:r w:rsidR="00423489">
              <w:rPr>
                <w:sz w:val="18"/>
                <w:szCs w:val="18"/>
              </w:rPr>
              <w:t xml:space="preserve">rección Financiera el memorando </w:t>
            </w:r>
            <w:r w:rsidRPr="00F50DB6">
              <w:rPr>
                <w:sz w:val="18"/>
                <w:szCs w:val="18"/>
              </w:rPr>
              <w:t>junt</w:t>
            </w:r>
            <w:r w:rsidR="00423489">
              <w:rPr>
                <w:sz w:val="18"/>
                <w:szCs w:val="18"/>
              </w:rPr>
              <w:t xml:space="preserve">o con los formatos respectivos, </w:t>
            </w:r>
            <w:r>
              <w:rPr>
                <w:sz w:val="18"/>
                <w:szCs w:val="18"/>
              </w:rPr>
              <w:t>para solicitar</w:t>
            </w:r>
            <w:r w:rsidRPr="00F50DB6">
              <w:rPr>
                <w:sz w:val="18"/>
                <w:szCs w:val="18"/>
              </w:rPr>
              <w:t xml:space="preserve"> el pago </w:t>
            </w:r>
            <w:r>
              <w:rPr>
                <w:sz w:val="18"/>
                <w:szCs w:val="18"/>
              </w:rPr>
              <w:t>correspondiente.</w:t>
            </w:r>
          </w:p>
        </w:tc>
        <w:tc>
          <w:tcPr>
            <w:tcW w:w="1420" w:type="dxa"/>
          </w:tcPr>
          <w:p w14:paraId="12721179" w14:textId="77777777" w:rsidR="00747657" w:rsidRDefault="00747657" w:rsidP="003B55D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3D150701" w14:textId="77777777" w:rsidR="00747657" w:rsidRDefault="00747657" w:rsidP="003B55D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6ABA861B" w14:textId="77777777" w:rsidR="00747657" w:rsidRDefault="00747657" w:rsidP="003B55D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10B7A45C" w14:textId="794F579B" w:rsidR="00E96E84" w:rsidRPr="00F50DB6" w:rsidRDefault="00E96E84" w:rsidP="003B55D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Memorando firmado por el </w:t>
            </w:r>
            <w:r w:rsidR="003B55D4">
              <w:rPr>
                <w:sz w:val="18"/>
                <w:szCs w:val="18"/>
              </w:rPr>
              <w:t>S</w:t>
            </w:r>
            <w:r w:rsidRPr="00F50DB6">
              <w:rPr>
                <w:sz w:val="18"/>
                <w:szCs w:val="18"/>
              </w:rPr>
              <w:t xml:space="preserve">istema de </w:t>
            </w:r>
            <w:r w:rsidR="003B55D4">
              <w:rPr>
                <w:sz w:val="18"/>
                <w:szCs w:val="18"/>
              </w:rPr>
              <w:t>I</w:t>
            </w:r>
            <w:r w:rsidRPr="00F50DB6">
              <w:rPr>
                <w:sz w:val="18"/>
                <w:szCs w:val="18"/>
              </w:rPr>
              <w:t>nformación</w:t>
            </w:r>
          </w:p>
        </w:tc>
      </w:tr>
      <w:tr w:rsidR="00E96E84" w:rsidRPr="00F50DB6" w14:paraId="47779252" w14:textId="77777777" w:rsidTr="004C79AA">
        <w:trPr>
          <w:trHeight w:val="170"/>
          <w:jc w:val="center"/>
        </w:trPr>
        <w:tc>
          <w:tcPr>
            <w:tcW w:w="427" w:type="dxa"/>
            <w:vAlign w:val="center"/>
          </w:tcPr>
          <w:p w14:paraId="742945D3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 w:rsidRPr="00F50DB6">
              <w:rPr>
                <w:b/>
                <w:w w:val="99"/>
                <w:sz w:val="18"/>
                <w:szCs w:val="18"/>
              </w:rPr>
              <w:t>14</w:t>
            </w:r>
          </w:p>
        </w:tc>
        <w:tc>
          <w:tcPr>
            <w:tcW w:w="1411" w:type="dxa"/>
            <w:vAlign w:val="center"/>
          </w:tcPr>
          <w:p w14:paraId="6E68AB0F" w14:textId="77777777" w:rsidR="00E96E84" w:rsidRPr="00F50DB6" w:rsidRDefault="00E96E84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Subdirección Financiera</w:t>
            </w:r>
          </w:p>
        </w:tc>
        <w:tc>
          <w:tcPr>
            <w:tcW w:w="1562" w:type="dxa"/>
            <w:vAlign w:val="center"/>
          </w:tcPr>
          <w:p w14:paraId="40773E95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Realizar pago</w:t>
            </w:r>
          </w:p>
        </w:tc>
        <w:tc>
          <w:tcPr>
            <w:tcW w:w="426" w:type="dxa"/>
            <w:vAlign w:val="center"/>
          </w:tcPr>
          <w:p w14:paraId="39A8B5C4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</w:t>
            </w:r>
          </w:p>
        </w:tc>
        <w:tc>
          <w:tcPr>
            <w:tcW w:w="1562" w:type="dxa"/>
            <w:vAlign w:val="center"/>
          </w:tcPr>
          <w:p w14:paraId="1851FFAA" w14:textId="77777777" w:rsidR="00E96E84" w:rsidRPr="00F50DB6" w:rsidRDefault="00E96E84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Subdirección Financiera</w:t>
            </w:r>
          </w:p>
        </w:tc>
        <w:tc>
          <w:tcPr>
            <w:tcW w:w="3550" w:type="dxa"/>
            <w:vAlign w:val="center"/>
          </w:tcPr>
          <w:p w14:paraId="1CC9DFF9" w14:textId="77777777" w:rsidR="00E96E84" w:rsidRPr="00F50DB6" w:rsidRDefault="00E96E84" w:rsidP="00ED2424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Envía a Pagaduría para que se realice el pago</w:t>
            </w:r>
            <w:r w:rsidR="00ED2424">
              <w:rPr>
                <w:sz w:val="18"/>
                <w:szCs w:val="18"/>
              </w:rPr>
              <w:t>.</w:t>
            </w:r>
          </w:p>
          <w:p w14:paraId="07A20450" w14:textId="45CD636B" w:rsidR="00E96E84" w:rsidRPr="00F50DB6" w:rsidRDefault="00E96E84" w:rsidP="005671D6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b/>
                <w:sz w:val="18"/>
                <w:szCs w:val="18"/>
              </w:rPr>
            </w:pPr>
            <w:r w:rsidRPr="00F50DB6">
              <w:rPr>
                <w:b/>
                <w:sz w:val="18"/>
                <w:szCs w:val="18"/>
              </w:rPr>
              <w:t>Consultar</w:t>
            </w:r>
            <w:r w:rsidR="005671D6">
              <w:rPr>
                <w:b/>
                <w:sz w:val="18"/>
                <w:szCs w:val="18"/>
              </w:rPr>
              <w:t xml:space="preserve"> </w:t>
            </w:r>
            <w:r w:rsidRPr="00F50DB6">
              <w:rPr>
                <w:b/>
                <w:sz w:val="18"/>
                <w:szCs w:val="18"/>
              </w:rPr>
              <w:t>Proceso Apo.3.</w:t>
            </w:r>
            <w:r w:rsidR="005671D6">
              <w:rPr>
                <w:b/>
                <w:sz w:val="18"/>
                <w:szCs w:val="18"/>
              </w:rPr>
              <w:t xml:space="preserve"> Man1. Manual Operativo par</w:t>
            </w:r>
            <w:r w:rsidR="003B55D4">
              <w:rPr>
                <w:b/>
                <w:sz w:val="18"/>
                <w:szCs w:val="18"/>
              </w:rPr>
              <w:t xml:space="preserve">a </w:t>
            </w:r>
            <w:r w:rsidR="005671D6">
              <w:rPr>
                <w:b/>
                <w:sz w:val="18"/>
                <w:szCs w:val="18"/>
              </w:rPr>
              <w:t>l</w:t>
            </w:r>
            <w:r w:rsidR="003B55D4">
              <w:rPr>
                <w:b/>
                <w:sz w:val="18"/>
                <w:szCs w:val="18"/>
              </w:rPr>
              <w:t>a</w:t>
            </w:r>
            <w:r w:rsidR="005671D6">
              <w:rPr>
                <w:b/>
                <w:sz w:val="18"/>
                <w:szCs w:val="18"/>
              </w:rPr>
              <w:t xml:space="preserve"> Gestión Financiera.</w:t>
            </w:r>
          </w:p>
        </w:tc>
        <w:tc>
          <w:tcPr>
            <w:tcW w:w="1420" w:type="dxa"/>
          </w:tcPr>
          <w:p w14:paraId="09501F53" w14:textId="77777777" w:rsidR="00E96E84" w:rsidRPr="00F50DB6" w:rsidRDefault="00E96E84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61CE6EA5" w14:textId="77777777" w:rsidR="00E96E84" w:rsidRPr="00F50DB6" w:rsidRDefault="00E96E84" w:rsidP="00ED24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Comprobante de pago</w:t>
            </w:r>
          </w:p>
        </w:tc>
      </w:tr>
      <w:tr w:rsidR="00BF4245" w:rsidRPr="00F50DB6" w14:paraId="6DC30C1F" w14:textId="77777777" w:rsidTr="001B61B0">
        <w:trPr>
          <w:trHeight w:val="170"/>
          <w:jc w:val="center"/>
        </w:trPr>
        <w:tc>
          <w:tcPr>
            <w:tcW w:w="427" w:type="dxa"/>
            <w:vAlign w:val="center"/>
          </w:tcPr>
          <w:p w14:paraId="51354096" w14:textId="77777777" w:rsidR="00BF4245" w:rsidRPr="00F50DB6" w:rsidRDefault="00BF4245" w:rsidP="00BF4245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15</w:t>
            </w:r>
          </w:p>
        </w:tc>
        <w:tc>
          <w:tcPr>
            <w:tcW w:w="1411" w:type="dxa"/>
            <w:vAlign w:val="center"/>
          </w:tcPr>
          <w:p w14:paraId="02FB8A72" w14:textId="77777777" w:rsidR="00BF4245" w:rsidRPr="00F50DB6" w:rsidRDefault="00BF4245" w:rsidP="00BF424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Archivo de Gestión</w:t>
            </w:r>
          </w:p>
        </w:tc>
        <w:tc>
          <w:tcPr>
            <w:tcW w:w="1562" w:type="dxa"/>
            <w:vAlign w:val="center"/>
          </w:tcPr>
          <w:p w14:paraId="06FAE3A0" w14:textId="77777777" w:rsidR="00BF4245" w:rsidRPr="00F50DB6" w:rsidRDefault="00BF4245" w:rsidP="00BF4245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Archivar en carpeta correspondiente los formatos ,facturas o recibos con el pago y soportes</w:t>
            </w:r>
          </w:p>
        </w:tc>
        <w:tc>
          <w:tcPr>
            <w:tcW w:w="426" w:type="dxa"/>
            <w:vAlign w:val="center"/>
          </w:tcPr>
          <w:p w14:paraId="61FB2B0C" w14:textId="77777777" w:rsidR="00BF4245" w:rsidRPr="00F50DB6" w:rsidRDefault="00BF4245" w:rsidP="00BF4245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7BAF457C" w14:textId="77777777" w:rsidR="00BF4245" w:rsidRPr="00F50DB6" w:rsidRDefault="00BF4245" w:rsidP="00BF4245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Auxiliar Administrativo </w:t>
            </w:r>
            <w:r>
              <w:rPr>
                <w:sz w:val="18"/>
                <w:szCs w:val="18"/>
              </w:rPr>
              <w:t xml:space="preserve">o Profesional </w:t>
            </w:r>
            <w:r w:rsidRPr="00F50DB6">
              <w:rPr>
                <w:spacing w:val="-9"/>
                <w:sz w:val="18"/>
                <w:szCs w:val="18"/>
              </w:rPr>
              <w:t xml:space="preserve">del </w:t>
            </w:r>
            <w:r w:rsidRPr="00F50DB6">
              <w:rPr>
                <w:sz w:val="18"/>
                <w:szCs w:val="18"/>
              </w:rPr>
              <w:t>GLSE</w:t>
            </w:r>
          </w:p>
        </w:tc>
        <w:tc>
          <w:tcPr>
            <w:tcW w:w="3550" w:type="dxa"/>
            <w:vAlign w:val="center"/>
          </w:tcPr>
          <w:p w14:paraId="0E09AAAC" w14:textId="77777777" w:rsidR="00BF4245" w:rsidRPr="00F50DB6" w:rsidRDefault="00BF4245" w:rsidP="00BF4245">
            <w:pPr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 Auxiliar Administrativo o Profesional del GLSE, debe archivar en la carpeta de cada vehículo o moto las facturas o recibos con los pagos correspondientes</w:t>
            </w:r>
            <w:r w:rsidR="00423489">
              <w:rPr>
                <w:sz w:val="18"/>
                <w:szCs w:val="18"/>
              </w:rPr>
              <w:t>.</w:t>
            </w:r>
          </w:p>
        </w:tc>
        <w:tc>
          <w:tcPr>
            <w:tcW w:w="1420" w:type="dxa"/>
          </w:tcPr>
          <w:p w14:paraId="23E54F72" w14:textId="77777777" w:rsidR="00BF4245" w:rsidRDefault="00BF4245" w:rsidP="00BF4245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</w:p>
          <w:p w14:paraId="2F257C6A" w14:textId="77777777" w:rsidR="00F66F00" w:rsidRDefault="00F66F00" w:rsidP="00BF424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4C22CA98" w14:textId="736BE432" w:rsidR="00BF4245" w:rsidRPr="00F50DB6" w:rsidDel="003B55D4" w:rsidRDefault="00BF4245" w:rsidP="00BF424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Archivo de Gestión</w:t>
            </w:r>
          </w:p>
        </w:tc>
      </w:tr>
      <w:tr w:rsidR="00BF4245" w:rsidRPr="00F50DB6" w14:paraId="2FAD137F" w14:textId="77777777" w:rsidTr="004C79AA">
        <w:trPr>
          <w:trHeight w:val="495"/>
          <w:jc w:val="center"/>
        </w:trPr>
        <w:tc>
          <w:tcPr>
            <w:tcW w:w="10358" w:type="dxa"/>
            <w:gridSpan w:val="7"/>
            <w:shd w:val="clear" w:color="auto" w:fill="E5DFEC" w:themeFill="accent4" w:themeFillTint="33"/>
            <w:vAlign w:val="center"/>
          </w:tcPr>
          <w:p w14:paraId="6EB4F878" w14:textId="77777777" w:rsidR="00BF4245" w:rsidRPr="00ED2424" w:rsidRDefault="00BF4245" w:rsidP="00BF4245">
            <w:pPr>
              <w:pStyle w:val="TableParagraph"/>
              <w:tabs>
                <w:tab w:val="left" w:pos="901"/>
                <w:tab w:val="left" w:pos="1109"/>
                <w:tab w:val="left" w:pos="1276"/>
                <w:tab w:val="left" w:pos="2994"/>
              </w:tabs>
              <w:spacing w:line="288" w:lineRule="auto"/>
              <w:ind w:left="720"/>
              <w:jc w:val="center"/>
              <w:rPr>
                <w:b/>
                <w:bCs/>
                <w:sz w:val="18"/>
                <w:szCs w:val="18"/>
              </w:rPr>
            </w:pPr>
            <w:r w:rsidRPr="00ED2424">
              <w:rPr>
                <w:b/>
                <w:bCs/>
                <w:sz w:val="18"/>
                <w:szCs w:val="18"/>
              </w:rPr>
              <w:t>FIN DEL PROCEDIMIENTO</w:t>
            </w:r>
          </w:p>
        </w:tc>
      </w:tr>
    </w:tbl>
    <w:p w14:paraId="1DD1CB60" w14:textId="082CA2AC" w:rsidR="006C4850" w:rsidRDefault="006C4850" w:rsidP="00ED2424">
      <w:pPr>
        <w:pStyle w:val="Textoindependiente"/>
        <w:tabs>
          <w:tab w:val="left" w:pos="1276"/>
        </w:tabs>
        <w:spacing w:line="288" w:lineRule="auto"/>
        <w:rPr>
          <w:rFonts w:ascii="Times New Roman"/>
          <w:sz w:val="20"/>
          <w:szCs w:val="22"/>
        </w:rPr>
      </w:pPr>
      <w:bookmarkStart w:id="2" w:name="_Hlk37457741"/>
    </w:p>
    <w:p w14:paraId="33696844" w14:textId="77777777" w:rsidR="006C4850" w:rsidRDefault="006C4850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tbl>
      <w:tblPr>
        <w:tblStyle w:val="TableNormal"/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403"/>
        <w:gridCol w:w="1564"/>
        <w:gridCol w:w="426"/>
        <w:gridCol w:w="1412"/>
        <w:gridCol w:w="3549"/>
        <w:gridCol w:w="1427"/>
      </w:tblGrid>
      <w:tr w:rsidR="00F50DB6" w:rsidRPr="00F50DB6" w14:paraId="2A520772" w14:textId="77777777" w:rsidTr="00E569F2">
        <w:trPr>
          <w:trHeight w:val="432"/>
          <w:jc w:val="center"/>
        </w:trPr>
        <w:tc>
          <w:tcPr>
            <w:tcW w:w="10358" w:type="dxa"/>
            <w:gridSpan w:val="7"/>
            <w:shd w:val="clear" w:color="auto" w:fill="A6A6A6" w:themeFill="background1" w:themeFillShade="A6"/>
            <w:vAlign w:val="center"/>
          </w:tcPr>
          <w:p w14:paraId="50997609" w14:textId="77777777" w:rsidR="00746985" w:rsidRPr="00F50DB6" w:rsidRDefault="00746985" w:rsidP="00ED2424">
            <w:pPr>
              <w:pStyle w:val="TableParagraph"/>
              <w:numPr>
                <w:ilvl w:val="0"/>
                <w:numId w:val="16"/>
              </w:numPr>
              <w:tabs>
                <w:tab w:val="left" w:pos="1276"/>
                <w:tab w:val="left" w:pos="2994"/>
              </w:tabs>
              <w:spacing w:line="288" w:lineRule="auto"/>
              <w:rPr>
                <w:b/>
                <w:bCs/>
                <w:sz w:val="20"/>
                <w:szCs w:val="20"/>
              </w:rPr>
            </w:pPr>
            <w:r w:rsidRPr="00F50DB6">
              <w:rPr>
                <w:b/>
                <w:bCs/>
                <w:sz w:val="20"/>
                <w:szCs w:val="20"/>
              </w:rPr>
              <w:t>PAGO DE IMPUESTO PREDIAL</w:t>
            </w:r>
            <w:r w:rsidR="00456272">
              <w:rPr>
                <w:b/>
                <w:bCs/>
                <w:sz w:val="20"/>
                <w:szCs w:val="20"/>
              </w:rPr>
              <w:t>,VALORIZACIÓN, TASAS</w:t>
            </w:r>
            <w:r w:rsidR="005671D6">
              <w:rPr>
                <w:b/>
                <w:bCs/>
                <w:sz w:val="20"/>
                <w:szCs w:val="20"/>
              </w:rPr>
              <w:t xml:space="preserve"> </w:t>
            </w:r>
            <w:r w:rsidR="00456272">
              <w:rPr>
                <w:b/>
                <w:bCs/>
                <w:sz w:val="20"/>
                <w:szCs w:val="20"/>
              </w:rPr>
              <w:t>O CONTRIBUCIONES</w:t>
            </w:r>
          </w:p>
        </w:tc>
      </w:tr>
      <w:tr w:rsidR="00F50DB6" w:rsidRPr="00F50DB6" w14:paraId="0A4A0988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27F46187" w14:textId="77777777" w:rsidR="00746985" w:rsidRPr="00F50DB6" w:rsidRDefault="001B61B0" w:rsidP="00ED2424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03" w:type="dxa"/>
            <w:vAlign w:val="center"/>
          </w:tcPr>
          <w:p w14:paraId="5492EE8D" w14:textId="77777777" w:rsidR="00746985" w:rsidRDefault="001B61B0" w:rsidP="00ED2424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Secretaria de Hacienda Distrital o Municipal</w:t>
            </w:r>
          </w:p>
          <w:p w14:paraId="7887D8C5" w14:textId="77777777" w:rsidR="006C4850" w:rsidRDefault="006C4850" w:rsidP="00ED2424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  <w:p w14:paraId="079A2857" w14:textId="428AB996" w:rsidR="006C4850" w:rsidRDefault="00ED4130" w:rsidP="00ED2424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Instituto</w:t>
            </w:r>
            <w:r w:rsidR="006C4850">
              <w:rPr>
                <w:sz w:val="18"/>
                <w:szCs w:val="18"/>
              </w:rPr>
              <w:t xml:space="preserve"> de Desarrollo Urbano – IDU</w:t>
            </w:r>
          </w:p>
          <w:p w14:paraId="63D37CBA" w14:textId="4364E6FA" w:rsidR="006C4850" w:rsidRDefault="006C4850" w:rsidP="00ED2424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  <w:p w14:paraId="10FDE4E2" w14:textId="64CD4E3A" w:rsidR="006C4850" w:rsidRDefault="006C4850" w:rsidP="00ED2424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Curaduría Urbana</w:t>
            </w:r>
          </w:p>
          <w:p w14:paraId="333F003B" w14:textId="36B94AE3" w:rsidR="006C4850" w:rsidRDefault="006C4850" w:rsidP="00ED2424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Secretaría Distrital de Ambiente</w:t>
            </w:r>
          </w:p>
          <w:p w14:paraId="622971BA" w14:textId="77777777" w:rsidR="006C4850" w:rsidRDefault="006C4850" w:rsidP="00ED2424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  <w:p w14:paraId="654E4BF6" w14:textId="2613D6F0" w:rsidR="006C4850" w:rsidRPr="00F50DB6" w:rsidRDefault="006C4850" w:rsidP="00ED2424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07C506FE" w14:textId="0102D5B6" w:rsidR="00746985" w:rsidRPr="00F50DB6" w:rsidRDefault="001B61B0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Remisión de</w:t>
            </w:r>
            <w:r w:rsidR="009949E7">
              <w:rPr>
                <w:sz w:val="18"/>
                <w:szCs w:val="18"/>
              </w:rPr>
              <w:t xml:space="preserve">  formatos, factura o recibo</w:t>
            </w:r>
            <w:r w:rsidRPr="00F50DB6">
              <w:rPr>
                <w:sz w:val="18"/>
                <w:szCs w:val="18"/>
              </w:rPr>
              <w:t xml:space="preserve"> de  liquidación de impuestos</w:t>
            </w:r>
            <w:r>
              <w:rPr>
                <w:sz w:val="18"/>
                <w:szCs w:val="18"/>
              </w:rPr>
              <w:t xml:space="preserve"> predial de Bogotá </w:t>
            </w:r>
            <w:r w:rsidR="00A20F02">
              <w:rPr>
                <w:sz w:val="18"/>
                <w:szCs w:val="18"/>
              </w:rPr>
              <w:t xml:space="preserve">D.C. </w:t>
            </w:r>
            <w:r>
              <w:rPr>
                <w:sz w:val="18"/>
                <w:szCs w:val="18"/>
              </w:rPr>
              <w:t>o d</w:t>
            </w:r>
            <w:r w:rsidR="00107501">
              <w:rPr>
                <w:sz w:val="18"/>
                <w:szCs w:val="18"/>
              </w:rPr>
              <w:t>e municipio donde el MHCP tiene  el inmueble</w:t>
            </w:r>
            <w:r w:rsidR="006C4850">
              <w:rPr>
                <w:sz w:val="18"/>
                <w:szCs w:val="18"/>
              </w:rPr>
              <w:t>, de la contribución por valorización o por las Tasas a pagar</w:t>
            </w:r>
            <w:r w:rsidR="00107501">
              <w:rPr>
                <w:sz w:val="18"/>
                <w:szCs w:val="18"/>
              </w:rPr>
              <w:t>.</w:t>
            </w:r>
          </w:p>
        </w:tc>
        <w:tc>
          <w:tcPr>
            <w:tcW w:w="426" w:type="dxa"/>
            <w:vAlign w:val="center"/>
          </w:tcPr>
          <w:p w14:paraId="2CAA03F5" w14:textId="77777777" w:rsidR="00746985" w:rsidRPr="00F50DB6" w:rsidRDefault="001B61B0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412" w:type="dxa"/>
            <w:vAlign w:val="center"/>
          </w:tcPr>
          <w:p w14:paraId="1166A500" w14:textId="77777777" w:rsidR="00746985" w:rsidRPr="00F50DB6" w:rsidRDefault="001B61B0" w:rsidP="00456272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Técnico </w:t>
            </w:r>
            <w:r w:rsidR="00456272">
              <w:rPr>
                <w:sz w:val="18"/>
                <w:szCs w:val="18"/>
              </w:rPr>
              <w:t>Administrativo</w:t>
            </w:r>
            <w:r>
              <w:rPr>
                <w:sz w:val="18"/>
                <w:szCs w:val="18"/>
              </w:rPr>
              <w:t>, Profesional  o Asesor del Grupo de Infra</w:t>
            </w:r>
            <w:r w:rsidR="00456272">
              <w:rPr>
                <w:sz w:val="18"/>
                <w:szCs w:val="18"/>
              </w:rPr>
              <w:t>e</w:t>
            </w:r>
            <w:r w:rsidR="00107501">
              <w:rPr>
                <w:sz w:val="18"/>
                <w:szCs w:val="18"/>
              </w:rPr>
              <w:t>structura -</w:t>
            </w:r>
            <w:r>
              <w:rPr>
                <w:sz w:val="18"/>
                <w:szCs w:val="18"/>
              </w:rPr>
              <w:t>GI</w:t>
            </w:r>
          </w:p>
        </w:tc>
        <w:tc>
          <w:tcPr>
            <w:tcW w:w="3549" w:type="dxa"/>
            <w:vAlign w:val="center"/>
          </w:tcPr>
          <w:p w14:paraId="29D4A00F" w14:textId="4A860981" w:rsidR="00456272" w:rsidRDefault="00456272" w:rsidP="00456272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Solicitar a la entidad respectiva o d</w:t>
            </w:r>
            <w:r w:rsidR="00753A5E">
              <w:rPr>
                <w:sz w:val="18"/>
                <w:szCs w:val="18"/>
              </w:rPr>
              <w:t xml:space="preserve">escargar el formato, factura, recibo </w:t>
            </w:r>
            <w:r w:rsidRPr="00F50DB6">
              <w:rPr>
                <w:sz w:val="18"/>
                <w:szCs w:val="18"/>
              </w:rPr>
              <w:t>de la página web de la Secretaría de Hacienda</w:t>
            </w:r>
            <w:r>
              <w:rPr>
                <w:sz w:val="18"/>
                <w:szCs w:val="18"/>
              </w:rPr>
              <w:t xml:space="preserve"> correspondiente</w:t>
            </w:r>
            <w:r w:rsidRPr="00F50DB6">
              <w:rPr>
                <w:sz w:val="18"/>
                <w:szCs w:val="18"/>
              </w:rPr>
              <w:t xml:space="preserve">, </w:t>
            </w:r>
            <w:r w:rsidR="006C4850">
              <w:rPr>
                <w:sz w:val="18"/>
                <w:szCs w:val="18"/>
              </w:rPr>
              <w:t xml:space="preserve">o de la entidad pública que corresponda </w:t>
            </w:r>
            <w:r w:rsidRPr="00F50DB6">
              <w:rPr>
                <w:sz w:val="18"/>
                <w:szCs w:val="18"/>
              </w:rPr>
              <w:t>y efectuar la revisión de la liquidación electrónica de lo</w:t>
            </w:r>
            <w:r>
              <w:rPr>
                <w:sz w:val="18"/>
                <w:szCs w:val="18"/>
              </w:rPr>
              <w:t xml:space="preserve">s Impuestos, valorizaciones, </w:t>
            </w:r>
            <w:r w:rsidR="00A20F02">
              <w:rPr>
                <w:sz w:val="18"/>
                <w:szCs w:val="18"/>
              </w:rPr>
              <w:t>tasas o</w:t>
            </w:r>
            <w:r>
              <w:rPr>
                <w:sz w:val="18"/>
                <w:szCs w:val="18"/>
              </w:rPr>
              <w:t xml:space="preserve"> contribuciones de los bienes inmuebles</w:t>
            </w:r>
            <w:r w:rsidRPr="00F50DB6">
              <w:rPr>
                <w:sz w:val="18"/>
                <w:szCs w:val="18"/>
              </w:rPr>
              <w:t xml:space="preserve">, verificando que </w:t>
            </w:r>
            <w:r w:rsidR="00A20F02" w:rsidRPr="00F50DB6">
              <w:rPr>
                <w:sz w:val="18"/>
                <w:szCs w:val="18"/>
              </w:rPr>
              <w:t xml:space="preserve">coincidan </w:t>
            </w:r>
            <w:r w:rsidR="00A20F02">
              <w:rPr>
                <w:sz w:val="18"/>
                <w:szCs w:val="18"/>
              </w:rPr>
              <w:t>los</w:t>
            </w:r>
            <w:r>
              <w:rPr>
                <w:sz w:val="18"/>
                <w:szCs w:val="18"/>
              </w:rPr>
              <w:t xml:space="preserve"> datos como dirección, área,</w:t>
            </w:r>
            <w:r w:rsidR="00A20F02">
              <w:rPr>
                <w:sz w:val="18"/>
                <w:szCs w:val="18"/>
              </w:rPr>
              <w:t xml:space="preserve"> localidad, matricula inmobiliaria</w:t>
            </w:r>
            <w:r>
              <w:rPr>
                <w:sz w:val="18"/>
                <w:szCs w:val="18"/>
              </w:rPr>
              <w:t>,</w:t>
            </w:r>
            <w:r w:rsidR="005671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entre otros.</w:t>
            </w:r>
          </w:p>
          <w:p w14:paraId="5D0D159F" w14:textId="77777777" w:rsidR="00456272" w:rsidRDefault="00456272" w:rsidP="00456272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</w:p>
          <w:p w14:paraId="5A035B1D" w14:textId="19FB2673" w:rsidR="00746985" w:rsidRPr="00F50DB6" w:rsidRDefault="00456272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50DB6">
              <w:rPr>
                <w:sz w:val="18"/>
                <w:szCs w:val="18"/>
              </w:rPr>
              <w:t xml:space="preserve">dicionalmente se debe </w:t>
            </w:r>
            <w:r w:rsidR="00A20F02">
              <w:rPr>
                <w:sz w:val="18"/>
                <w:szCs w:val="18"/>
              </w:rPr>
              <w:t>verificar</w:t>
            </w:r>
            <w:r w:rsidRPr="00F50DB6">
              <w:rPr>
                <w:sz w:val="18"/>
                <w:szCs w:val="18"/>
              </w:rPr>
              <w:t xml:space="preserve"> el año y las características </w:t>
            </w:r>
            <w:r w:rsidR="00A20F02">
              <w:rPr>
                <w:sz w:val="18"/>
                <w:szCs w:val="18"/>
              </w:rPr>
              <w:t>del tipo</w:t>
            </w:r>
            <w:r>
              <w:rPr>
                <w:sz w:val="18"/>
                <w:szCs w:val="18"/>
              </w:rPr>
              <w:t xml:space="preserve"> de cobro impuesto</w:t>
            </w:r>
            <w:r w:rsidRPr="00F50DB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valorización, tasa o contribución</w:t>
            </w:r>
            <w:r w:rsidR="00753A5E">
              <w:rPr>
                <w:sz w:val="18"/>
                <w:szCs w:val="18"/>
              </w:rPr>
              <w:t xml:space="preserve">. </w:t>
            </w:r>
            <w:r w:rsidR="00A20F02">
              <w:rPr>
                <w:sz w:val="18"/>
                <w:szCs w:val="18"/>
              </w:rPr>
              <w:t xml:space="preserve"> Si todo está en regla </w:t>
            </w:r>
            <w:r w:rsidRPr="00F50DB6">
              <w:rPr>
                <w:b/>
                <w:sz w:val="18"/>
                <w:szCs w:val="18"/>
              </w:rPr>
              <w:t>pasar a la actividad siguiente</w:t>
            </w:r>
            <w:r w:rsidRPr="00F50DB6">
              <w:rPr>
                <w:sz w:val="18"/>
                <w:szCs w:val="18"/>
              </w:rPr>
              <w:t xml:space="preserve">. Si presenta inconsistencia, </w:t>
            </w:r>
            <w:r w:rsidRPr="00ED2424">
              <w:rPr>
                <w:b/>
                <w:sz w:val="18"/>
                <w:szCs w:val="18"/>
              </w:rPr>
              <w:t>p</w:t>
            </w:r>
            <w:r w:rsidRPr="00F50DB6">
              <w:rPr>
                <w:b/>
                <w:sz w:val="18"/>
                <w:szCs w:val="18"/>
              </w:rPr>
              <w:t xml:space="preserve">asar a la actividad </w:t>
            </w:r>
            <w:r w:rsidR="00ED4130">
              <w:rPr>
                <w:b/>
                <w:sz w:val="18"/>
                <w:szCs w:val="18"/>
              </w:rPr>
              <w:t>7</w:t>
            </w:r>
            <w:r w:rsidRPr="00ED242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27" w:type="dxa"/>
            <w:vAlign w:val="center"/>
          </w:tcPr>
          <w:p w14:paraId="4DCB4605" w14:textId="77777777" w:rsidR="00746985" w:rsidRPr="00F50DB6" w:rsidRDefault="00746985" w:rsidP="00ED2424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</w:p>
        </w:tc>
      </w:tr>
      <w:tr w:rsidR="00107501" w:rsidRPr="00F50DB6" w14:paraId="26CB19CC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555C6678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403" w:type="dxa"/>
            <w:vAlign w:val="center"/>
          </w:tcPr>
          <w:p w14:paraId="26B9EF8E" w14:textId="0D1E5AB0" w:rsidR="00107501" w:rsidRDefault="006C4850" w:rsidP="005671D6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Ventanilla</w:t>
            </w:r>
            <w:r w:rsidR="005671D6">
              <w:rPr>
                <w:sz w:val="18"/>
                <w:szCs w:val="18"/>
              </w:rPr>
              <w:t xml:space="preserve"> de </w:t>
            </w:r>
            <w:r>
              <w:rPr>
                <w:sz w:val="18"/>
                <w:szCs w:val="18"/>
              </w:rPr>
              <w:t xml:space="preserve">Radicación de </w:t>
            </w:r>
            <w:r w:rsidR="005671D6">
              <w:rPr>
                <w:sz w:val="18"/>
                <w:szCs w:val="18"/>
              </w:rPr>
              <w:t>Comunicaciones</w:t>
            </w:r>
          </w:p>
          <w:p w14:paraId="051833F0" w14:textId="77777777" w:rsidR="006C4850" w:rsidRDefault="006C4850" w:rsidP="005671D6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  <w:p w14:paraId="54D3EF0C" w14:textId="3B635BF1" w:rsidR="006C4850" w:rsidRPr="00F50DB6" w:rsidRDefault="006C4850" w:rsidP="005671D6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 de Infraestructura</w:t>
            </w:r>
          </w:p>
        </w:tc>
        <w:tc>
          <w:tcPr>
            <w:tcW w:w="1564" w:type="dxa"/>
            <w:vAlign w:val="center"/>
          </w:tcPr>
          <w:p w14:paraId="618676F3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  <w:p w14:paraId="7E8E2F13" w14:textId="77777777" w:rsidR="007B69BF" w:rsidRPr="00F50DB6" w:rsidRDefault="007B69BF" w:rsidP="004C79AA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Recepcionar </w:t>
            </w:r>
            <w:r w:rsidR="009949E7">
              <w:rPr>
                <w:sz w:val="18"/>
                <w:szCs w:val="18"/>
              </w:rPr>
              <w:t xml:space="preserve">formatos, </w:t>
            </w:r>
            <w:r>
              <w:rPr>
                <w:sz w:val="18"/>
                <w:szCs w:val="18"/>
              </w:rPr>
              <w:t xml:space="preserve">facturas </w:t>
            </w:r>
            <w:r w:rsidR="009949E7">
              <w:rPr>
                <w:sz w:val="18"/>
                <w:szCs w:val="18"/>
              </w:rPr>
              <w:t xml:space="preserve">o recibo de pago </w:t>
            </w:r>
            <w:r w:rsidR="00775645">
              <w:rPr>
                <w:sz w:val="18"/>
                <w:szCs w:val="18"/>
              </w:rPr>
              <w:t>o bajar</w:t>
            </w:r>
            <w:r w:rsidR="00107501" w:rsidRPr="00F50DB6">
              <w:rPr>
                <w:sz w:val="18"/>
                <w:szCs w:val="18"/>
              </w:rPr>
              <w:t xml:space="preserve">la </w:t>
            </w:r>
            <w:r>
              <w:rPr>
                <w:sz w:val="18"/>
                <w:szCs w:val="18"/>
              </w:rPr>
              <w:t>las liquidaciones de</w:t>
            </w:r>
            <w:r w:rsidR="00107501">
              <w:rPr>
                <w:sz w:val="18"/>
                <w:szCs w:val="18"/>
              </w:rPr>
              <w:t xml:space="preserve"> impuestos predial, valorización, tasa, </w:t>
            </w:r>
            <w:r w:rsidR="00775645">
              <w:rPr>
                <w:sz w:val="18"/>
                <w:szCs w:val="18"/>
              </w:rPr>
              <w:t>o contribución</w:t>
            </w:r>
            <w:r>
              <w:rPr>
                <w:sz w:val="18"/>
                <w:szCs w:val="18"/>
              </w:rPr>
              <w:t xml:space="preserve"> de las páginas web de la entidad respectiva.</w:t>
            </w:r>
          </w:p>
        </w:tc>
        <w:tc>
          <w:tcPr>
            <w:tcW w:w="426" w:type="dxa"/>
            <w:vAlign w:val="center"/>
          </w:tcPr>
          <w:p w14:paraId="2FB0F433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</w:t>
            </w:r>
          </w:p>
        </w:tc>
        <w:tc>
          <w:tcPr>
            <w:tcW w:w="1412" w:type="dxa"/>
            <w:vAlign w:val="center"/>
          </w:tcPr>
          <w:p w14:paraId="32950B97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</w:t>
            </w:r>
            <w:r w:rsidR="009949E7">
              <w:rPr>
                <w:sz w:val="18"/>
                <w:szCs w:val="18"/>
              </w:rPr>
              <w:t>ico Administrativo, Profesional o</w:t>
            </w:r>
            <w:r>
              <w:rPr>
                <w:sz w:val="18"/>
                <w:szCs w:val="18"/>
              </w:rPr>
              <w:t xml:space="preserve"> Asesor GI</w:t>
            </w:r>
          </w:p>
        </w:tc>
        <w:tc>
          <w:tcPr>
            <w:tcW w:w="3549" w:type="dxa"/>
            <w:vAlign w:val="center"/>
          </w:tcPr>
          <w:p w14:paraId="0EE859B9" w14:textId="77777777" w:rsidR="006C4850" w:rsidRDefault="00107501" w:rsidP="006C4850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Imprimir el formato de liquidación de impuestos</w:t>
            </w:r>
            <w:r w:rsidR="006C4850">
              <w:rPr>
                <w:sz w:val="18"/>
                <w:szCs w:val="18"/>
              </w:rPr>
              <w:t>,</w:t>
            </w:r>
            <w:r w:rsidRPr="00F50DB6">
              <w:rPr>
                <w:sz w:val="18"/>
                <w:szCs w:val="18"/>
              </w:rPr>
              <w:t xml:space="preserve"> </w:t>
            </w:r>
            <w:r w:rsidR="006C4850">
              <w:rPr>
                <w:sz w:val="18"/>
                <w:szCs w:val="18"/>
              </w:rPr>
              <w:t xml:space="preserve">tasas, valorización, o contribución </w:t>
            </w:r>
            <w:r w:rsidRPr="00F50DB6">
              <w:rPr>
                <w:sz w:val="18"/>
                <w:szCs w:val="18"/>
              </w:rPr>
              <w:t>de la página web, de la Secreta</w:t>
            </w:r>
            <w:r w:rsidR="005671D6">
              <w:rPr>
                <w:sz w:val="18"/>
                <w:szCs w:val="18"/>
              </w:rPr>
              <w:t>ría de Hacienda</w:t>
            </w:r>
            <w:r w:rsidR="006C4850">
              <w:rPr>
                <w:sz w:val="18"/>
                <w:szCs w:val="18"/>
              </w:rPr>
              <w:t xml:space="preserve"> o de la entidad pública que corresponda</w:t>
            </w:r>
            <w:r w:rsidR="005671D6">
              <w:rPr>
                <w:sz w:val="18"/>
                <w:szCs w:val="18"/>
              </w:rPr>
              <w:t xml:space="preserve"> y radicarlos en la </w:t>
            </w:r>
            <w:r w:rsidR="006C4850">
              <w:rPr>
                <w:sz w:val="18"/>
                <w:szCs w:val="18"/>
              </w:rPr>
              <w:t>Ventanilla de Radicación de Comunicaciones</w:t>
            </w:r>
          </w:p>
          <w:p w14:paraId="1AEA6923" w14:textId="20224849" w:rsidR="00107501" w:rsidRPr="00F50DB6" w:rsidRDefault="00107501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2DD02FEB" w14:textId="77777777" w:rsidR="00107501" w:rsidRPr="00F50DB6" w:rsidRDefault="00107501" w:rsidP="005671D6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Formatos físicos de liquidación de impuestos </w:t>
            </w:r>
            <w:r w:rsidR="007B69BF">
              <w:rPr>
                <w:sz w:val="18"/>
                <w:szCs w:val="18"/>
              </w:rPr>
              <w:t xml:space="preserve">predial, </w:t>
            </w:r>
            <w:r w:rsidR="005671D6">
              <w:rPr>
                <w:sz w:val="18"/>
                <w:szCs w:val="18"/>
              </w:rPr>
              <w:t xml:space="preserve">tasa </w:t>
            </w:r>
            <w:r w:rsidR="007B69BF">
              <w:rPr>
                <w:sz w:val="18"/>
                <w:szCs w:val="18"/>
              </w:rPr>
              <w:t>valorizaci</w:t>
            </w:r>
            <w:r w:rsidR="005671D6">
              <w:rPr>
                <w:sz w:val="18"/>
                <w:szCs w:val="18"/>
              </w:rPr>
              <w:t xml:space="preserve">ón, </w:t>
            </w:r>
            <w:r w:rsidR="007B69BF">
              <w:rPr>
                <w:sz w:val="18"/>
                <w:szCs w:val="18"/>
              </w:rPr>
              <w:t>o contribución</w:t>
            </w:r>
            <w:r w:rsidR="005671D6">
              <w:rPr>
                <w:sz w:val="18"/>
                <w:szCs w:val="18"/>
              </w:rPr>
              <w:t xml:space="preserve"> radicadas.</w:t>
            </w:r>
          </w:p>
        </w:tc>
      </w:tr>
      <w:tr w:rsidR="00107501" w:rsidRPr="00F50DB6" w14:paraId="129558AC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58A96F44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403" w:type="dxa"/>
            <w:vAlign w:val="center"/>
          </w:tcPr>
          <w:p w14:paraId="771E5A78" w14:textId="77777777" w:rsidR="00107501" w:rsidRPr="00F50DB6" w:rsidRDefault="00107501" w:rsidP="0010750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7934AEDE" w14:textId="64A46E65" w:rsidR="00107501" w:rsidRPr="00F50DB6" w:rsidRDefault="00107501" w:rsidP="00F87859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Diligenciar los formatos</w:t>
            </w:r>
            <w:r w:rsidR="009949E7">
              <w:rPr>
                <w:sz w:val="18"/>
                <w:szCs w:val="18"/>
              </w:rPr>
              <w:t>, facturas o recibos</w:t>
            </w:r>
            <w:r w:rsidRPr="00F50DB6">
              <w:rPr>
                <w:sz w:val="18"/>
                <w:szCs w:val="18"/>
              </w:rPr>
              <w:t xml:space="preserve"> de impuestos </w:t>
            </w:r>
            <w:r w:rsidR="00970FD6">
              <w:rPr>
                <w:sz w:val="18"/>
                <w:szCs w:val="18"/>
              </w:rPr>
              <w:t>,</w:t>
            </w:r>
            <w:r w:rsidR="00970FD6" w:rsidRPr="00F50DB6">
              <w:rPr>
                <w:sz w:val="18"/>
                <w:szCs w:val="18"/>
              </w:rPr>
              <w:t xml:space="preserve"> </w:t>
            </w:r>
            <w:r w:rsidR="00970FD6">
              <w:rPr>
                <w:sz w:val="18"/>
                <w:szCs w:val="18"/>
              </w:rPr>
              <w:t>tasas, valorización, o contribución</w:t>
            </w:r>
            <w:r w:rsidR="00970FD6" w:rsidRPr="00F50DB6">
              <w:rPr>
                <w:sz w:val="18"/>
                <w:szCs w:val="18"/>
              </w:rPr>
              <w:t xml:space="preserve"> </w:t>
            </w:r>
            <w:r w:rsidRPr="00F50DB6">
              <w:rPr>
                <w:sz w:val="18"/>
                <w:szCs w:val="18"/>
              </w:rPr>
              <w:t xml:space="preserve">de acuerdo con la liquidación de cada uno de los </w:t>
            </w:r>
            <w:r w:rsidR="007B69BF">
              <w:rPr>
                <w:sz w:val="18"/>
                <w:szCs w:val="18"/>
              </w:rPr>
              <w:t>bienes inmuebles</w:t>
            </w:r>
          </w:p>
        </w:tc>
        <w:tc>
          <w:tcPr>
            <w:tcW w:w="426" w:type="dxa"/>
            <w:vAlign w:val="center"/>
          </w:tcPr>
          <w:p w14:paraId="752585F0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3B903BCD" w14:textId="77777777" w:rsidR="00107501" w:rsidRPr="00F50DB6" w:rsidRDefault="009949E7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Técnico Administrativo, Profesional o </w:t>
            </w:r>
            <w:r w:rsidR="00107501">
              <w:rPr>
                <w:sz w:val="18"/>
                <w:szCs w:val="18"/>
              </w:rPr>
              <w:t>Asesor GI</w:t>
            </w:r>
          </w:p>
        </w:tc>
        <w:tc>
          <w:tcPr>
            <w:tcW w:w="3549" w:type="dxa"/>
            <w:vAlign w:val="center"/>
          </w:tcPr>
          <w:p w14:paraId="27530BCE" w14:textId="77777777" w:rsidR="00107501" w:rsidRPr="00F50DB6" w:rsidRDefault="00107501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Diligenciar la información necesaria en los formatos de liquidación, para  cada uno </w:t>
            </w:r>
            <w:r w:rsidR="009949E7">
              <w:rPr>
                <w:sz w:val="18"/>
                <w:szCs w:val="18"/>
              </w:rPr>
              <w:t>predios o inmuebles a nombre del Ministerio de Hacienda y Crédito Público</w:t>
            </w:r>
          </w:p>
        </w:tc>
        <w:tc>
          <w:tcPr>
            <w:tcW w:w="1427" w:type="dxa"/>
          </w:tcPr>
          <w:p w14:paraId="37F899A1" w14:textId="77777777" w:rsidR="00107501" w:rsidRPr="00F50DB6" w:rsidRDefault="00107501" w:rsidP="00107501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  <w:p w14:paraId="572A8D61" w14:textId="77777777" w:rsidR="005C1553" w:rsidRDefault="005C1553" w:rsidP="00107501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Formatos físicos de liquidación de impuestos </w:t>
            </w:r>
            <w:r>
              <w:rPr>
                <w:sz w:val="18"/>
                <w:szCs w:val="18"/>
              </w:rPr>
              <w:t>predial, valorización, tasa, o contribución</w:t>
            </w:r>
            <w:r w:rsidRPr="00F50DB6">
              <w:rPr>
                <w:sz w:val="18"/>
                <w:szCs w:val="18"/>
              </w:rPr>
              <w:t xml:space="preserve"> </w:t>
            </w:r>
          </w:p>
          <w:p w14:paraId="167E9E8E" w14:textId="77777777" w:rsidR="00107501" w:rsidRPr="00F50DB6" w:rsidRDefault="00107501" w:rsidP="00107501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diligenciados</w:t>
            </w:r>
          </w:p>
        </w:tc>
      </w:tr>
      <w:tr w:rsidR="00107501" w:rsidRPr="00F50DB6" w14:paraId="599B4111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067782F9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1403" w:type="dxa"/>
            <w:vAlign w:val="center"/>
          </w:tcPr>
          <w:p w14:paraId="31E83EAF" w14:textId="77777777" w:rsidR="00107501" w:rsidRPr="00F50DB6" w:rsidRDefault="00107501" w:rsidP="007B69BF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Apo. 4.2 Grupo   de </w:t>
            </w:r>
            <w:r w:rsidR="007B69BF">
              <w:rPr>
                <w:sz w:val="18"/>
                <w:szCs w:val="18"/>
              </w:rPr>
              <w:t>Infraestructura</w:t>
            </w:r>
          </w:p>
        </w:tc>
        <w:tc>
          <w:tcPr>
            <w:tcW w:w="1564" w:type="dxa"/>
            <w:vAlign w:val="center"/>
          </w:tcPr>
          <w:p w14:paraId="497327F3" w14:textId="77777777" w:rsidR="00F87859" w:rsidRDefault="00107501" w:rsidP="00753A5E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Elaboración del memorando </w:t>
            </w:r>
            <w:r w:rsidR="00753A5E">
              <w:rPr>
                <w:sz w:val="18"/>
                <w:szCs w:val="18"/>
              </w:rPr>
              <w:t>anexando</w:t>
            </w:r>
            <w:r>
              <w:rPr>
                <w:sz w:val="18"/>
                <w:szCs w:val="18"/>
              </w:rPr>
              <w:t xml:space="preserve"> </w:t>
            </w:r>
            <w:r w:rsidR="00753A5E">
              <w:rPr>
                <w:sz w:val="18"/>
                <w:szCs w:val="18"/>
              </w:rPr>
              <w:t>lo</w:t>
            </w:r>
            <w:r w:rsidR="005A765D">
              <w:rPr>
                <w:sz w:val="18"/>
                <w:szCs w:val="18"/>
              </w:rPr>
              <w:t xml:space="preserve">s </w:t>
            </w:r>
            <w:r w:rsidRPr="00F50DB6">
              <w:rPr>
                <w:sz w:val="18"/>
                <w:szCs w:val="18"/>
              </w:rPr>
              <w:t>formatos</w:t>
            </w:r>
            <w:r w:rsidR="005A765D">
              <w:rPr>
                <w:sz w:val="18"/>
                <w:szCs w:val="18"/>
              </w:rPr>
              <w:t xml:space="preserve">, facturas o recibos </w:t>
            </w:r>
            <w:r w:rsidRPr="00F50DB6">
              <w:rPr>
                <w:sz w:val="18"/>
                <w:szCs w:val="18"/>
              </w:rPr>
              <w:t xml:space="preserve"> de liquidación de impuestos debidamente </w:t>
            </w:r>
          </w:p>
          <w:p w14:paraId="35B98A34" w14:textId="4268CC51" w:rsidR="00107501" w:rsidRPr="00F50DB6" w:rsidRDefault="00107501" w:rsidP="00753A5E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diligenciados</w:t>
            </w:r>
          </w:p>
        </w:tc>
        <w:tc>
          <w:tcPr>
            <w:tcW w:w="426" w:type="dxa"/>
            <w:vAlign w:val="center"/>
          </w:tcPr>
          <w:p w14:paraId="29F7C36F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412" w:type="dxa"/>
            <w:vAlign w:val="center"/>
          </w:tcPr>
          <w:p w14:paraId="21114B4C" w14:textId="77777777" w:rsidR="00107501" w:rsidRPr="00F50DB6" w:rsidRDefault="00107501" w:rsidP="009949E7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 Administrativo, Profesional</w:t>
            </w:r>
            <w:r w:rsidR="009949E7">
              <w:rPr>
                <w:sz w:val="18"/>
                <w:szCs w:val="18"/>
              </w:rPr>
              <w:t xml:space="preserve"> o</w:t>
            </w:r>
            <w:r>
              <w:rPr>
                <w:sz w:val="18"/>
                <w:szCs w:val="18"/>
              </w:rPr>
              <w:t xml:space="preserve"> Asesor GI</w:t>
            </w:r>
          </w:p>
        </w:tc>
        <w:tc>
          <w:tcPr>
            <w:tcW w:w="3549" w:type="dxa"/>
            <w:vAlign w:val="center"/>
          </w:tcPr>
          <w:p w14:paraId="2F827183" w14:textId="77777777" w:rsidR="00107501" w:rsidRPr="00F50DB6" w:rsidRDefault="00107501" w:rsidP="00107501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</w:p>
          <w:p w14:paraId="3A496C55" w14:textId="5E3BE1B9" w:rsidR="00107501" w:rsidRDefault="00107501" w:rsidP="00107501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Elaborar el memorando </w:t>
            </w:r>
            <w:r w:rsidR="00970FD6">
              <w:rPr>
                <w:sz w:val="18"/>
                <w:szCs w:val="18"/>
              </w:rPr>
              <w:t xml:space="preserve">solicitando el pago del valor liquidado, </w:t>
            </w:r>
            <w:r w:rsidRPr="00F50DB6">
              <w:rPr>
                <w:sz w:val="18"/>
                <w:szCs w:val="18"/>
              </w:rPr>
              <w:t xml:space="preserve">con la remisión de los formatos diligenciados de liquidación de </w:t>
            </w:r>
            <w:r w:rsidR="005C1553">
              <w:rPr>
                <w:sz w:val="18"/>
                <w:szCs w:val="18"/>
              </w:rPr>
              <w:t>impuesto predial, valorización, tasa o contribución para firma de</w:t>
            </w:r>
            <w:r w:rsidR="006C4850">
              <w:rPr>
                <w:sz w:val="18"/>
                <w:szCs w:val="18"/>
              </w:rPr>
              <w:t>l (</w:t>
            </w:r>
            <w:r w:rsidR="005C1553">
              <w:rPr>
                <w:sz w:val="18"/>
                <w:szCs w:val="18"/>
              </w:rPr>
              <w:t>la</w:t>
            </w:r>
            <w:r w:rsidR="006C4850">
              <w:rPr>
                <w:sz w:val="18"/>
                <w:szCs w:val="18"/>
              </w:rPr>
              <w:t>)</w:t>
            </w:r>
            <w:r w:rsidR="005C1553">
              <w:rPr>
                <w:sz w:val="18"/>
                <w:szCs w:val="18"/>
              </w:rPr>
              <w:t xml:space="preserve"> Subdirector</w:t>
            </w:r>
            <w:r w:rsidR="006C4850">
              <w:rPr>
                <w:sz w:val="18"/>
                <w:szCs w:val="18"/>
              </w:rPr>
              <w:t>(</w:t>
            </w:r>
            <w:r w:rsidR="005C1553">
              <w:rPr>
                <w:sz w:val="18"/>
                <w:szCs w:val="18"/>
              </w:rPr>
              <w:t>a</w:t>
            </w:r>
            <w:r w:rsidR="006C4850">
              <w:rPr>
                <w:sz w:val="18"/>
                <w:szCs w:val="18"/>
              </w:rPr>
              <w:t>)</w:t>
            </w:r>
            <w:r w:rsidR="005C1553">
              <w:rPr>
                <w:sz w:val="18"/>
                <w:szCs w:val="18"/>
              </w:rPr>
              <w:t xml:space="preserve"> de Servicios.</w:t>
            </w:r>
          </w:p>
          <w:p w14:paraId="2DCDC622" w14:textId="77777777" w:rsidR="00107501" w:rsidRDefault="00107501" w:rsidP="00107501">
            <w:pPr>
              <w:pStyle w:val="TableParagraph"/>
              <w:tabs>
                <w:tab w:val="left" w:pos="1276"/>
                <w:tab w:val="left" w:pos="3132"/>
              </w:tabs>
              <w:spacing w:line="288" w:lineRule="auto"/>
              <w:ind w:right="136"/>
              <w:jc w:val="both"/>
              <w:rPr>
                <w:sz w:val="18"/>
                <w:szCs w:val="18"/>
              </w:rPr>
            </w:pPr>
          </w:p>
          <w:p w14:paraId="4A36C43E" w14:textId="77777777" w:rsidR="00107501" w:rsidRPr="00F50DB6" w:rsidRDefault="00107501" w:rsidP="00107501">
            <w:pPr>
              <w:widowControl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21359B6" w14:textId="77777777" w:rsidR="00107501" w:rsidRPr="00F50DB6" w:rsidRDefault="00107501" w:rsidP="0010750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2B657721" w14:textId="77777777" w:rsidR="00107501" w:rsidRDefault="00107501" w:rsidP="0010750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6E9808EC" w14:textId="77777777" w:rsidR="00107501" w:rsidRPr="00F50DB6" w:rsidRDefault="009949E7" w:rsidP="009949E7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Memorando ingresado en</w:t>
            </w:r>
            <w:r w:rsidR="00107501" w:rsidRPr="00F50DB6">
              <w:rPr>
                <w:sz w:val="18"/>
                <w:szCs w:val="18"/>
              </w:rPr>
              <w:t xml:space="preserve"> el sistema de información</w:t>
            </w:r>
          </w:p>
        </w:tc>
      </w:tr>
      <w:tr w:rsidR="00107501" w:rsidRPr="00F50DB6" w14:paraId="23836217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341C026B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1403" w:type="dxa"/>
            <w:vAlign w:val="center"/>
          </w:tcPr>
          <w:p w14:paraId="31958329" w14:textId="77777777" w:rsidR="00107501" w:rsidRPr="00F50DB6" w:rsidRDefault="005C1553" w:rsidP="0010750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Apo. 4.2 Grupo   de </w:t>
            </w:r>
            <w:r>
              <w:rPr>
                <w:sz w:val="18"/>
                <w:szCs w:val="18"/>
              </w:rPr>
              <w:t>Infraestructura</w:t>
            </w:r>
            <w:r w:rsidRPr="00F50DB6">
              <w:rPr>
                <w:sz w:val="18"/>
                <w:szCs w:val="18"/>
              </w:rPr>
              <w:t xml:space="preserve"> </w:t>
            </w:r>
            <w:r w:rsidR="00107501" w:rsidRPr="00F50DB6">
              <w:rPr>
                <w:sz w:val="18"/>
                <w:szCs w:val="18"/>
              </w:rPr>
              <w:t>memorando radicado</w:t>
            </w:r>
          </w:p>
        </w:tc>
        <w:tc>
          <w:tcPr>
            <w:tcW w:w="1564" w:type="dxa"/>
            <w:vAlign w:val="center"/>
          </w:tcPr>
          <w:p w14:paraId="4FD58FE3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Revisión</w:t>
            </w:r>
            <w:r>
              <w:rPr>
                <w:sz w:val="18"/>
                <w:szCs w:val="18"/>
              </w:rPr>
              <w:t xml:space="preserve"> y aprobación</w:t>
            </w:r>
            <w:r w:rsidRPr="00F50DB6">
              <w:rPr>
                <w:sz w:val="18"/>
                <w:szCs w:val="18"/>
              </w:rPr>
              <w:t xml:space="preserve"> del memorando</w:t>
            </w:r>
          </w:p>
        </w:tc>
        <w:tc>
          <w:tcPr>
            <w:tcW w:w="426" w:type="dxa"/>
            <w:vAlign w:val="center"/>
          </w:tcPr>
          <w:p w14:paraId="4EFDE90E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</w:t>
            </w:r>
          </w:p>
        </w:tc>
        <w:tc>
          <w:tcPr>
            <w:tcW w:w="1412" w:type="dxa"/>
            <w:vAlign w:val="center"/>
          </w:tcPr>
          <w:p w14:paraId="7DE2A602" w14:textId="77777777" w:rsidR="00107501" w:rsidRPr="00F50DB6" w:rsidRDefault="009949E7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Coordinador GI</w:t>
            </w:r>
          </w:p>
        </w:tc>
        <w:tc>
          <w:tcPr>
            <w:tcW w:w="3549" w:type="dxa"/>
            <w:vAlign w:val="center"/>
          </w:tcPr>
          <w:p w14:paraId="7B079874" w14:textId="77777777" w:rsidR="00107501" w:rsidRDefault="00107501" w:rsidP="00107501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6D70928C" w14:textId="77777777" w:rsidR="00107501" w:rsidRDefault="00107501" w:rsidP="00107501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12B3012B" w14:textId="77777777" w:rsidR="00107501" w:rsidRDefault="00107501" w:rsidP="00107501">
            <w:pPr>
              <w:spacing w:line="288" w:lineRule="auto"/>
              <w:jc w:val="both"/>
              <w:rPr>
                <w:b/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Efectúa la revisi</w:t>
            </w:r>
            <w:r w:rsidR="009949E7">
              <w:rPr>
                <w:sz w:val="18"/>
                <w:szCs w:val="18"/>
              </w:rPr>
              <w:t>ón del memorando. Si es aprobado</w:t>
            </w:r>
            <w:r w:rsidRPr="00F50DB6">
              <w:rPr>
                <w:sz w:val="18"/>
                <w:szCs w:val="18"/>
              </w:rPr>
              <w:t xml:space="preserve">, </w:t>
            </w:r>
            <w:r w:rsidR="00753A5E">
              <w:rPr>
                <w:b/>
                <w:sz w:val="18"/>
                <w:szCs w:val="18"/>
              </w:rPr>
              <w:t>Pasa a la actividad siguiente</w:t>
            </w:r>
            <w:r w:rsidRPr="00F50DB6">
              <w:rPr>
                <w:b/>
                <w:sz w:val="18"/>
                <w:szCs w:val="18"/>
              </w:rPr>
              <w:t>.</w:t>
            </w:r>
            <w:r w:rsidRPr="00F50DB6">
              <w:rPr>
                <w:sz w:val="18"/>
                <w:szCs w:val="18"/>
              </w:rPr>
              <w:t xml:space="preserve"> </w:t>
            </w:r>
            <w:r w:rsidRPr="00ED2424">
              <w:rPr>
                <w:sz w:val="18"/>
                <w:szCs w:val="18"/>
              </w:rPr>
              <w:t>Si no</w:t>
            </w:r>
            <w:r w:rsidRPr="00F50DB6">
              <w:rPr>
                <w:b/>
                <w:sz w:val="18"/>
                <w:szCs w:val="18"/>
              </w:rPr>
              <w:t>, Pasa a activida</w:t>
            </w:r>
            <w:r>
              <w:rPr>
                <w:b/>
                <w:sz w:val="18"/>
                <w:szCs w:val="18"/>
              </w:rPr>
              <w:t>d 10</w:t>
            </w:r>
            <w:r w:rsidRPr="00F50DB6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8408F48" w14:textId="77777777" w:rsidR="00107501" w:rsidRPr="00F50DB6" w:rsidRDefault="00107501" w:rsidP="00107501">
            <w:pPr>
              <w:widowControl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FC5B3FE" w14:textId="77777777" w:rsidR="00107501" w:rsidRPr="00F50DB6" w:rsidRDefault="00107501" w:rsidP="0010750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3E96F469" w14:textId="77777777" w:rsidR="00107501" w:rsidRDefault="00107501" w:rsidP="0010750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402B3184" w14:textId="77777777" w:rsidR="00107501" w:rsidRPr="00F50DB6" w:rsidRDefault="005C1553" w:rsidP="0010750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Memorando </w:t>
            </w:r>
            <w:r w:rsidR="005A765D">
              <w:rPr>
                <w:sz w:val="18"/>
                <w:szCs w:val="18"/>
              </w:rPr>
              <w:t>aprobado por Co</w:t>
            </w:r>
            <w:r w:rsidR="009949E7">
              <w:rPr>
                <w:sz w:val="18"/>
                <w:szCs w:val="18"/>
              </w:rPr>
              <w:t>ordinador</w:t>
            </w:r>
            <w:r>
              <w:rPr>
                <w:sz w:val="18"/>
                <w:szCs w:val="18"/>
              </w:rPr>
              <w:t xml:space="preserve"> </w:t>
            </w:r>
          </w:p>
          <w:p w14:paraId="541778D5" w14:textId="77777777" w:rsidR="00107501" w:rsidRPr="00F50DB6" w:rsidRDefault="00107501" w:rsidP="00107501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</w:p>
        </w:tc>
      </w:tr>
      <w:tr w:rsidR="005A765D" w:rsidRPr="00F50DB6" w14:paraId="708C940F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0256D69D" w14:textId="77777777" w:rsidR="005A765D" w:rsidRDefault="005A765D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1403" w:type="dxa"/>
            <w:vAlign w:val="center"/>
          </w:tcPr>
          <w:p w14:paraId="5873F8BC" w14:textId="77777777" w:rsidR="005A765D" w:rsidRPr="00F50DB6" w:rsidRDefault="005A765D" w:rsidP="0010750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741A2AE0" w14:textId="77777777" w:rsidR="005A765D" w:rsidRPr="00F50DB6" w:rsidRDefault="005A765D" w:rsidP="00753A5E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</w:t>
            </w:r>
            <w:r w:rsidR="00753A5E">
              <w:rPr>
                <w:sz w:val="18"/>
                <w:szCs w:val="18"/>
              </w:rPr>
              <w:t xml:space="preserve">e Memorando solicitando pago a la </w:t>
            </w:r>
            <w:r>
              <w:rPr>
                <w:sz w:val="18"/>
                <w:szCs w:val="18"/>
              </w:rPr>
              <w:t>Subdirección Financiera</w:t>
            </w:r>
          </w:p>
        </w:tc>
        <w:tc>
          <w:tcPr>
            <w:tcW w:w="426" w:type="dxa"/>
            <w:vAlign w:val="center"/>
          </w:tcPr>
          <w:p w14:paraId="2AEBB768" w14:textId="77777777" w:rsidR="005A765D" w:rsidRPr="00F50DB6" w:rsidRDefault="005A765D" w:rsidP="009949E7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SI</w:t>
            </w:r>
          </w:p>
        </w:tc>
        <w:tc>
          <w:tcPr>
            <w:tcW w:w="1412" w:type="dxa"/>
            <w:vAlign w:val="center"/>
          </w:tcPr>
          <w:p w14:paraId="2FE7D724" w14:textId="77777777" w:rsidR="005A765D" w:rsidRDefault="005A765D" w:rsidP="00753A5E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Subdirector (a</w:t>
            </w:r>
            <w:r w:rsidR="00753A5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de Servicios</w:t>
            </w:r>
          </w:p>
        </w:tc>
        <w:tc>
          <w:tcPr>
            <w:tcW w:w="3549" w:type="dxa"/>
            <w:vAlign w:val="center"/>
          </w:tcPr>
          <w:p w14:paraId="6C35490E" w14:textId="77777777" w:rsidR="005A765D" w:rsidRPr="00F50DB6" w:rsidRDefault="005A765D" w:rsidP="005A765D">
            <w:pPr>
              <w:widowControl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El Subdirector(a) de Servicios revisa  y firma Memorando para solicitar el pago a la Subdirección Financiera</w:t>
            </w:r>
          </w:p>
        </w:tc>
        <w:tc>
          <w:tcPr>
            <w:tcW w:w="1427" w:type="dxa"/>
          </w:tcPr>
          <w:p w14:paraId="53409B24" w14:textId="77777777" w:rsidR="005A765D" w:rsidRPr="00F50DB6" w:rsidRDefault="005A765D" w:rsidP="00107501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Memorando Firmado</w:t>
            </w:r>
            <w:r w:rsidR="00753A5E">
              <w:rPr>
                <w:sz w:val="18"/>
                <w:szCs w:val="18"/>
              </w:rPr>
              <w:t xml:space="preserve"> Subdirector(a) de Servicios</w:t>
            </w:r>
          </w:p>
        </w:tc>
      </w:tr>
      <w:tr w:rsidR="00107501" w:rsidRPr="00F50DB6" w14:paraId="67A2E8A3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5C18F770" w14:textId="77777777" w:rsidR="00107501" w:rsidRDefault="005A765D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7</w:t>
            </w:r>
          </w:p>
        </w:tc>
        <w:tc>
          <w:tcPr>
            <w:tcW w:w="1403" w:type="dxa"/>
            <w:vAlign w:val="center"/>
          </w:tcPr>
          <w:p w14:paraId="44D9646C" w14:textId="77777777" w:rsidR="00107501" w:rsidRPr="00F50DB6" w:rsidRDefault="00107501" w:rsidP="0010750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62EE49D1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Enviar correo y/o elaborar oficio para la reclamación</w:t>
            </w:r>
          </w:p>
        </w:tc>
        <w:tc>
          <w:tcPr>
            <w:tcW w:w="426" w:type="dxa"/>
            <w:vAlign w:val="center"/>
          </w:tcPr>
          <w:p w14:paraId="6A92B4CF" w14:textId="77777777" w:rsidR="00107501" w:rsidRPr="00F50DB6" w:rsidRDefault="00107501" w:rsidP="004C79AA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92F59E5" w14:textId="77777777" w:rsidR="00107501" w:rsidRPr="00F50DB6" w:rsidRDefault="009949E7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 Administrativo, Profesional o Asesor GI</w:t>
            </w:r>
          </w:p>
        </w:tc>
        <w:tc>
          <w:tcPr>
            <w:tcW w:w="3549" w:type="dxa"/>
            <w:vAlign w:val="center"/>
          </w:tcPr>
          <w:p w14:paraId="489860DC" w14:textId="3A4F61CE" w:rsidR="00107501" w:rsidRPr="00F50DB6" w:rsidRDefault="00107501" w:rsidP="00107501">
            <w:pPr>
              <w:widowControl/>
              <w:adjustRightInd w:val="0"/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Realiza el reclamo</w:t>
            </w:r>
            <w:r w:rsidR="005C1553">
              <w:rPr>
                <w:sz w:val="18"/>
                <w:szCs w:val="18"/>
              </w:rPr>
              <w:t xml:space="preserve"> ante la </w:t>
            </w:r>
            <w:r w:rsidR="00970FD6">
              <w:rPr>
                <w:sz w:val="18"/>
                <w:szCs w:val="18"/>
              </w:rPr>
              <w:t>S</w:t>
            </w:r>
            <w:r w:rsidR="005C1553">
              <w:rPr>
                <w:sz w:val="18"/>
                <w:szCs w:val="18"/>
              </w:rPr>
              <w:t>ecretaría de Hacienda</w:t>
            </w:r>
            <w:r w:rsidR="00242FCA">
              <w:rPr>
                <w:sz w:val="18"/>
                <w:szCs w:val="18"/>
              </w:rPr>
              <w:t xml:space="preserve"> o entidad</w:t>
            </w:r>
            <w:r w:rsidR="005C1553">
              <w:rPr>
                <w:sz w:val="18"/>
                <w:szCs w:val="18"/>
              </w:rPr>
              <w:t xml:space="preserve"> respectiva</w:t>
            </w:r>
          </w:p>
        </w:tc>
        <w:tc>
          <w:tcPr>
            <w:tcW w:w="1427" w:type="dxa"/>
          </w:tcPr>
          <w:p w14:paraId="18C8BA61" w14:textId="77777777" w:rsidR="00107501" w:rsidRPr="00F50DB6" w:rsidRDefault="00107501" w:rsidP="00107501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Correo u oficio de reclamación </w:t>
            </w:r>
            <w:r>
              <w:rPr>
                <w:sz w:val="18"/>
                <w:szCs w:val="18"/>
              </w:rPr>
              <w:t>radicado</w:t>
            </w:r>
          </w:p>
        </w:tc>
      </w:tr>
      <w:tr w:rsidR="00107501" w:rsidRPr="00F50DB6" w14:paraId="1CDFB76B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6FC3A767" w14:textId="77777777" w:rsidR="00107501" w:rsidRDefault="005A765D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8</w:t>
            </w:r>
          </w:p>
        </w:tc>
        <w:tc>
          <w:tcPr>
            <w:tcW w:w="1403" w:type="dxa"/>
            <w:vAlign w:val="center"/>
          </w:tcPr>
          <w:p w14:paraId="3FFA13BA" w14:textId="77777777" w:rsidR="00107501" w:rsidRPr="00F50DB6" w:rsidRDefault="009949E7" w:rsidP="0010750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Recepción de </w:t>
            </w:r>
            <w:r w:rsidR="005A765D">
              <w:rPr>
                <w:sz w:val="18"/>
                <w:szCs w:val="18"/>
              </w:rPr>
              <w:t xml:space="preserve">formato, </w:t>
            </w:r>
            <w:r>
              <w:rPr>
                <w:sz w:val="18"/>
                <w:szCs w:val="18"/>
              </w:rPr>
              <w:t>Facturas o recibos con</w:t>
            </w:r>
            <w:r w:rsidR="00107501" w:rsidRPr="00F50DB6">
              <w:rPr>
                <w:sz w:val="18"/>
                <w:szCs w:val="18"/>
              </w:rPr>
              <w:t xml:space="preserve"> la liquidación ajustada y/o respuesta a la reclamación</w:t>
            </w:r>
          </w:p>
        </w:tc>
        <w:tc>
          <w:tcPr>
            <w:tcW w:w="1564" w:type="dxa"/>
            <w:vAlign w:val="center"/>
          </w:tcPr>
          <w:p w14:paraId="77D3A367" w14:textId="77777777" w:rsidR="00107501" w:rsidRPr="00F50DB6" w:rsidRDefault="009949E7" w:rsidP="009949E7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Revisar</w:t>
            </w:r>
            <w:r w:rsidR="00107501" w:rsidRPr="00F50DB6">
              <w:rPr>
                <w:sz w:val="18"/>
                <w:szCs w:val="18"/>
              </w:rPr>
              <w:t xml:space="preserve"> formato de la liquidación ajustada y/o respuesta</w:t>
            </w:r>
            <w:r w:rsidR="005A765D">
              <w:rPr>
                <w:sz w:val="18"/>
                <w:szCs w:val="18"/>
              </w:rPr>
              <w:t xml:space="preserve"> y radicar</w:t>
            </w:r>
          </w:p>
        </w:tc>
        <w:tc>
          <w:tcPr>
            <w:tcW w:w="426" w:type="dxa"/>
            <w:vAlign w:val="center"/>
          </w:tcPr>
          <w:p w14:paraId="0D30A8A6" w14:textId="77777777" w:rsidR="00107501" w:rsidRPr="00F50DB6" w:rsidRDefault="009949E7" w:rsidP="0010750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412" w:type="dxa"/>
            <w:vAlign w:val="center"/>
          </w:tcPr>
          <w:p w14:paraId="1EC29018" w14:textId="77777777" w:rsidR="00107501" w:rsidRPr="00F50DB6" w:rsidRDefault="009949E7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 Administrativo, Profesional o Asesor GI</w:t>
            </w:r>
          </w:p>
        </w:tc>
        <w:tc>
          <w:tcPr>
            <w:tcW w:w="3549" w:type="dxa"/>
            <w:vAlign w:val="center"/>
          </w:tcPr>
          <w:p w14:paraId="291EAD81" w14:textId="77777777" w:rsidR="00107501" w:rsidRPr="00F50DB6" w:rsidRDefault="005A765D" w:rsidP="005A765D">
            <w:pPr>
              <w:widowControl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9949E7">
              <w:rPr>
                <w:sz w:val="18"/>
                <w:szCs w:val="18"/>
              </w:rPr>
              <w:t xml:space="preserve">evisa </w:t>
            </w:r>
            <w:r>
              <w:rPr>
                <w:sz w:val="18"/>
                <w:szCs w:val="18"/>
              </w:rPr>
              <w:t xml:space="preserve">formato, factura o </w:t>
            </w:r>
            <w:r w:rsidR="009949E7">
              <w:rPr>
                <w:sz w:val="18"/>
                <w:szCs w:val="18"/>
              </w:rPr>
              <w:t xml:space="preserve"> recibo</w:t>
            </w:r>
            <w:r>
              <w:rPr>
                <w:sz w:val="18"/>
                <w:szCs w:val="18"/>
              </w:rPr>
              <w:t xml:space="preserve"> ajustado y remite a la oficina de comunicaciones para radicar.</w:t>
            </w:r>
          </w:p>
        </w:tc>
        <w:tc>
          <w:tcPr>
            <w:tcW w:w="1427" w:type="dxa"/>
          </w:tcPr>
          <w:p w14:paraId="18F2FDF7" w14:textId="77777777" w:rsidR="00107501" w:rsidRPr="00F50DB6" w:rsidRDefault="00107501" w:rsidP="0010750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3D05A6E0" w14:textId="77777777" w:rsidR="00107501" w:rsidRPr="00F50DB6" w:rsidRDefault="005A765D" w:rsidP="005A765D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 factura o recibo r</w:t>
            </w:r>
            <w:r w:rsidR="00107501" w:rsidRPr="00F50DB6">
              <w:rPr>
                <w:sz w:val="18"/>
                <w:szCs w:val="18"/>
              </w:rPr>
              <w:t>adicado en el sistema de información</w:t>
            </w:r>
          </w:p>
        </w:tc>
      </w:tr>
      <w:tr w:rsidR="00107501" w:rsidRPr="00F50DB6" w14:paraId="1CC73D8F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4D8C47C1" w14:textId="77777777" w:rsidR="00107501" w:rsidRDefault="005A765D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9</w:t>
            </w:r>
          </w:p>
        </w:tc>
        <w:tc>
          <w:tcPr>
            <w:tcW w:w="1403" w:type="dxa"/>
            <w:vAlign w:val="center"/>
          </w:tcPr>
          <w:p w14:paraId="19A9A6AF" w14:textId="77777777" w:rsidR="00107501" w:rsidRPr="00F50DB6" w:rsidRDefault="00107501" w:rsidP="0010750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Apo. 4.2 Gestiona la información del nuevo radicado</w:t>
            </w:r>
          </w:p>
        </w:tc>
        <w:tc>
          <w:tcPr>
            <w:tcW w:w="1564" w:type="dxa"/>
            <w:vAlign w:val="center"/>
          </w:tcPr>
          <w:p w14:paraId="1C6C4CCF" w14:textId="77777777" w:rsidR="00107501" w:rsidRPr="00F50DB6" w:rsidRDefault="005A765D" w:rsidP="004C79A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Elaboración de Memorando</w:t>
            </w:r>
          </w:p>
        </w:tc>
        <w:tc>
          <w:tcPr>
            <w:tcW w:w="426" w:type="dxa"/>
            <w:vAlign w:val="center"/>
          </w:tcPr>
          <w:p w14:paraId="01CB74C0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754A8B2A" w14:textId="77777777" w:rsidR="00107501" w:rsidRPr="00F50DB6" w:rsidRDefault="009949E7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 Administrativo, Profesional o Asesor GI</w:t>
            </w:r>
          </w:p>
        </w:tc>
        <w:tc>
          <w:tcPr>
            <w:tcW w:w="3549" w:type="dxa"/>
            <w:vAlign w:val="center"/>
          </w:tcPr>
          <w:p w14:paraId="47C9CAE9" w14:textId="77777777" w:rsidR="00107501" w:rsidRPr="00F50DB6" w:rsidRDefault="00107501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Elabora el Memorando para el trámite del pago correspondiente y solicita la revisión a</w:t>
            </w:r>
            <w:r w:rsidR="005C1553">
              <w:rPr>
                <w:sz w:val="18"/>
                <w:szCs w:val="18"/>
              </w:rPr>
              <w:t>l Coordi</w:t>
            </w:r>
            <w:r w:rsidR="005A765D">
              <w:rPr>
                <w:sz w:val="18"/>
                <w:szCs w:val="18"/>
              </w:rPr>
              <w:t xml:space="preserve">nación del Grupo de </w:t>
            </w:r>
            <w:r w:rsidR="005C1553">
              <w:rPr>
                <w:sz w:val="18"/>
                <w:szCs w:val="18"/>
              </w:rPr>
              <w:t>Infraestructura</w:t>
            </w:r>
          </w:p>
        </w:tc>
        <w:tc>
          <w:tcPr>
            <w:tcW w:w="1427" w:type="dxa"/>
          </w:tcPr>
          <w:p w14:paraId="237A38C5" w14:textId="77777777" w:rsidR="00107501" w:rsidRPr="00F50DB6" w:rsidRDefault="00107501" w:rsidP="0010750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22E0952A" w14:textId="77777777" w:rsidR="00107501" w:rsidRPr="00F50DB6" w:rsidRDefault="00107501" w:rsidP="005A765D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Memorando </w:t>
            </w:r>
            <w:r w:rsidR="005A765D">
              <w:rPr>
                <w:sz w:val="18"/>
                <w:szCs w:val="18"/>
              </w:rPr>
              <w:t>ingresado al Sistema de Información</w:t>
            </w:r>
            <w:r w:rsidR="00BF1822">
              <w:rPr>
                <w:sz w:val="18"/>
                <w:szCs w:val="18"/>
              </w:rPr>
              <w:t xml:space="preserve"> para</w:t>
            </w:r>
            <w:r w:rsidR="005A765D">
              <w:rPr>
                <w:sz w:val="18"/>
                <w:szCs w:val="18"/>
              </w:rPr>
              <w:t xml:space="preserve"> visto bueno del Coordinador GI</w:t>
            </w:r>
          </w:p>
        </w:tc>
      </w:tr>
      <w:tr w:rsidR="00107501" w:rsidRPr="00F50DB6" w14:paraId="553DC10F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22914D80" w14:textId="77777777" w:rsidR="00107501" w:rsidRDefault="005A765D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10</w:t>
            </w:r>
          </w:p>
        </w:tc>
        <w:tc>
          <w:tcPr>
            <w:tcW w:w="1403" w:type="dxa"/>
            <w:vAlign w:val="center"/>
          </w:tcPr>
          <w:p w14:paraId="3B56E3F8" w14:textId="77777777" w:rsidR="00107501" w:rsidRPr="00F50DB6" w:rsidRDefault="00107501" w:rsidP="0010750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0F746AFA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Revisión del memorando</w:t>
            </w:r>
          </w:p>
        </w:tc>
        <w:tc>
          <w:tcPr>
            <w:tcW w:w="426" w:type="dxa"/>
            <w:vAlign w:val="center"/>
          </w:tcPr>
          <w:p w14:paraId="0038B00C" w14:textId="77777777" w:rsidR="00107501" w:rsidRPr="00F50DB6" w:rsidRDefault="00753A5E" w:rsidP="0010750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412" w:type="dxa"/>
            <w:vAlign w:val="center"/>
          </w:tcPr>
          <w:p w14:paraId="19C66AD1" w14:textId="77777777" w:rsidR="00107501" w:rsidRPr="00F50DB6" w:rsidRDefault="00BF1822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Coordinador de GI</w:t>
            </w:r>
          </w:p>
        </w:tc>
        <w:tc>
          <w:tcPr>
            <w:tcW w:w="3549" w:type="dxa"/>
            <w:vAlign w:val="center"/>
          </w:tcPr>
          <w:p w14:paraId="6BFC9F14" w14:textId="77777777" w:rsidR="00107501" w:rsidRPr="00F50DB6" w:rsidRDefault="00107501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Revisa el memorando. Si es aprobado, </w:t>
            </w:r>
            <w:r w:rsidRPr="00F50DB6">
              <w:rPr>
                <w:b/>
                <w:sz w:val="18"/>
                <w:szCs w:val="18"/>
              </w:rPr>
              <w:t xml:space="preserve">Pasa a la actividad </w:t>
            </w:r>
            <w:r>
              <w:rPr>
                <w:b/>
                <w:sz w:val="18"/>
                <w:szCs w:val="18"/>
              </w:rPr>
              <w:t>siguiente</w:t>
            </w:r>
            <w:r w:rsidRPr="00F50DB6">
              <w:rPr>
                <w:sz w:val="18"/>
                <w:szCs w:val="18"/>
              </w:rPr>
              <w:t xml:space="preserve">, si no, </w:t>
            </w:r>
            <w:r w:rsidRPr="00F50DB6">
              <w:rPr>
                <w:b/>
                <w:sz w:val="18"/>
                <w:szCs w:val="18"/>
              </w:rPr>
              <w:t xml:space="preserve">Pasa a la actividad </w:t>
            </w:r>
            <w:r w:rsidR="00BF1822">
              <w:rPr>
                <w:b/>
                <w:sz w:val="18"/>
                <w:szCs w:val="18"/>
              </w:rPr>
              <w:t>12</w:t>
            </w:r>
            <w:r w:rsidRPr="00F50DB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14:paraId="556FB197" w14:textId="77777777" w:rsidR="00107501" w:rsidRPr="00F50DB6" w:rsidRDefault="00107501" w:rsidP="0010750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38FCCC7E" w14:textId="77777777" w:rsidR="00107501" w:rsidRPr="00F50DB6" w:rsidRDefault="00BF1822" w:rsidP="00BF1822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Memorando con visto bueno o comentarios de ajuste.</w:t>
            </w:r>
          </w:p>
        </w:tc>
      </w:tr>
      <w:tr w:rsidR="00107501" w:rsidRPr="00F50DB6" w14:paraId="49AA8152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3D243AA2" w14:textId="77777777" w:rsidR="00107501" w:rsidRDefault="005A765D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11</w:t>
            </w:r>
          </w:p>
        </w:tc>
        <w:tc>
          <w:tcPr>
            <w:tcW w:w="1403" w:type="dxa"/>
            <w:vAlign w:val="center"/>
          </w:tcPr>
          <w:p w14:paraId="31EA3F0E" w14:textId="77777777" w:rsidR="00107501" w:rsidRPr="00F50DB6" w:rsidRDefault="00107501" w:rsidP="0010750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0281CCA3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Ajustar Memorando</w:t>
            </w:r>
          </w:p>
        </w:tc>
        <w:tc>
          <w:tcPr>
            <w:tcW w:w="426" w:type="dxa"/>
            <w:vAlign w:val="center"/>
          </w:tcPr>
          <w:p w14:paraId="489446CE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7B6D3283" w14:textId="77777777" w:rsidR="00107501" w:rsidRPr="00F50DB6" w:rsidRDefault="009949E7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 Administrativo, Profesional o Asesor GI</w:t>
            </w:r>
          </w:p>
        </w:tc>
        <w:tc>
          <w:tcPr>
            <w:tcW w:w="3549" w:type="dxa"/>
            <w:vAlign w:val="center"/>
          </w:tcPr>
          <w:p w14:paraId="2737CF17" w14:textId="77777777" w:rsidR="00107501" w:rsidRPr="00F50DB6" w:rsidRDefault="00107501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Realiza las correcciones al memorando según las observaciones de la Coordinación del Grupo </w:t>
            </w:r>
            <w:r w:rsidR="005A765D">
              <w:rPr>
                <w:sz w:val="18"/>
                <w:szCs w:val="18"/>
              </w:rPr>
              <w:t>Infraestructura</w:t>
            </w:r>
          </w:p>
        </w:tc>
        <w:tc>
          <w:tcPr>
            <w:tcW w:w="1427" w:type="dxa"/>
          </w:tcPr>
          <w:p w14:paraId="231076CE" w14:textId="77777777" w:rsidR="00107501" w:rsidRPr="00F50DB6" w:rsidRDefault="00107501" w:rsidP="00BF1822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Memorando </w:t>
            </w:r>
            <w:r w:rsidR="00BF1822">
              <w:rPr>
                <w:sz w:val="18"/>
                <w:szCs w:val="18"/>
              </w:rPr>
              <w:t>con ajustes en el S</w:t>
            </w:r>
            <w:r w:rsidRPr="00F50DB6">
              <w:rPr>
                <w:sz w:val="18"/>
                <w:szCs w:val="18"/>
              </w:rPr>
              <w:t xml:space="preserve">istema de </w:t>
            </w:r>
            <w:r w:rsidR="00BF1822">
              <w:rPr>
                <w:sz w:val="18"/>
                <w:szCs w:val="18"/>
              </w:rPr>
              <w:t>I</w:t>
            </w:r>
            <w:r w:rsidRPr="00F50DB6">
              <w:rPr>
                <w:sz w:val="18"/>
                <w:szCs w:val="18"/>
              </w:rPr>
              <w:t>nformación</w:t>
            </w:r>
          </w:p>
        </w:tc>
      </w:tr>
      <w:tr w:rsidR="00107501" w:rsidRPr="00F50DB6" w14:paraId="672EAAD8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2D300161" w14:textId="77777777" w:rsidR="00107501" w:rsidRDefault="005A765D" w:rsidP="0010750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12</w:t>
            </w:r>
          </w:p>
        </w:tc>
        <w:tc>
          <w:tcPr>
            <w:tcW w:w="1403" w:type="dxa"/>
            <w:vAlign w:val="center"/>
          </w:tcPr>
          <w:p w14:paraId="25B1B0DE" w14:textId="77777777" w:rsidR="00107501" w:rsidRPr="00F50DB6" w:rsidRDefault="00107501" w:rsidP="0010750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2CDB0B31" w14:textId="77777777" w:rsidR="00107501" w:rsidRPr="00F50DB6" w:rsidRDefault="00BF1822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Revisar y firmar Memorando para pago</w:t>
            </w:r>
          </w:p>
        </w:tc>
        <w:tc>
          <w:tcPr>
            <w:tcW w:w="426" w:type="dxa"/>
            <w:vAlign w:val="center"/>
          </w:tcPr>
          <w:p w14:paraId="6A4928C5" w14:textId="77777777" w:rsidR="00107501" w:rsidRPr="00F50DB6" w:rsidRDefault="00107501" w:rsidP="0010750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3AE02D5" w14:textId="77777777" w:rsidR="00107501" w:rsidRPr="00F50DB6" w:rsidRDefault="00BF1822" w:rsidP="0010750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Subdirector (a) de Servicios</w:t>
            </w:r>
          </w:p>
        </w:tc>
        <w:tc>
          <w:tcPr>
            <w:tcW w:w="3549" w:type="dxa"/>
            <w:vAlign w:val="center"/>
          </w:tcPr>
          <w:p w14:paraId="15AF631F" w14:textId="77777777" w:rsidR="00107501" w:rsidRPr="00F50DB6" w:rsidRDefault="00BF1822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Firma el memorando y lo remite  </w:t>
            </w:r>
            <w:r>
              <w:rPr>
                <w:sz w:val="18"/>
                <w:szCs w:val="18"/>
              </w:rPr>
              <w:t>Técn</w:t>
            </w:r>
            <w:r w:rsidR="00753A5E">
              <w:rPr>
                <w:sz w:val="18"/>
                <w:szCs w:val="18"/>
              </w:rPr>
              <w:t>ico Administrativo, Profesional o</w:t>
            </w:r>
            <w:r>
              <w:rPr>
                <w:sz w:val="18"/>
                <w:szCs w:val="18"/>
              </w:rPr>
              <w:t xml:space="preserve"> Asesor GI</w:t>
            </w:r>
          </w:p>
        </w:tc>
        <w:tc>
          <w:tcPr>
            <w:tcW w:w="1427" w:type="dxa"/>
          </w:tcPr>
          <w:p w14:paraId="047A6984" w14:textId="77777777" w:rsidR="00107501" w:rsidRPr="00F50DB6" w:rsidRDefault="00107501" w:rsidP="00753A5E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 xml:space="preserve">Memorando </w:t>
            </w:r>
            <w:r w:rsidR="00753A5E">
              <w:rPr>
                <w:sz w:val="18"/>
                <w:szCs w:val="18"/>
              </w:rPr>
              <w:t>Firmado por el Subdirector(a) de Servicios</w:t>
            </w:r>
          </w:p>
        </w:tc>
      </w:tr>
      <w:tr w:rsidR="00753A5E" w:rsidRPr="00F50DB6" w14:paraId="3BBD1ABF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045CFBA9" w14:textId="77777777" w:rsidR="00753A5E" w:rsidRDefault="00753A5E" w:rsidP="00753A5E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13</w:t>
            </w:r>
          </w:p>
        </w:tc>
        <w:tc>
          <w:tcPr>
            <w:tcW w:w="1403" w:type="dxa"/>
            <w:vAlign w:val="center"/>
          </w:tcPr>
          <w:p w14:paraId="7E2F380A" w14:textId="77777777" w:rsidR="00753A5E" w:rsidRPr="00F50DB6" w:rsidRDefault="00753A5E" w:rsidP="00753A5E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Sistema de Información</w:t>
            </w:r>
          </w:p>
        </w:tc>
        <w:tc>
          <w:tcPr>
            <w:tcW w:w="1564" w:type="dxa"/>
            <w:vAlign w:val="center"/>
          </w:tcPr>
          <w:p w14:paraId="7485D9EE" w14:textId="77777777" w:rsidR="00753A5E" w:rsidRPr="00F50DB6" w:rsidRDefault="00753A5E" w:rsidP="00753A5E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Recepción y envío de</w:t>
            </w:r>
          </w:p>
          <w:p w14:paraId="4E067ADE" w14:textId="77777777" w:rsidR="00753A5E" w:rsidRPr="00F50DB6" w:rsidRDefault="00753A5E" w:rsidP="00753A5E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memorando</w:t>
            </w:r>
          </w:p>
        </w:tc>
        <w:tc>
          <w:tcPr>
            <w:tcW w:w="426" w:type="dxa"/>
            <w:vAlign w:val="center"/>
          </w:tcPr>
          <w:p w14:paraId="69A476C7" w14:textId="77777777" w:rsidR="00753A5E" w:rsidRPr="00F50DB6" w:rsidRDefault="00753A5E" w:rsidP="00753A5E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656DB237" w14:textId="77777777" w:rsidR="00753A5E" w:rsidRPr="00F50DB6" w:rsidRDefault="00753A5E" w:rsidP="00753A5E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 Administrativo, Profesional o Asesor GI</w:t>
            </w:r>
          </w:p>
        </w:tc>
        <w:tc>
          <w:tcPr>
            <w:tcW w:w="3549" w:type="dxa"/>
            <w:vAlign w:val="center"/>
          </w:tcPr>
          <w:p w14:paraId="3C5AE6D6" w14:textId="77777777" w:rsidR="00753A5E" w:rsidRPr="00F50DB6" w:rsidRDefault="00753A5E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Recibe y remite a la Subdirección Financiera el memorando, solicitando el pago junto con los formatos res</w:t>
            </w:r>
            <w:r w:rsidR="00BF3D81">
              <w:rPr>
                <w:sz w:val="18"/>
                <w:szCs w:val="18"/>
              </w:rPr>
              <w:t>pectivos  para pago.</w:t>
            </w:r>
          </w:p>
        </w:tc>
        <w:tc>
          <w:tcPr>
            <w:tcW w:w="1427" w:type="dxa"/>
          </w:tcPr>
          <w:p w14:paraId="06566714" w14:textId="77777777" w:rsidR="00753A5E" w:rsidRPr="00F50DB6" w:rsidRDefault="00BF3D81" w:rsidP="00753A5E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Memorando y anexos enviados por el Sistema de Información.</w:t>
            </w:r>
          </w:p>
        </w:tc>
      </w:tr>
      <w:tr w:rsidR="00BF3D81" w:rsidRPr="00F50DB6" w14:paraId="3B39EF85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60B7D8DE" w14:textId="77777777" w:rsidR="00BF3D81" w:rsidRDefault="00BF3D81" w:rsidP="00BF3D8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14</w:t>
            </w:r>
          </w:p>
        </w:tc>
        <w:tc>
          <w:tcPr>
            <w:tcW w:w="1403" w:type="dxa"/>
            <w:vAlign w:val="center"/>
          </w:tcPr>
          <w:p w14:paraId="0807A16E" w14:textId="77777777" w:rsidR="00BF3D81" w:rsidRPr="00F50DB6" w:rsidRDefault="00BF3D81" w:rsidP="00BF3D8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Sistema de Información</w:t>
            </w:r>
          </w:p>
        </w:tc>
        <w:tc>
          <w:tcPr>
            <w:tcW w:w="1564" w:type="dxa"/>
            <w:vAlign w:val="center"/>
          </w:tcPr>
          <w:p w14:paraId="27C8B834" w14:textId="77777777" w:rsidR="00BF3D81" w:rsidRPr="00F50DB6" w:rsidRDefault="00BF3D81" w:rsidP="00BF3D81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Recepción y envío de</w:t>
            </w:r>
            <w:r>
              <w:rPr>
                <w:sz w:val="18"/>
                <w:szCs w:val="18"/>
              </w:rPr>
              <w:t xml:space="preserve"> comprobantes de pago</w:t>
            </w:r>
          </w:p>
          <w:p w14:paraId="5A4F620E" w14:textId="77777777" w:rsidR="00BF3D81" w:rsidRPr="00F50DB6" w:rsidRDefault="00BF3D81" w:rsidP="00BF3D8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27191A6" w14:textId="77777777" w:rsidR="00BF3D81" w:rsidRPr="00F50DB6" w:rsidRDefault="00BF3D81" w:rsidP="00BF3D8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49ED499F" w14:textId="77777777" w:rsidR="00BF3D81" w:rsidRDefault="00BF3D81" w:rsidP="00BF3D8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Subdirección Financiera</w:t>
            </w:r>
          </w:p>
        </w:tc>
        <w:tc>
          <w:tcPr>
            <w:tcW w:w="3549" w:type="dxa"/>
            <w:vAlign w:val="center"/>
          </w:tcPr>
          <w:p w14:paraId="2F2E3B12" w14:textId="77777777" w:rsidR="00BF3D81" w:rsidRDefault="00BF3D81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</w:p>
          <w:p w14:paraId="1B9CE102" w14:textId="77777777" w:rsidR="00BF3D81" w:rsidRPr="00F50DB6" w:rsidRDefault="00BF3D81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Remite mediante memorando relación de pagos realizados con los soportes</w:t>
            </w:r>
            <w:r w:rsidRPr="00F50DB6">
              <w:rPr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14:paraId="6C70B76E" w14:textId="77777777" w:rsidR="00BF3D81" w:rsidRPr="00F50DB6" w:rsidRDefault="00BF3D81" w:rsidP="00BF3D81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Memorando y formatos, facturas o recibos con pagos registrados</w:t>
            </w:r>
          </w:p>
        </w:tc>
      </w:tr>
      <w:tr w:rsidR="00BF3D81" w:rsidRPr="00F50DB6" w14:paraId="73AAA478" w14:textId="77777777" w:rsidTr="00E569F2">
        <w:trPr>
          <w:trHeight w:val="170"/>
          <w:jc w:val="center"/>
        </w:trPr>
        <w:tc>
          <w:tcPr>
            <w:tcW w:w="577" w:type="dxa"/>
            <w:vAlign w:val="center"/>
          </w:tcPr>
          <w:p w14:paraId="38A6A532" w14:textId="77777777" w:rsidR="00BF3D81" w:rsidRDefault="00BF3D81" w:rsidP="00BF3D81">
            <w:pPr>
              <w:pStyle w:val="TableParagraph"/>
              <w:tabs>
                <w:tab w:val="left" w:pos="1276"/>
              </w:tabs>
              <w:spacing w:line="288" w:lineRule="auto"/>
              <w:ind w:left="10"/>
              <w:jc w:val="center"/>
              <w:rPr>
                <w:b/>
                <w:w w:val="99"/>
                <w:sz w:val="18"/>
                <w:szCs w:val="18"/>
              </w:rPr>
            </w:pPr>
            <w:r>
              <w:rPr>
                <w:b/>
                <w:w w:val="99"/>
                <w:sz w:val="18"/>
                <w:szCs w:val="18"/>
              </w:rPr>
              <w:t>15</w:t>
            </w:r>
          </w:p>
        </w:tc>
        <w:tc>
          <w:tcPr>
            <w:tcW w:w="1403" w:type="dxa"/>
            <w:vAlign w:val="center"/>
          </w:tcPr>
          <w:p w14:paraId="6C1C4DDF" w14:textId="77777777" w:rsidR="00BF3D81" w:rsidRPr="00F50DB6" w:rsidRDefault="00BF3D81" w:rsidP="00BF3D81">
            <w:pPr>
              <w:pStyle w:val="TableParagraph"/>
              <w:tabs>
                <w:tab w:val="left" w:pos="901"/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Archivo de Gestión</w:t>
            </w:r>
          </w:p>
        </w:tc>
        <w:tc>
          <w:tcPr>
            <w:tcW w:w="1564" w:type="dxa"/>
            <w:vAlign w:val="center"/>
          </w:tcPr>
          <w:p w14:paraId="14E454A2" w14:textId="77777777" w:rsidR="00BF3D81" w:rsidRPr="00F50DB6" w:rsidRDefault="00BF3D81" w:rsidP="00BF3D8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Archivar en carpeta correspondiente los formatos</w:t>
            </w:r>
            <w:r w:rsidR="003B55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,facturas o recibos con el pago y soportes</w:t>
            </w:r>
          </w:p>
        </w:tc>
        <w:tc>
          <w:tcPr>
            <w:tcW w:w="426" w:type="dxa"/>
            <w:vAlign w:val="center"/>
          </w:tcPr>
          <w:p w14:paraId="168F7EA1" w14:textId="77777777" w:rsidR="00BF3D81" w:rsidRPr="00F50DB6" w:rsidRDefault="00BF3D81" w:rsidP="00BF3D8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9F9ADAC" w14:textId="77777777" w:rsidR="00BF3D81" w:rsidRPr="00F50DB6" w:rsidRDefault="00BF3D81" w:rsidP="00BF3D81">
            <w:pPr>
              <w:pStyle w:val="TableParagraph"/>
              <w:tabs>
                <w:tab w:val="left" w:pos="1276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 Administrativo, Profesional o Asesor GI</w:t>
            </w:r>
          </w:p>
        </w:tc>
        <w:tc>
          <w:tcPr>
            <w:tcW w:w="3549" w:type="dxa"/>
            <w:vAlign w:val="center"/>
          </w:tcPr>
          <w:p w14:paraId="1A886864" w14:textId="77777777" w:rsidR="00BF3D81" w:rsidRPr="00F50DB6" w:rsidRDefault="00BF3D81" w:rsidP="004C79AA">
            <w:pPr>
              <w:widowControl/>
              <w:adjustRightInd w:val="0"/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Técnico, Profesional o Asesor del GI, debe archivar en la carpeta de cada predio las facturas o recibos con los pagos correspondientes</w:t>
            </w:r>
          </w:p>
        </w:tc>
        <w:tc>
          <w:tcPr>
            <w:tcW w:w="1427" w:type="dxa"/>
          </w:tcPr>
          <w:p w14:paraId="7E19940C" w14:textId="77777777" w:rsidR="00BF3D81" w:rsidRDefault="00BF3D81" w:rsidP="00BF3D81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</w:p>
          <w:p w14:paraId="36519AC1" w14:textId="77777777" w:rsidR="00BF3D81" w:rsidRPr="00F50DB6" w:rsidRDefault="00BF3D81" w:rsidP="00BF3D81">
            <w:pPr>
              <w:pStyle w:val="TableParagraph"/>
              <w:tabs>
                <w:tab w:val="left" w:pos="1276"/>
                <w:tab w:val="left" w:pos="2994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Archivo de Gestión.</w:t>
            </w:r>
          </w:p>
        </w:tc>
      </w:tr>
      <w:tr w:rsidR="00E569F2" w:rsidRPr="00ED2424" w14:paraId="419D4D5B" w14:textId="77777777" w:rsidTr="00E569F2">
        <w:trPr>
          <w:trHeight w:val="495"/>
          <w:jc w:val="center"/>
        </w:trPr>
        <w:tc>
          <w:tcPr>
            <w:tcW w:w="10358" w:type="dxa"/>
            <w:gridSpan w:val="7"/>
            <w:shd w:val="clear" w:color="auto" w:fill="E5DFEC" w:themeFill="accent4" w:themeFillTint="33"/>
            <w:vAlign w:val="center"/>
          </w:tcPr>
          <w:p w14:paraId="59EBAEC9" w14:textId="77777777" w:rsidR="00E569F2" w:rsidRPr="00ED2424" w:rsidRDefault="00E569F2" w:rsidP="00A51EFA">
            <w:pPr>
              <w:pStyle w:val="TableParagraph"/>
              <w:tabs>
                <w:tab w:val="left" w:pos="901"/>
                <w:tab w:val="left" w:pos="1109"/>
                <w:tab w:val="left" w:pos="1276"/>
                <w:tab w:val="left" w:pos="2994"/>
              </w:tabs>
              <w:spacing w:line="288" w:lineRule="auto"/>
              <w:ind w:left="720"/>
              <w:jc w:val="center"/>
              <w:rPr>
                <w:b/>
                <w:bCs/>
                <w:sz w:val="18"/>
                <w:szCs w:val="18"/>
              </w:rPr>
            </w:pPr>
            <w:r w:rsidRPr="00ED2424">
              <w:rPr>
                <w:b/>
                <w:bCs/>
                <w:sz w:val="18"/>
                <w:szCs w:val="18"/>
              </w:rPr>
              <w:t>FIN DEL PROCEDIMIENTO</w:t>
            </w:r>
          </w:p>
        </w:tc>
      </w:tr>
    </w:tbl>
    <w:p w14:paraId="7111E988" w14:textId="77777777" w:rsidR="00746985" w:rsidRPr="00F50DB6" w:rsidRDefault="00746985" w:rsidP="00ED2424">
      <w:pPr>
        <w:pStyle w:val="Textoindependiente"/>
        <w:tabs>
          <w:tab w:val="left" w:pos="1276"/>
        </w:tabs>
        <w:spacing w:line="288" w:lineRule="auto"/>
        <w:rPr>
          <w:rFonts w:ascii="Times New Roman"/>
          <w:sz w:val="20"/>
          <w:szCs w:val="22"/>
        </w:rPr>
      </w:pPr>
    </w:p>
    <w:p w14:paraId="3EC5A2C4" w14:textId="77777777" w:rsidR="00746985" w:rsidRPr="00F50DB6" w:rsidRDefault="00746985" w:rsidP="00ED2424">
      <w:pPr>
        <w:pStyle w:val="Textoindependiente"/>
        <w:tabs>
          <w:tab w:val="left" w:pos="1276"/>
        </w:tabs>
        <w:spacing w:line="288" w:lineRule="auto"/>
        <w:rPr>
          <w:rFonts w:ascii="Times New Roman"/>
          <w:sz w:val="20"/>
          <w:szCs w:val="22"/>
        </w:rPr>
      </w:pPr>
    </w:p>
    <w:p w14:paraId="3F020C13" w14:textId="77777777" w:rsidR="007501EE" w:rsidRPr="00ED2424" w:rsidRDefault="00BF78C4" w:rsidP="00ED2424">
      <w:pPr>
        <w:pStyle w:val="Prrafodelista"/>
        <w:widowControl/>
        <w:numPr>
          <w:ilvl w:val="0"/>
          <w:numId w:val="36"/>
        </w:numPr>
        <w:autoSpaceDE/>
        <w:autoSpaceDN/>
        <w:spacing w:line="288" w:lineRule="auto"/>
        <w:jc w:val="both"/>
        <w:rPr>
          <w:b/>
          <w:u w:val="single"/>
        </w:rPr>
      </w:pPr>
      <w:r w:rsidRPr="00ED2424">
        <w:rPr>
          <w:b/>
          <w:u w:val="single"/>
        </w:rPr>
        <w:t>HISTORIAL DE CAMBIOS</w:t>
      </w:r>
    </w:p>
    <w:p w14:paraId="4C960AB2" w14:textId="77777777" w:rsidR="007501EE" w:rsidRPr="00F50DB6" w:rsidRDefault="007501EE" w:rsidP="00ED2424">
      <w:pPr>
        <w:pStyle w:val="Textoindependiente"/>
        <w:tabs>
          <w:tab w:val="left" w:pos="1276"/>
        </w:tabs>
        <w:spacing w:line="288" w:lineRule="auto"/>
        <w:rPr>
          <w:b/>
          <w:sz w:val="20"/>
          <w:szCs w:val="22"/>
        </w:rPr>
      </w:pPr>
    </w:p>
    <w:tbl>
      <w:tblPr>
        <w:tblStyle w:val="TableNormal"/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696"/>
        <w:gridCol w:w="4709"/>
        <w:gridCol w:w="1954"/>
      </w:tblGrid>
      <w:tr w:rsidR="00F50DB6" w:rsidRPr="00F50DB6" w14:paraId="74AD0607" w14:textId="77777777" w:rsidTr="00A17EE2">
        <w:trPr>
          <w:trHeight w:val="20"/>
        </w:trPr>
        <w:tc>
          <w:tcPr>
            <w:tcW w:w="1848" w:type="dxa"/>
            <w:shd w:val="clear" w:color="auto" w:fill="D9D9D9"/>
            <w:vAlign w:val="center"/>
          </w:tcPr>
          <w:p w14:paraId="332527AE" w14:textId="77777777" w:rsidR="00235039" w:rsidRPr="00F50DB6" w:rsidRDefault="00235039" w:rsidP="00ED2424">
            <w:pPr>
              <w:pStyle w:val="TableParagraph"/>
              <w:tabs>
                <w:tab w:val="left" w:pos="1276"/>
              </w:tabs>
              <w:spacing w:line="288" w:lineRule="auto"/>
              <w:ind w:left="37" w:hanging="37"/>
              <w:jc w:val="center"/>
              <w:rPr>
                <w:b/>
                <w:sz w:val="20"/>
              </w:rPr>
            </w:pPr>
            <w:r w:rsidRPr="00F50DB6">
              <w:rPr>
                <w:b/>
                <w:sz w:val="20"/>
              </w:rPr>
              <w:t>FECHA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33700FF5" w14:textId="77777777" w:rsidR="00235039" w:rsidRPr="00F50DB6" w:rsidRDefault="00235039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b/>
                <w:sz w:val="20"/>
              </w:rPr>
            </w:pPr>
            <w:r w:rsidRPr="00F50DB6">
              <w:rPr>
                <w:b/>
                <w:sz w:val="20"/>
              </w:rPr>
              <w:t>VERSIÓN</w:t>
            </w:r>
          </w:p>
        </w:tc>
        <w:tc>
          <w:tcPr>
            <w:tcW w:w="4709" w:type="dxa"/>
            <w:shd w:val="clear" w:color="auto" w:fill="D9D9D9"/>
            <w:vAlign w:val="center"/>
          </w:tcPr>
          <w:p w14:paraId="6D210A5C" w14:textId="77777777" w:rsidR="00235039" w:rsidRPr="00F50DB6" w:rsidRDefault="00235039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b/>
                <w:sz w:val="20"/>
              </w:rPr>
            </w:pPr>
            <w:r w:rsidRPr="00F50DB6">
              <w:rPr>
                <w:b/>
                <w:sz w:val="20"/>
              </w:rPr>
              <w:t>DESCRIPCIÓN DEL CAMBIO</w:t>
            </w:r>
          </w:p>
        </w:tc>
        <w:tc>
          <w:tcPr>
            <w:tcW w:w="1954" w:type="dxa"/>
            <w:shd w:val="clear" w:color="auto" w:fill="D9D9D9"/>
            <w:vAlign w:val="center"/>
          </w:tcPr>
          <w:p w14:paraId="27975BE4" w14:textId="77777777" w:rsidR="00235039" w:rsidRPr="00F50DB6" w:rsidRDefault="00B81BA3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b/>
                <w:sz w:val="20"/>
              </w:rPr>
            </w:pPr>
            <w:r w:rsidRPr="00F50DB6">
              <w:rPr>
                <w:b/>
                <w:sz w:val="20"/>
              </w:rPr>
              <w:t>A</w:t>
            </w:r>
            <w:r w:rsidR="00235039" w:rsidRPr="00F50DB6">
              <w:rPr>
                <w:b/>
                <w:sz w:val="20"/>
              </w:rPr>
              <w:t>SESOR SUG</w:t>
            </w:r>
          </w:p>
        </w:tc>
      </w:tr>
      <w:tr w:rsidR="00BF3D81" w:rsidRPr="00F50DB6" w14:paraId="4C8F2D57" w14:textId="77777777" w:rsidTr="00A17EE2">
        <w:trPr>
          <w:trHeight w:val="20"/>
        </w:trPr>
        <w:tc>
          <w:tcPr>
            <w:tcW w:w="1848" w:type="dxa"/>
            <w:vAlign w:val="center"/>
          </w:tcPr>
          <w:p w14:paraId="2CCD3055" w14:textId="202335E7" w:rsidR="00BF3D81" w:rsidRPr="00F50DB6" w:rsidRDefault="00BF3D81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6C3F509" w14:textId="41F64789" w:rsidR="00BF3D81" w:rsidRPr="00F50DB6" w:rsidRDefault="00BF3D81" w:rsidP="00ED2424">
            <w:pPr>
              <w:pStyle w:val="TableParagraph"/>
              <w:tabs>
                <w:tab w:val="left" w:pos="1276"/>
              </w:tabs>
              <w:spacing w:line="288" w:lineRule="auto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4709" w:type="dxa"/>
            <w:vAlign w:val="center"/>
          </w:tcPr>
          <w:p w14:paraId="369C310A" w14:textId="61B6EEDC" w:rsidR="00BF3D81" w:rsidRPr="00F50DB6" w:rsidRDefault="00BF3D81" w:rsidP="00ED2424">
            <w:pPr>
              <w:pStyle w:val="TableParagraph"/>
              <w:tabs>
                <w:tab w:val="left" w:pos="1276"/>
              </w:tabs>
              <w:spacing w:line="28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  <w:vAlign w:val="center"/>
          </w:tcPr>
          <w:p w14:paraId="21120D26" w14:textId="77777777" w:rsidR="00BF3D81" w:rsidRPr="00F50DB6" w:rsidRDefault="00BF3D81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F50DB6" w:rsidRPr="00F50DB6" w14:paraId="0D5265DC" w14:textId="77777777" w:rsidTr="00A17EE2">
        <w:trPr>
          <w:trHeight w:val="20"/>
        </w:trPr>
        <w:tc>
          <w:tcPr>
            <w:tcW w:w="1848" w:type="dxa"/>
            <w:vAlign w:val="center"/>
          </w:tcPr>
          <w:p w14:paraId="2BCB47D6" w14:textId="3455C199" w:rsidR="00235039" w:rsidRPr="00F50DB6" w:rsidRDefault="00C85115" w:rsidP="007413A1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1-</w:t>
            </w:r>
            <w:r w:rsidR="00F87859">
              <w:rPr>
                <w:sz w:val="18"/>
                <w:szCs w:val="18"/>
              </w:rPr>
              <w:t>02</w:t>
            </w:r>
            <w:r w:rsidR="007413A1">
              <w:rPr>
                <w:sz w:val="18"/>
                <w:szCs w:val="18"/>
              </w:rPr>
              <w:t>-</w:t>
            </w:r>
            <w:r w:rsidRPr="00F50DB6">
              <w:rPr>
                <w:sz w:val="18"/>
                <w:szCs w:val="18"/>
              </w:rPr>
              <w:t>202</w:t>
            </w:r>
            <w:r w:rsidR="00F87859">
              <w:rPr>
                <w:sz w:val="18"/>
                <w:szCs w:val="18"/>
              </w:rPr>
              <w:t>1</w:t>
            </w:r>
          </w:p>
        </w:tc>
        <w:tc>
          <w:tcPr>
            <w:tcW w:w="1696" w:type="dxa"/>
            <w:vAlign w:val="center"/>
          </w:tcPr>
          <w:p w14:paraId="308F9F6E" w14:textId="77777777" w:rsidR="00235039" w:rsidRPr="00F50DB6" w:rsidRDefault="00C85115" w:rsidP="00ED2424">
            <w:pPr>
              <w:pStyle w:val="TableParagraph"/>
              <w:tabs>
                <w:tab w:val="left" w:pos="1276"/>
              </w:tabs>
              <w:spacing w:line="288" w:lineRule="auto"/>
              <w:ind w:left="11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2</w:t>
            </w:r>
          </w:p>
        </w:tc>
        <w:tc>
          <w:tcPr>
            <w:tcW w:w="4709" w:type="dxa"/>
            <w:vAlign w:val="center"/>
          </w:tcPr>
          <w:p w14:paraId="10E40BC4" w14:textId="43C84BB9" w:rsidR="00235039" w:rsidRPr="00F50DB6" w:rsidRDefault="005B7908" w:rsidP="005B7908">
            <w:pPr>
              <w:pStyle w:val="TableParagraph"/>
              <w:tabs>
                <w:tab w:val="left" w:pos="1276"/>
              </w:tabs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actualiza procedimiento en la plantilla vigente SUG, se realizan </w:t>
            </w:r>
            <w:r w:rsidR="006A4291" w:rsidRPr="00F50DB6">
              <w:rPr>
                <w:sz w:val="18"/>
                <w:szCs w:val="18"/>
              </w:rPr>
              <w:t>ajustes que obedecen a cambio del Grupo</w:t>
            </w:r>
            <w:r>
              <w:rPr>
                <w:sz w:val="18"/>
                <w:szCs w:val="18"/>
              </w:rPr>
              <w:t xml:space="preserve"> interno de trabajo responsable.</w:t>
            </w:r>
          </w:p>
        </w:tc>
        <w:tc>
          <w:tcPr>
            <w:tcW w:w="1954" w:type="dxa"/>
            <w:vAlign w:val="center"/>
          </w:tcPr>
          <w:p w14:paraId="17A418A6" w14:textId="77777777" w:rsidR="00235039" w:rsidRPr="00F50DB6" w:rsidRDefault="006A4291" w:rsidP="00ED2424">
            <w:pPr>
              <w:pStyle w:val="TableParagraph"/>
              <w:tabs>
                <w:tab w:val="left" w:pos="1276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F50DB6">
              <w:rPr>
                <w:sz w:val="18"/>
                <w:szCs w:val="18"/>
              </w:rPr>
              <w:t>Aura Ruth Herrera C</w:t>
            </w:r>
          </w:p>
        </w:tc>
      </w:tr>
    </w:tbl>
    <w:p w14:paraId="2D1A5C53" w14:textId="77777777" w:rsidR="00B740B0" w:rsidRDefault="00B740B0" w:rsidP="00ED2424">
      <w:pPr>
        <w:tabs>
          <w:tab w:val="left" w:pos="1276"/>
          <w:tab w:val="left" w:pos="1322"/>
        </w:tabs>
        <w:spacing w:line="288" w:lineRule="auto"/>
        <w:rPr>
          <w:b/>
        </w:rPr>
      </w:pPr>
    </w:p>
    <w:p w14:paraId="6754A6DB" w14:textId="77777777" w:rsidR="00107501" w:rsidRDefault="00107501" w:rsidP="00ED2424">
      <w:pPr>
        <w:tabs>
          <w:tab w:val="left" w:pos="1276"/>
          <w:tab w:val="left" w:pos="1322"/>
        </w:tabs>
        <w:spacing w:line="288" w:lineRule="auto"/>
        <w:rPr>
          <w:b/>
        </w:rPr>
      </w:pPr>
    </w:p>
    <w:p w14:paraId="3591FD12" w14:textId="77777777" w:rsidR="00107501" w:rsidRPr="00F50DB6" w:rsidRDefault="00107501" w:rsidP="00ED2424">
      <w:pPr>
        <w:tabs>
          <w:tab w:val="left" w:pos="1276"/>
          <w:tab w:val="left" w:pos="1322"/>
        </w:tabs>
        <w:spacing w:line="288" w:lineRule="auto"/>
        <w:rPr>
          <w:b/>
        </w:rPr>
      </w:pPr>
    </w:p>
    <w:p w14:paraId="3CA66964" w14:textId="77777777" w:rsidR="007501EE" w:rsidRPr="00F50DB6" w:rsidRDefault="00BF78C4" w:rsidP="00ED2424">
      <w:pPr>
        <w:pStyle w:val="Prrafodelista"/>
        <w:widowControl/>
        <w:numPr>
          <w:ilvl w:val="0"/>
          <w:numId w:val="36"/>
        </w:numPr>
        <w:autoSpaceDE/>
        <w:autoSpaceDN/>
        <w:spacing w:line="288" w:lineRule="auto"/>
        <w:jc w:val="both"/>
        <w:rPr>
          <w:u w:val="single"/>
        </w:rPr>
      </w:pPr>
      <w:r w:rsidRPr="00ED2424">
        <w:rPr>
          <w:b/>
          <w:u w:val="single"/>
        </w:rPr>
        <w:t>APROBACIÓN</w:t>
      </w:r>
    </w:p>
    <w:p w14:paraId="5725F09A" w14:textId="77777777" w:rsidR="00104EB4" w:rsidRPr="00F50DB6" w:rsidRDefault="00104EB4" w:rsidP="00ED2424">
      <w:pPr>
        <w:pStyle w:val="Prrafodelista"/>
        <w:tabs>
          <w:tab w:val="left" w:pos="1276"/>
          <w:tab w:val="left" w:pos="1322"/>
        </w:tabs>
        <w:spacing w:line="288" w:lineRule="auto"/>
        <w:ind w:left="962" w:firstLine="0"/>
        <w:rPr>
          <w:b/>
        </w:rPr>
      </w:pPr>
    </w:p>
    <w:tbl>
      <w:tblPr>
        <w:tblW w:w="1020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7"/>
        <w:gridCol w:w="6530"/>
      </w:tblGrid>
      <w:tr w:rsidR="00F50DB6" w:rsidRPr="00F50DB6" w14:paraId="31E03628" w14:textId="77777777" w:rsidTr="00A17EE2">
        <w:trPr>
          <w:trHeight w:val="696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58C2487" w14:textId="77777777" w:rsidR="00104EB4" w:rsidRPr="00F50DB6" w:rsidRDefault="00104EB4" w:rsidP="00ED2424">
            <w:pPr>
              <w:pStyle w:val="Piedepgina"/>
              <w:tabs>
                <w:tab w:val="left" w:pos="1276"/>
              </w:tabs>
              <w:spacing w:line="288" w:lineRule="auto"/>
              <w:jc w:val="both"/>
              <w:rPr>
                <w:b/>
              </w:rPr>
            </w:pPr>
            <w:r w:rsidRPr="00F50DB6">
              <w:rPr>
                <w:b/>
              </w:rPr>
              <w:t xml:space="preserve">ELABORADO POR: 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622E0D" w14:textId="77777777" w:rsidR="00104EB4" w:rsidRPr="00F50DB6" w:rsidRDefault="00104EB4" w:rsidP="00ED2424">
            <w:pPr>
              <w:pStyle w:val="Piedepgina"/>
              <w:tabs>
                <w:tab w:val="left" w:pos="1276"/>
              </w:tabs>
              <w:spacing w:line="288" w:lineRule="auto"/>
              <w:jc w:val="both"/>
            </w:pPr>
            <w:r w:rsidRPr="00F50DB6">
              <w:rPr>
                <w:b/>
              </w:rPr>
              <w:t xml:space="preserve">Nombre: </w:t>
            </w:r>
            <w:r w:rsidR="00C85115" w:rsidRPr="00F50DB6">
              <w:rPr>
                <w:b/>
              </w:rPr>
              <w:t>Luz Helena Hernández Reina</w:t>
            </w:r>
            <w:r w:rsidR="001B61B0">
              <w:rPr>
                <w:b/>
              </w:rPr>
              <w:t>/Pilar Rodríguez</w:t>
            </w:r>
          </w:p>
          <w:p w14:paraId="6D8D8ED9" w14:textId="77777777" w:rsidR="00104EB4" w:rsidRPr="00F50DB6" w:rsidRDefault="00104EB4" w:rsidP="00ED2424">
            <w:pPr>
              <w:pStyle w:val="Piedepgina"/>
              <w:tabs>
                <w:tab w:val="left" w:pos="1276"/>
                <w:tab w:val="left" w:pos="4536"/>
              </w:tabs>
              <w:spacing w:line="288" w:lineRule="auto"/>
              <w:jc w:val="both"/>
            </w:pPr>
            <w:r w:rsidRPr="00F50DB6">
              <w:rPr>
                <w:b/>
              </w:rPr>
              <w:t>Cargo</w:t>
            </w:r>
            <w:r w:rsidR="00C85115" w:rsidRPr="00F50DB6">
              <w:rPr>
                <w:b/>
              </w:rPr>
              <w:t xml:space="preserve">:    </w:t>
            </w:r>
            <w:r w:rsidR="00C85115" w:rsidRPr="00F50DB6">
              <w:t xml:space="preserve">Profesional </w:t>
            </w:r>
            <w:r w:rsidR="001B61B0">
              <w:t>Univ.</w:t>
            </w:r>
            <w:r w:rsidR="00C85115" w:rsidRPr="00F50DB6">
              <w:t>GLSE</w:t>
            </w:r>
            <w:r w:rsidR="001B61B0">
              <w:t>/Profesional Univ. Despacho SS</w:t>
            </w:r>
          </w:p>
          <w:p w14:paraId="6AAE0AC6" w14:textId="71F6519C" w:rsidR="00104EB4" w:rsidRPr="00F50DB6" w:rsidRDefault="00104EB4" w:rsidP="00F87859">
            <w:pPr>
              <w:pStyle w:val="Piedepgina"/>
              <w:tabs>
                <w:tab w:val="left" w:pos="1276"/>
              </w:tabs>
              <w:spacing w:line="288" w:lineRule="auto"/>
              <w:jc w:val="both"/>
            </w:pPr>
            <w:r w:rsidRPr="00F50DB6">
              <w:rPr>
                <w:b/>
              </w:rPr>
              <w:t xml:space="preserve">Fecha:    </w:t>
            </w:r>
            <w:r w:rsidR="00F87859" w:rsidRPr="00941563">
              <w:t>28/10/2020</w:t>
            </w:r>
          </w:p>
        </w:tc>
      </w:tr>
      <w:tr w:rsidR="00F50DB6" w:rsidRPr="00F50DB6" w14:paraId="02656CA3" w14:textId="77777777" w:rsidTr="00A17EE2">
        <w:trPr>
          <w:trHeight w:val="55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8A6969" w14:textId="77777777" w:rsidR="00104EB4" w:rsidRPr="00F50DB6" w:rsidRDefault="00104EB4" w:rsidP="00ED2424">
            <w:pPr>
              <w:pStyle w:val="Piedepgina"/>
              <w:tabs>
                <w:tab w:val="left" w:pos="1276"/>
              </w:tabs>
              <w:spacing w:line="288" w:lineRule="auto"/>
              <w:jc w:val="both"/>
              <w:rPr>
                <w:b/>
              </w:rPr>
            </w:pPr>
            <w:r w:rsidRPr="00F50DB6">
              <w:rPr>
                <w:b/>
              </w:rPr>
              <w:t>REVISADO POR: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A28F" w14:textId="77777777" w:rsidR="00E82E7E" w:rsidRPr="00F50DB6" w:rsidRDefault="00104EB4" w:rsidP="00ED2424">
            <w:pPr>
              <w:pStyle w:val="Piedepgina"/>
              <w:tabs>
                <w:tab w:val="left" w:pos="1276"/>
                <w:tab w:val="left" w:pos="4536"/>
              </w:tabs>
              <w:spacing w:line="288" w:lineRule="auto"/>
              <w:jc w:val="both"/>
              <w:rPr>
                <w:b/>
              </w:rPr>
            </w:pPr>
            <w:r w:rsidRPr="00F50DB6">
              <w:rPr>
                <w:b/>
              </w:rPr>
              <w:t xml:space="preserve">Nombre: </w:t>
            </w:r>
            <w:r w:rsidR="001E2607" w:rsidRPr="00F50DB6">
              <w:rPr>
                <w:b/>
              </w:rPr>
              <w:t xml:space="preserve">Diana Constanza Bonilla Madrid </w:t>
            </w:r>
            <w:r w:rsidR="00235039" w:rsidRPr="00F50DB6">
              <w:rPr>
                <w:b/>
              </w:rPr>
              <w:t xml:space="preserve"> </w:t>
            </w:r>
          </w:p>
          <w:p w14:paraId="6B3B1161" w14:textId="77777777" w:rsidR="00104EB4" w:rsidRPr="00F50DB6" w:rsidRDefault="00104EB4" w:rsidP="00ED2424">
            <w:pPr>
              <w:pStyle w:val="Piedepgina"/>
              <w:tabs>
                <w:tab w:val="left" w:pos="1276"/>
                <w:tab w:val="left" w:pos="4536"/>
              </w:tabs>
              <w:spacing w:line="288" w:lineRule="auto"/>
              <w:jc w:val="both"/>
              <w:rPr>
                <w:b/>
              </w:rPr>
            </w:pPr>
            <w:r w:rsidRPr="00F50DB6">
              <w:rPr>
                <w:b/>
              </w:rPr>
              <w:t>Cargo:</w:t>
            </w:r>
            <w:r w:rsidR="00C27EB0" w:rsidRPr="00F50DB6">
              <w:rPr>
                <w:b/>
              </w:rPr>
              <w:t xml:space="preserve"> </w:t>
            </w:r>
            <w:r w:rsidR="00C85115" w:rsidRPr="00F50DB6">
              <w:rPr>
                <w:b/>
              </w:rPr>
              <w:t xml:space="preserve"> </w:t>
            </w:r>
            <w:r w:rsidR="00E82E7E" w:rsidRPr="00F50DB6">
              <w:t>Coordinador del G</w:t>
            </w:r>
            <w:r w:rsidR="00C27EB0" w:rsidRPr="00F50DB6">
              <w:t>rupo de Logística y Servicios Especiales</w:t>
            </w:r>
          </w:p>
          <w:p w14:paraId="6289A955" w14:textId="77777777" w:rsidR="00104EB4" w:rsidRDefault="00104EB4" w:rsidP="00ED2424">
            <w:pPr>
              <w:pStyle w:val="Piedepgina"/>
              <w:tabs>
                <w:tab w:val="left" w:pos="1276"/>
              </w:tabs>
              <w:spacing w:line="288" w:lineRule="auto"/>
              <w:jc w:val="both"/>
              <w:rPr>
                <w:b/>
              </w:rPr>
            </w:pPr>
            <w:r w:rsidRPr="00F50DB6">
              <w:rPr>
                <w:b/>
              </w:rPr>
              <w:t xml:space="preserve">Fecha: </w:t>
            </w:r>
            <w:r w:rsidR="006F40CC" w:rsidRPr="00F50DB6">
              <w:rPr>
                <w:b/>
              </w:rPr>
              <w:t xml:space="preserve">  </w:t>
            </w:r>
            <w:r w:rsidR="001B61B0" w:rsidRPr="00941563">
              <w:t>28/10/2020</w:t>
            </w:r>
          </w:p>
          <w:p w14:paraId="56320DD9" w14:textId="0AB5B7C3" w:rsidR="00242FCA" w:rsidRPr="00F50DB6" w:rsidRDefault="00242FCA" w:rsidP="00242FCA">
            <w:pPr>
              <w:pStyle w:val="Piedepgina"/>
              <w:tabs>
                <w:tab w:val="left" w:pos="1276"/>
                <w:tab w:val="left" w:pos="4536"/>
              </w:tabs>
              <w:spacing w:line="288" w:lineRule="auto"/>
              <w:jc w:val="both"/>
              <w:rPr>
                <w:b/>
              </w:rPr>
            </w:pPr>
            <w:r w:rsidRPr="00F50DB6">
              <w:rPr>
                <w:b/>
              </w:rPr>
              <w:t xml:space="preserve">Nombre: </w:t>
            </w:r>
            <w:r>
              <w:rPr>
                <w:b/>
              </w:rPr>
              <w:t>Edgar Neftalí Torres Prieto</w:t>
            </w:r>
            <w:r w:rsidRPr="00F50DB6">
              <w:rPr>
                <w:b/>
              </w:rPr>
              <w:t xml:space="preserve">  </w:t>
            </w:r>
          </w:p>
          <w:p w14:paraId="21872B86" w14:textId="77777777" w:rsidR="00242FCA" w:rsidRDefault="00242FCA" w:rsidP="004C79AA">
            <w:pPr>
              <w:pStyle w:val="Piedepgina"/>
              <w:tabs>
                <w:tab w:val="left" w:pos="1276"/>
                <w:tab w:val="left" w:pos="4536"/>
              </w:tabs>
              <w:spacing w:line="288" w:lineRule="auto"/>
              <w:jc w:val="both"/>
            </w:pPr>
            <w:r w:rsidRPr="00F50DB6">
              <w:rPr>
                <w:b/>
              </w:rPr>
              <w:t xml:space="preserve">Cargo:  </w:t>
            </w:r>
            <w:r w:rsidRPr="00F50DB6">
              <w:t xml:space="preserve">Coordinador del Grupo de </w:t>
            </w:r>
            <w:r>
              <w:t>Infraestructura</w:t>
            </w:r>
          </w:p>
          <w:p w14:paraId="54169BD7" w14:textId="468FB0FC" w:rsidR="00F87859" w:rsidRPr="00F87859" w:rsidRDefault="00F87859" w:rsidP="004C79AA">
            <w:pPr>
              <w:pStyle w:val="Piedepgina"/>
              <w:tabs>
                <w:tab w:val="left" w:pos="1276"/>
                <w:tab w:val="left" w:pos="4536"/>
              </w:tabs>
              <w:spacing w:line="288" w:lineRule="auto"/>
              <w:jc w:val="both"/>
            </w:pPr>
            <w:r w:rsidRPr="00F87859">
              <w:t>Fecha:    29/01/2021</w:t>
            </w:r>
          </w:p>
        </w:tc>
      </w:tr>
      <w:tr w:rsidR="00F50DB6" w:rsidRPr="00F50DB6" w14:paraId="2DDC4DB2" w14:textId="77777777" w:rsidTr="00A17EE2">
        <w:trPr>
          <w:trHeight w:val="66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05616A" w14:textId="77777777" w:rsidR="00104EB4" w:rsidRPr="00F50DB6" w:rsidRDefault="00104EB4" w:rsidP="00ED2424">
            <w:pPr>
              <w:pStyle w:val="Piedepgina"/>
              <w:tabs>
                <w:tab w:val="left" w:pos="1276"/>
              </w:tabs>
              <w:spacing w:line="288" w:lineRule="auto"/>
              <w:jc w:val="both"/>
              <w:rPr>
                <w:b/>
              </w:rPr>
            </w:pPr>
            <w:r w:rsidRPr="00F50DB6">
              <w:rPr>
                <w:b/>
              </w:rPr>
              <w:t>APROBADO POR: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6DBD4" w14:textId="77777777" w:rsidR="00E82E7E" w:rsidRPr="00F50DB6" w:rsidRDefault="00104EB4" w:rsidP="00ED2424">
            <w:pPr>
              <w:tabs>
                <w:tab w:val="left" w:pos="1276"/>
                <w:tab w:val="center" w:pos="4252"/>
                <w:tab w:val="right" w:pos="8504"/>
              </w:tabs>
              <w:autoSpaceDE/>
              <w:autoSpaceDN/>
              <w:spacing w:line="288" w:lineRule="auto"/>
              <w:jc w:val="both"/>
              <w:rPr>
                <w:b/>
              </w:rPr>
            </w:pPr>
            <w:r w:rsidRPr="00F50DB6">
              <w:rPr>
                <w:b/>
              </w:rPr>
              <w:t xml:space="preserve">Nombre: </w:t>
            </w:r>
            <w:r w:rsidR="001E2607" w:rsidRPr="00F50DB6">
              <w:rPr>
                <w:b/>
              </w:rPr>
              <w:t>Sandra Patricia Castiblanco Monroy</w:t>
            </w:r>
          </w:p>
          <w:p w14:paraId="57DC26F3" w14:textId="77777777" w:rsidR="00E82E7E" w:rsidRPr="00F50DB6" w:rsidRDefault="00C27EB0" w:rsidP="00ED2424">
            <w:pPr>
              <w:pStyle w:val="Piedepgina"/>
              <w:tabs>
                <w:tab w:val="left" w:pos="1276"/>
              </w:tabs>
              <w:spacing w:line="288" w:lineRule="auto"/>
              <w:jc w:val="both"/>
            </w:pPr>
            <w:r w:rsidRPr="00F50DB6">
              <w:rPr>
                <w:b/>
              </w:rPr>
              <w:t xml:space="preserve">Cargo:     </w:t>
            </w:r>
            <w:r w:rsidR="00E82E7E" w:rsidRPr="00F50DB6">
              <w:t>Subdirector</w:t>
            </w:r>
            <w:r w:rsidR="005E612E" w:rsidRPr="00F50DB6">
              <w:t>a</w:t>
            </w:r>
            <w:r w:rsidR="00E82E7E" w:rsidRPr="00F50DB6">
              <w:t xml:space="preserve"> de Servicios </w:t>
            </w:r>
          </w:p>
          <w:p w14:paraId="33CF2C1E" w14:textId="7BA77974" w:rsidR="00104EB4" w:rsidRPr="00F50DB6" w:rsidRDefault="00104EB4" w:rsidP="00F87859">
            <w:pPr>
              <w:pStyle w:val="Piedepgina"/>
              <w:tabs>
                <w:tab w:val="left" w:pos="1276"/>
              </w:tabs>
              <w:spacing w:line="288" w:lineRule="auto"/>
              <w:jc w:val="both"/>
              <w:rPr>
                <w:b/>
              </w:rPr>
            </w:pPr>
            <w:r w:rsidRPr="00F50DB6">
              <w:rPr>
                <w:b/>
              </w:rPr>
              <w:t xml:space="preserve">Fecha: </w:t>
            </w:r>
            <w:r w:rsidR="00F87859" w:rsidRPr="00F87859">
              <w:t>1/02/2021</w:t>
            </w:r>
          </w:p>
        </w:tc>
      </w:tr>
      <w:bookmarkEnd w:id="2"/>
    </w:tbl>
    <w:p w14:paraId="779D747C" w14:textId="77777777" w:rsidR="00BF78C4" w:rsidRPr="00D46918" w:rsidRDefault="00BF78C4" w:rsidP="00ED2424">
      <w:pPr>
        <w:tabs>
          <w:tab w:val="left" w:pos="1276"/>
        </w:tabs>
        <w:spacing w:line="288" w:lineRule="auto"/>
      </w:pPr>
    </w:p>
    <w:sectPr w:rsidR="00BF78C4" w:rsidRPr="00D46918" w:rsidSect="006E3230">
      <w:headerReference w:type="default" r:id="rId11"/>
      <w:footerReference w:type="default" r:id="rId12"/>
      <w:pgSz w:w="12250" w:h="15850"/>
      <w:pgMar w:top="1701" w:right="1758" w:bottom="1701" w:left="1701" w:header="726" w:footer="624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85374A" w16cid:durableId="23BD65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88F5A" w14:textId="77777777" w:rsidR="00EA7494" w:rsidRDefault="00EA7494">
      <w:r>
        <w:separator/>
      </w:r>
    </w:p>
  </w:endnote>
  <w:endnote w:type="continuationSeparator" w:id="0">
    <w:p w14:paraId="1F3F3AA3" w14:textId="77777777" w:rsidR="00EA7494" w:rsidRDefault="00EA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21B93" w14:textId="77777777" w:rsidR="005671D6" w:rsidRPr="00FB4D7A" w:rsidRDefault="005671D6" w:rsidP="00780234">
    <w:pPr>
      <w:tabs>
        <w:tab w:val="center" w:pos="4252"/>
        <w:tab w:val="right" w:pos="8504"/>
      </w:tabs>
      <w:autoSpaceDE/>
      <w:autoSpaceDN/>
      <w:rPr>
        <w:rFonts w:ascii="Arial Narrow" w:eastAsia="Times New Roman" w:hAnsi="Arial Narrow" w:cs="Times New Roman"/>
        <w:sz w:val="16"/>
        <w:szCs w:val="16"/>
        <w:lang w:bidi="ar-SA"/>
      </w:rPr>
    </w:pPr>
    <w:r>
      <w:rPr>
        <w:rFonts w:ascii="Arial Narrow" w:eastAsia="Times New Roman" w:hAnsi="Arial Narrow" w:cs="Times New Roman"/>
        <w:sz w:val="16"/>
        <w:szCs w:val="16"/>
        <w:lang w:bidi="ar-SA"/>
      </w:rPr>
      <w:t>Apo. 4.2</w:t>
    </w:r>
    <w:r w:rsidRPr="00FB4D7A">
      <w:rPr>
        <w:rFonts w:ascii="Arial Narrow" w:eastAsia="Times New Roman" w:hAnsi="Arial Narrow" w:cs="Times New Roman"/>
        <w:sz w:val="16"/>
        <w:szCs w:val="16"/>
        <w:lang w:bidi="ar-SA"/>
      </w:rPr>
      <w:t xml:space="preserve">. </w:t>
    </w:r>
    <w:r>
      <w:rPr>
        <w:rFonts w:ascii="Arial Narrow" w:eastAsia="Times New Roman" w:hAnsi="Arial Narrow" w:cs="Times New Roman"/>
        <w:sz w:val="16"/>
        <w:szCs w:val="16"/>
        <w:lang w:bidi="ar-SA"/>
      </w:rPr>
      <w:t>Pro. __ Plantilla Procedimiento V.2</w:t>
    </w:r>
  </w:p>
  <w:p w14:paraId="51D8A719" w14:textId="77777777" w:rsidR="005671D6" w:rsidRDefault="005671D6">
    <w:pPr>
      <w:pStyle w:val="Textoindependiente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9803C" w14:textId="77777777" w:rsidR="00EA7494" w:rsidRDefault="00EA7494">
      <w:r>
        <w:separator/>
      </w:r>
    </w:p>
  </w:footnote>
  <w:footnote w:type="continuationSeparator" w:id="0">
    <w:p w14:paraId="63B1D390" w14:textId="77777777" w:rsidR="00EA7494" w:rsidRDefault="00EA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07185" w14:textId="1AF45790" w:rsidR="005671D6" w:rsidRDefault="00F168F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51D4E426" wp14:editId="1D67894A">
              <wp:simplePos x="0" y="0"/>
              <wp:positionH relativeFrom="page">
                <wp:posOffset>771525</wp:posOffset>
              </wp:positionH>
              <wp:positionV relativeFrom="topMargin">
                <wp:posOffset>238125</wp:posOffset>
              </wp:positionV>
              <wp:extent cx="6407150" cy="857250"/>
              <wp:effectExtent l="0" t="0" r="1270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715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787"/>
                            <w:gridCol w:w="4873"/>
                            <w:gridCol w:w="979"/>
                            <w:gridCol w:w="1276"/>
                          </w:tblGrid>
                          <w:tr w:rsidR="005671D6" w14:paraId="37D687CF" w14:textId="77777777" w:rsidTr="00F168FB">
                            <w:trPr>
                              <w:trHeight w:val="254"/>
                            </w:trPr>
                            <w:tc>
                              <w:tcPr>
                                <w:tcW w:w="2787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3A132DB5" w14:textId="77777777" w:rsidR="005671D6" w:rsidRDefault="005671D6" w:rsidP="00937467">
                                <w:pPr>
                                  <w:pStyle w:val="TableParagraph"/>
                                  <w:spacing w:after="1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0CCD5BBD" w14:textId="77777777" w:rsidR="005671D6" w:rsidRDefault="005671D6" w:rsidP="00937467">
                                <w:pPr>
                                  <w:pStyle w:val="TableParagraph"/>
                                  <w:ind w:left="7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 w:rsidRPr="0095423C">
                                  <w:rPr>
                                    <w:rFonts w:ascii="Times New Roman"/>
                                    <w:noProof/>
                                    <w:sz w:val="20"/>
                                    <w:lang w:val="en-US" w:eastAsia="en-US" w:bidi="ar-SA"/>
                                  </w:rPr>
                                  <w:drawing>
                                    <wp:inline distT="0" distB="0" distL="0" distR="0" wp14:anchorId="6AE13AED" wp14:editId="5D9E7CAC">
                                      <wp:extent cx="1684655" cy="388620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84655" cy="388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873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3D45131D" w14:textId="5A667BBA" w:rsidR="005671D6" w:rsidRPr="00ED2424" w:rsidRDefault="00B60B7C" w:rsidP="00EA401B">
                                <w:pPr>
                                  <w:pStyle w:val="pagetitle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auto"/>
                                    <w:sz w:val="24"/>
                                  </w:rPr>
                                  <w:t xml:space="preserve">PROCEDIMIENTO </w:t>
                                </w:r>
                                <w:r w:rsidR="005671D6" w:rsidRPr="00ED2424">
                                  <w:rPr>
                                    <w:b/>
                                    <w:color w:val="auto"/>
                                    <w:sz w:val="24"/>
                                  </w:rPr>
                                  <w:t xml:space="preserve">PAGO DE IMPUESTOS, </w:t>
                                </w:r>
                                <w:r w:rsidR="005671D6">
                                  <w:rPr>
                                    <w:b/>
                                    <w:color w:val="auto"/>
                                    <w:sz w:val="24"/>
                                  </w:rPr>
                                  <w:t>VALORIZACIÓN,</w:t>
                                </w:r>
                                <w:r w:rsidR="005671D6" w:rsidRPr="00ED2424">
                                  <w:rPr>
                                    <w:b/>
                                    <w:color w:val="auto"/>
                                    <w:sz w:val="24"/>
                                  </w:rPr>
                                  <w:t>TASAS Y CONTRIBUCIONES</w:t>
                                </w:r>
                              </w:p>
                            </w:tc>
                            <w:tc>
                              <w:tcPr>
                                <w:tcW w:w="979" w:type="dxa"/>
                              </w:tcPr>
                              <w:p w14:paraId="1DFB14E2" w14:textId="77777777" w:rsidR="005671D6" w:rsidRPr="00D81C33" w:rsidRDefault="005671D6" w:rsidP="0036207E">
                                <w:pPr>
                                  <w:pStyle w:val="TableParagraph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D81C33">
                                  <w:rPr>
                                    <w:b/>
                                    <w:sz w:val="20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445CD14E" w14:textId="42E867E3" w:rsidR="005671D6" w:rsidRPr="00D81C33" w:rsidRDefault="005B7908" w:rsidP="0036207E">
                                <w:pPr>
                                  <w:pStyle w:val="TableParagraph"/>
                                  <w:ind w:right="138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Apo.4.2</w:t>
                                </w:r>
                                <w:r w:rsidR="0036207E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671D6">
                                  <w:rPr>
                                    <w:sz w:val="20"/>
                                  </w:rPr>
                                  <w:t>Pro.</w:t>
                                </w:r>
                                <w:r>
                                  <w:rPr>
                                    <w:sz w:val="20"/>
                                  </w:rPr>
                                  <w:t>23</w:t>
                                </w:r>
                              </w:p>
                            </w:tc>
                          </w:tr>
                          <w:tr w:rsidR="005671D6" w14:paraId="44B71AA3" w14:textId="77777777" w:rsidTr="00F168FB">
                            <w:trPr>
                              <w:trHeight w:val="212"/>
                            </w:trPr>
                            <w:tc>
                              <w:tcPr>
                                <w:tcW w:w="2787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3C24EE4F" w14:textId="77777777" w:rsidR="005671D6" w:rsidRDefault="005671D6" w:rsidP="002A78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3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6FD72BEE" w14:textId="77777777" w:rsidR="005671D6" w:rsidRDefault="005671D6" w:rsidP="002A78FC">
                                <w:pPr>
                                  <w:ind w:left="1888" w:hanging="1774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79" w:type="dxa"/>
                              </w:tcPr>
                              <w:p w14:paraId="2CBD447F" w14:textId="77777777" w:rsidR="005671D6" w:rsidRPr="00D81C33" w:rsidRDefault="005671D6" w:rsidP="0036207E">
                                <w:pPr>
                                  <w:pStyle w:val="TableParagraph"/>
                                  <w:spacing w:line="210" w:lineRule="exact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D81C33">
                                  <w:rPr>
                                    <w:b/>
                                    <w:sz w:val="20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73F97980" w14:textId="766704C3" w:rsidR="005671D6" w:rsidRPr="00D81C33" w:rsidRDefault="004C79AA" w:rsidP="0036207E">
                                <w:pPr>
                                  <w:pStyle w:val="TableParagraph"/>
                                  <w:spacing w:line="210" w:lineRule="exact"/>
                                  <w:ind w:right="18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1/02</w:t>
                                </w:r>
                                <w:r w:rsidR="005671D6">
                                  <w:rPr>
                                    <w:sz w:val="20"/>
                                  </w:rPr>
                                  <w:t>/2020</w:t>
                                </w:r>
                              </w:p>
                            </w:tc>
                          </w:tr>
                          <w:tr w:rsidR="005671D6" w14:paraId="466441B4" w14:textId="77777777" w:rsidTr="00F168FB">
                            <w:trPr>
                              <w:trHeight w:val="212"/>
                            </w:trPr>
                            <w:tc>
                              <w:tcPr>
                                <w:tcW w:w="2787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3F85B1DC" w14:textId="77777777" w:rsidR="005671D6" w:rsidRDefault="005671D6" w:rsidP="002A78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3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07052C2D" w14:textId="77777777" w:rsidR="005671D6" w:rsidRDefault="005671D6" w:rsidP="002A78FC">
                                <w:pPr>
                                  <w:ind w:left="1888" w:hanging="1774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79" w:type="dxa"/>
                              </w:tcPr>
                              <w:p w14:paraId="6C7C795C" w14:textId="77777777" w:rsidR="005671D6" w:rsidRPr="00D81C33" w:rsidRDefault="005671D6" w:rsidP="0036207E">
                                <w:pPr>
                                  <w:pStyle w:val="TableParagraph"/>
                                  <w:spacing w:line="210" w:lineRule="exact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D81C33">
                                  <w:rPr>
                                    <w:b/>
                                    <w:sz w:val="20"/>
                                  </w:rPr>
                                  <w:t>Versión: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7E48B568" w14:textId="2490DFFB" w:rsidR="005671D6" w:rsidRPr="00D81C33" w:rsidRDefault="005B7908" w:rsidP="0036207E">
                                <w:pPr>
                                  <w:pStyle w:val="TableParagraph"/>
                                  <w:spacing w:line="210" w:lineRule="exact"/>
                                  <w:ind w:left="1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99"/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5671D6" w14:paraId="50995DE5" w14:textId="77777777" w:rsidTr="00F168FB">
                            <w:trPr>
                              <w:trHeight w:val="212"/>
                            </w:trPr>
                            <w:tc>
                              <w:tcPr>
                                <w:tcW w:w="2787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0F397807" w14:textId="77777777" w:rsidR="005671D6" w:rsidRDefault="005671D6" w:rsidP="002A78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3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2ABE4BA8" w14:textId="77777777" w:rsidR="005671D6" w:rsidRDefault="005671D6" w:rsidP="002A78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79" w:type="dxa"/>
                              </w:tcPr>
                              <w:p w14:paraId="61693ED3" w14:textId="77777777" w:rsidR="005671D6" w:rsidRPr="00D81C33" w:rsidRDefault="005671D6" w:rsidP="0036207E">
                                <w:pPr>
                                  <w:pStyle w:val="TableParagraph"/>
                                  <w:spacing w:line="210" w:lineRule="exact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D81C33">
                                  <w:rPr>
                                    <w:b/>
                                    <w:sz w:val="20"/>
                                  </w:rPr>
                                  <w:t>Página: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08982A3F" w14:textId="05AC2081" w:rsidR="005671D6" w:rsidRPr="00D81C33" w:rsidRDefault="00F168FB" w:rsidP="00F168FB">
                                <w:pPr>
                                  <w:pStyle w:val="Sinespaciado"/>
                                  <w:jc w:val="center"/>
                                </w:pPr>
                                <w:r w:rsidRPr="00F168FB"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 w:rsidRPr="00F168FB">
                                  <w:rPr>
                                    <w:sz w:val="20"/>
                                  </w:rPr>
                                  <w:instrText>PAGE   \* MERGEFORMAT</w:instrText>
                                </w:r>
                                <w:r w:rsidRPr="00F168FB"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20"/>
                                  </w:rPr>
                                  <w:t>8</w:t>
                                </w:r>
                                <w:r w:rsidRPr="00F168FB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6B3FE13" w14:textId="77777777" w:rsidR="005671D6" w:rsidRDefault="005671D6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E4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75pt;margin-top:18.75pt;width:504.5pt;height:67.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HV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787"/>
                      <w:gridCol w:w="4873"/>
                      <w:gridCol w:w="979"/>
                      <w:gridCol w:w="1276"/>
                    </w:tblGrid>
                    <w:tr w:rsidR="005671D6" w14:paraId="37D687CF" w14:textId="77777777" w:rsidTr="00F168FB">
                      <w:trPr>
                        <w:trHeight w:val="254"/>
                      </w:trPr>
                      <w:tc>
                        <w:tcPr>
                          <w:tcW w:w="2787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3A132DB5" w14:textId="77777777" w:rsidR="005671D6" w:rsidRDefault="005671D6" w:rsidP="00937467">
                          <w:pPr>
                            <w:pStyle w:val="TableParagraph"/>
                            <w:spacing w:after="1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0CCD5BBD" w14:textId="77777777" w:rsidR="005671D6" w:rsidRDefault="005671D6" w:rsidP="00937467">
                          <w:pPr>
                            <w:pStyle w:val="TableParagraph"/>
                            <w:ind w:left="75"/>
                            <w:rPr>
                              <w:rFonts w:ascii="Times New Roman"/>
                              <w:sz w:val="20"/>
                            </w:rPr>
                          </w:pPr>
                          <w:r w:rsidRPr="0095423C">
                            <w:rPr>
                              <w:rFonts w:ascii="Times New Roman"/>
                              <w:noProof/>
                              <w:sz w:val="20"/>
                              <w:lang w:val="en-US" w:eastAsia="en-US" w:bidi="ar-SA"/>
                            </w:rPr>
                            <w:drawing>
                              <wp:inline distT="0" distB="0" distL="0" distR="0" wp14:anchorId="6AE13AED" wp14:editId="5D9E7CAC">
                                <wp:extent cx="1684655" cy="388620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4655" cy="388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873" w:type="dxa"/>
                          <w:vMerge w:val="restart"/>
                          <w:tcBorders>
                            <w:bottom w:val="single" w:sz="4" w:space="0" w:color="000000"/>
                          </w:tcBorders>
                          <w:vAlign w:val="center"/>
                        </w:tcPr>
                        <w:p w14:paraId="3D45131D" w14:textId="5A667BBA" w:rsidR="005671D6" w:rsidRPr="00ED2424" w:rsidRDefault="00B60B7C" w:rsidP="00EA401B">
                          <w:pPr>
                            <w:pStyle w:val="pagetitle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uto"/>
                              <w:sz w:val="24"/>
                            </w:rPr>
                            <w:t xml:space="preserve">PROCEDIMIENTO </w:t>
                          </w:r>
                          <w:r w:rsidR="005671D6" w:rsidRPr="00ED2424">
                            <w:rPr>
                              <w:b/>
                              <w:color w:val="auto"/>
                              <w:sz w:val="24"/>
                            </w:rPr>
                            <w:t xml:space="preserve">PAGO DE IMPUESTOS, </w:t>
                          </w:r>
                          <w:r w:rsidR="005671D6">
                            <w:rPr>
                              <w:b/>
                              <w:color w:val="auto"/>
                              <w:sz w:val="24"/>
                            </w:rPr>
                            <w:t>VALORIZACIÓN,</w:t>
                          </w:r>
                          <w:r w:rsidR="005671D6" w:rsidRPr="00ED2424">
                            <w:rPr>
                              <w:b/>
                              <w:color w:val="auto"/>
                              <w:sz w:val="24"/>
                            </w:rPr>
                            <w:t>TASAS Y CONTRIBUCIONES</w:t>
                          </w:r>
                        </w:p>
                      </w:tc>
                      <w:tc>
                        <w:tcPr>
                          <w:tcW w:w="979" w:type="dxa"/>
                        </w:tcPr>
                        <w:p w14:paraId="1DFB14E2" w14:textId="77777777" w:rsidR="005671D6" w:rsidRPr="00D81C33" w:rsidRDefault="005671D6" w:rsidP="0036207E">
                          <w:pPr>
                            <w:pStyle w:val="TableParagraph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D81C33">
                            <w:rPr>
                              <w:b/>
                              <w:sz w:val="20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445CD14E" w14:textId="42E867E3" w:rsidR="005671D6" w:rsidRPr="00D81C33" w:rsidRDefault="005B7908" w:rsidP="0036207E">
                          <w:pPr>
                            <w:pStyle w:val="TableParagraph"/>
                            <w:ind w:right="13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Apo.4.2</w:t>
                          </w:r>
                          <w:r w:rsidR="0036207E">
                            <w:rPr>
                              <w:sz w:val="20"/>
                            </w:rPr>
                            <w:t xml:space="preserve"> </w:t>
                          </w:r>
                          <w:r w:rsidR="005671D6">
                            <w:rPr>
                              <w:sz w:val="20"/>
                            </w:rPr>
                            <w:t>Pro.</w:t>
                          </w:r>
                          <w:r>
                            <w:rPr>
                              <w:sz w:val="20"/>
                            </w:rPr>
                            <w:t>23</w:t>
                          </w:r>
                        </w:p>
                      </w:tc>
                    </w:tr>
                    <w:tr w:rsidR="005671D6" w14:paraId="44B71AA3" w14:textId="77777777" w:rsidTr="00F168FB">
                      <w:trPr>
                        <w:trHeight w:val="212"/>
                      </w:trPr>
                      <w:tc>
                        <w:tcPr>
                          <w:tcW w:w="2787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3C24EE4F" w14:textId="77777777" w:rsidR="005671D6" w:rsidRDefault="005671D6" w:rsidP="002A78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3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6FD72BEE" w14:textId="77777777" w:rsidR="005671D6" w:rsidRDefault="005671D6" w:rsidP="002A78FC">
                          <w:pPr>
                            <w:ind w:left="1888" w:hanging="1774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79" w:type="dxa"/>
                        </w:tcPr>
                        <w:p w14:paraId="2CBD447F" w14:textId="77777777" w:rsidR="005671D6" w:rsidRPr="00D81C33" w:rsidRDefault="005671D6" w:rsidP="0036207E">
                          <w:pPr>
                            <w:pStyle w:val="TableParagraph"/>
                            <w:spacing w:line="21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D81C33">
                            <w:rPr>
                              <w:b/>
                              <w:sz w:val="20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73F97980" w14:textId="766704C3" w:rsidR="005671D6" w:rsidRPr="00D81C33" w:rsidRDefault="004C79AA" w:rsidP="0036207E">
                          <w:pPr>
                            <w:pStyle w:val="TableParagraph"/>
                            <w:spacing w:line="210" w:lineRule="exact"/>
                            <w:ind w:right="18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1/02</w:t>
                          </w:r>
                          <w:r w:rsidR="005671D6">
                            <w:rPr>
                              <w:sz w:val="20"/>
                            </w:rPr>
                            <w:t>/2020</w:t>
                          </w:r>
                        </w:p>
                      </w:tc>
                    </w:tr>
                    <w:tr w:rsidR="005671D6" w14:paraId="466441B4" w14:textId="77777777" w:rsidTr="00F168FB">
                      <w:trPr>
                        <w:trHeight w:val="212"/>
                      </w:trPr>
                      <w:tc>
                        <w:tcPr>
                          <w:tcW w:w="2787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3F85B1DC" w14:textId="77777777" w:rsidR="005671D6" w:rsidRDefault="005671D6" w:rsidP="002A78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3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07052C2D" w14:textId="77777777" w:rsidR="005671D6" w:rsidRDefault="005671D6" w:rsidP="002A78FC">
                          <w:pPr>
                            <w:ind w:left="1888" w:hanging="1774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79" w:type="dxa"/>
                        </w:tcPr>
                        <w:p w14:paraId="6C7C795C" w14:textId="77777777" w:rsidR="005671D6" w:rsidRPr="00D81C33" w:rsidRDefault="005671D6" w:rsidP="0036207E">
                          <w:pPr>
                            <w:pStyle w:val="TableParagraph"/>
                            <w:spacing w:line="21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D81C33">
                            <w:rPr>
                              <w:b/>
                              <w:sz w:val="20"/>
                            </w:rPr>
                            <w:t>Versión: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7E48B568" w14:textId="2490DFFB" w:rsidR="005671D6" w:rsidRPr="00D81C33" w:rsidRDefault="005B7908" w:rsidP="0036207E">
                          <w:pPr>
                            <w:pStyle w:val="TableParagraph"/>
                            <w:spacing w:line="210" w:lineRule="exact"/>
                            <w:ind w:left="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c>
                    </w:tr>
                    <w:tr w:rsidR="005671D6" w14:paraId="50995DE5" w14:textId="77777777" w:rsidTr="00F168FB">
                      <w:trPr>
                        <w:trHeight w:val="212"/>
                      </w:trPr>
                      <w:tc>
                        <w:tcPr>
                          <w:tcW w:w="2787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0F397807" w14:textId="77777777" w:rsidR="005671D6" w:rsidRDefault="005671D6" w:rsidP="002A78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73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2ABE4BA8" w14:textId="77777777" w:rsidR="005671D6" w:rsidRDefault="005671D6" w:rsidP="002A78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79" w:type="dxa"/>
                        </w:tcPr>
                        <w:p w14:paraId="61693ED3" w14:textId="77777777" w:rsidR="005671D6" w:rsidRPr="00D81C33" w:rsidRDefault="005671D6" w:rsidP="0036207E">
                          <w:pPr>
                            <w:pStyle w:val="TableParagraph"/>
                            <w:spacing w:line="21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D81C33">
                            <w:rPr>
                              <w:b/>
                              <w:sz w:val="20"/>
                            </w:rPr>
                            <w:t>Página: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08982A3F" w14:textId="05AC2081" w:rsidR="005671D6" w:rsidRPr="00D81C33" w:rsidRDefault="00F168FB" w:rsidP="00F168FB">
                          <w:pPr>
                            <w:pStyle w:val="Sinespaciado"/>
                            <w:jc w:val="center"/>
                          </w:pPr>
                          <w:r w:rsidRPr="00F168FB">
                            <w:rPr>
                              <w:sz w:val="20"/>
                            </w:rPr>
                            <w:fldChar w:fldCharType="begin"/>
                          </w:r>
                          <w:r w:rsidRPr="00F168FB">
                            <w:rPr>
                              <w:sz w:val="20"/>
                            </w:rPr>
                            <w:instrText>PAGE   \* MERGEFORMAT</w:instrText>
                          </w:r>
                          <w:r w:rsidRPr="00F168FB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8</w:t>
                          </w:r>
                          <w:r w:rsidRPr="00F168FB">
                            <w:rPr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6B3FE13" w14:textId="77777777" w:rsidR="005671D6" w:rsidRDefault="005671D6">
                    <w:pPr>
                      <w:pStyle w:val="Textoindependiente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F168FB">
      <w:rPr>
        <w:sz w:val="20"/>
      </w:rPr>
      <w:fldChar w:fldCharType="begin"/>
    </w:r>
    <w:r w:rsidRPr="00F168FB">
      <w:rPr>
        <w:sz w:val="20"/>
      </w:rPr>
      <w:instrText>PAGE   \* MERGEFORMAT</w:instrText>
    </w:r>
    <w:r w:rsidRPr="00F168FB">
      <w:rPr>
        <w:sz w:val="20"/>
      </w:rPr>
      <w:fldChar w:fldCharType="separate"/>
    </w:r>
    <w:r w:rsidRPr="00F168FB">
      <w:rPr>
        <w:noProof/>
        <w:sz w:val="20"/>
        <w:lang w:val="es-ES"/>
      </w:rPr>
      <w:t>8</w:t>
    </w:r>
    <w:r w:rsidRPr="00F168FB">
      <w:rPr>
        <w:sz w:val="20"/>
      </w:rPr>
      <w:fldChar w:fldCharType="end"/>
    </w:r>
  </w:p>
  <w:p w14:paraId="473FE471" w14:textId="77777777" w:rsidR="005671D6" w:rsidRDefault="005671D6">
    <w:pPr>
      <w:pStyle w:val="Textoindependiente"/>
      <w:spacing w:line="14" w:lineRule="auto"/>
      <w:rPr>
        <w:sz w:val="20"/>
      </w:rPr>
    </w:pPr>
  </w:p>
  <w:p w14:paraId="792B96E4" w14:textId="77777777" w:rsidR="005671D6" w:rsidRDefault="005671D6">
    <w:pPr>
      <w:pStyle w:val="Textoindependiente"/>
      <w:spacing w:line="14" w:lineRule="auto"/>
      <w:rPr>
        <w:sz w:val="20"/>
      </w:rPr>
    </w:pPr>
  </w:p>
  <w:p w14:paraId="1848B2D9" w14:textId="77777777" w:rsidR="005671D6" w:rsidRDefault="005671D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7"/>
    <w:multiLevelType w:val="hybridMultilevel"/>
    <w:tmpl w:val="43DA899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7A3"/>
    <w:multiLevelType w:val="multilevel"/>
    <w:tmpl w:val="A908462E"/>
    <w:lvl w:ilvl="0">
      <w:start w:val="1"/>
      <w:numFmt w:val="decimal"/>
      <w:lvlText w:val="%1."/>
      <w:lvlJc w:val="left"/>
      <w:pPr>
        <w:ind w:left="775" w:hanging="776"/>
      </w:pPr>
      <w:rPr>
        <w:rFonts w:hint="default"/>
        <w:b/>
        <w:bCs/>
        <w:w w:val="99"/>
        <w:sz w:val="24"/>
        <w:szCs w:val="24"/>
        <w:lang w:val="es-CO" w:eastAsia="es-CO" w:bidi="es-CO"/>
      </w:rPr>
    </w:lvl>
    <w:lvl w:ilvl="1">
      <w:start w:val="1"/>
      <w:numFmt w:val="decimal"/>
      <w:lvlText w:val="%1.%2"/>
      <w:lvlJc w:val="left"/>
      <w:pPr>
        <w:ind w:left="514" w:hanging="406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2">
      <w:numFmt w:val="bullet"/>
      <w:lvlText w:val=""/>
      <w:lvlJc w:val="left"/>
      <w:pPr>
        <w:ind w:left="829" w:hanging="348"/>
      </w:pPr>
      <w:rPr>
        <w:rFonts w:ascii="Wingdings" w:eastAsia="Wingdings" w:hAnsi="Wingdings" w:cs="Wingdings" w:hint="default"/>
        <w:w w:val="100"/>
        <w:sz w:val="24"/>
        <w:szCs w:val="24"/>
        <w:lang w:val="es-CO" w:eastAsia="es-CO" w:bidi="es-CO"/>
      </w:rPr>
    </w:lvl>
    <w:lvl w:ilvl="3">
      <w:numFmt w:val="bullet"/>
      <w:lvlText w:val="•"/>
      <w:lvlJc w:val="left"/>
      <w:pPr>
        <w:ind w:left="2047" w:hanging="348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3207" w:hanging="348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4367" w:hanging="348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5528" w:hanging="348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6688" w:hanging="348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7848" w:hanging="348"/>
      </w:pPr>
      <w:rPr>
        <w:rFonts w:hint="default"/>
        <w:lang w:val="es-CO" w:eastAsia="es-CO" w:bidi="es-CO"/>
      </w:rPr>
    </w:lvl>
  </w:abstractNum>
  <w:abstractNum w:abstractNumId="2" w15:restartNumberingAfterBreak="0">
    <w:nsid w:val="05B23C81"/>
    <w:multiLevelType w:val="hybridMultilevel"/>
    <w:tmpl w:val="B51C8C3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1057C"/>
    <w:multiLevelType w:val="multilevel"/>
    <w:tmpl w:val="85F6920E"/>
    <w:lvl w:ilvl="0">
      <w:start w:val="1"/>
      <w:numFmt w:val="decimal"/>
      <w:lvlText w:val="%1."/>
      <w:lvlJc w:val="left"/>
      <w:pPr>
        <w:ind w:left="1737" w:hanging="776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67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784" w:hanging="70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829" w:hanging="70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74" w:hanging="70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918" w:hanging="70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963" w:hanging="70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008" w:hanging="70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052" w:hanging="708"/>
      </w:pPr>
      <w:rPr>
        <w:rFonts w:hint="default"/>
        <w:lang w:val="es-ES" w:eastAsia="es-ES" w:bidi="es-ES"/>
      </w:rPr>
    </w:lvl>
  </w:abstractNum>
  <w:abstractNum w:abstractNumId="4" w15:restartNumberingAfterBreak="0">
    <w:nsid w:val="0D8D7C42"/>
    <w:multiLevelType w:val="hybridMultilevel"/>
    <w:tmpl w:val="9EAE028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E674A"/>
    <w:multiLevelType w:val="multilevel"/>
    <w:tmpl w:val="8C620C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04F666A"/>
    <w:multiLevelType w:val="hybridMultilevel"/>
    <w:tmpl w:val="9B6CFCCA"/>
    <w:lvl w:ilvl="0" w:tplc="240A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44E06"/>
    <w:multiLevelType w:val="hybridMultilevel"/>
    <w:tmpl w:val="2EC49B4C"/>
    <w:lvl w:ilvl="0" w:tplc="36666222">
      <w:start w:val="1"/>
      <w:numFmt w:val="decimal"/>
      <w:lvlText w:val="%1."/>
      <w:lvlJc w:val="left"/>
      <w:pPr>
        <w:ind w:left="719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39" w:hanging="360"/>
      </w:pPr>
    </w:lvl>
    <w:lvl w:ilvl="2" w:tplc="240A001B" w:tentative="1">
      <w:start w:val="1"/>
      <w:numFmt w:val="lowerRoman"/>
      <w:lvlText w:val="%3."/>
      <w:lvlJc w:val="right"/>
      <w:pPr>
        <w:ind w:left="2159" w:hanging="180"/>
      </w:pPr>
    </w:lvl>
    <w:lvl w:ilvl="3" w:tplc="240A000F" w:tentative="1">
      <w:start w:val="1"/>
      <w:numFmt w:val="decimal"/>
      <w:lvlText w:val="%4."/>
      <w:lvlJc w:val="left"/>
      <w:pPr>
        <w:ind w:left="2879" w:hanging="360"/>
      </w:pPr>
    </w:lvl>
    <w:lvl w:ilvl="4" w:tplc="240A0019" w:tentative="1">
      <w:start w:val="1"/>
      <w:numFmt w:val="lowerLetter"/>
      <w:lvlText w:val="%5."/>
      <w:lvlJc w:val="left"/>
      <w:pPr>
        <w:ind w:left="3599" w:hanging="360"/>
      </w:pPr>
    </w:lvl>
    <w:lvl w:ilvl="5" w:tplc="240A001B" w:tentative="1">
      <w:start w:val="1"/>
      <w:numFmt w:val="lowerRoman"/>
      <w:lvlText w:val="%6."/>
      <w:lvlJc w:val="right"/>
      <w:pPr>
        <w:ind w:left="4319" w:hanging="180"/>
      </w:pPr>
    </w:lvl>
    <w:lvl w:ilvl="6" w:tplc="240A000F" w:tentative="1">
      <w:start w:val="1"/>
      <w:numFmt w:val="decimal"/>
      <w:lvlText w:val="%7."/>
      <w:lvlJc w:val="left"/>
      <w:pPr>
        <w:ind w:left="5039" w:hanging="360"/>
      </w:pPr>
    </w:lvl>
    <w:lvl w:ilvl="7" w:tplc="240A0019" w:tentative="1">
      <w:start w:val="1"/>
      <w:numFmt w:val="lowerLetter"/>
      <w:lvlText w:val="%8."/>
      <w:lvlJc w:val="left"/>
      <w:pPr>
        <w:ind w:left="5759" w:hanging="360"/>
      </w:pPr>
    </w:lvl>
    <w:lvl w:ilvl="8" w:tplc="24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D0033"/>
    <w:multiLevelType w:val="multilevel"/>
    <w:tmpl w:val="250A6634"/>
    <w:lvl w:ilvl="0">
      <w:start w:val="1"/>
      <w:numFmt w:val="decimal"/>
      <w:lvlText w:val="%1."/>
      <w:lvlJc w:val="left"/>
      <w:pPr>
        <w:ind w:left="775" w:hanging="776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1">
      <w:start w:val="1"/>
      <w:numFmt w:val="decimal"/>
      <w:lvlText w:val="%1.%2"/>
      <w:lvlJc w:val="left"/>
      <w:pPr>
        <w:ind w:left="514" w:hanging="406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2">
      <w:numFmt w:val="bullet"/>
      <w:lvlText w:val=""/>
      <w:lvlJc w:val="left"/>
      <w:pPr>
        <w:ind w:left="829" w:hanging="348"/>
      </w:pPr>
      <w:rPr>
        <w:rFonts w:ascii="Wingdings" w:eastAsia="Wingdings" w:hAnsi="Wingdings" w:cs="Wingdings" w:hint="default"/>
        <w:w w:val="100"/>
        <w:sz w:val="24"/>
        <w:szCs w:val="24"/>
        <w:lang w:val="es-CO" w:eastAsia="es-CO" w:bidi="es-CO"/>
      </w:rPr>
    </w:lvl>
    <w:lvl w:ilvl="3">
      <w:numFmt w:val="bullet"/>
      <w:lvlText w:val="•"/>
      <w:lvlJc w:val="left"/>
      <w:pPr>
        <w:ind w:left="2047" w:hanging="348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3207" w:hanging="348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4367" w:hanging="348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5528" w:hanging="348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6688" w:hanging="348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7848" w:hanging="348"/>
      </w:pPr>
      <w:rPr>
        <w:rFonts w:hint="default"/>
        <w:lang w:val="es-CO" w:eastAsia="es-CO" w:bidi="es-CO"/>
      </w:rPr>
    </w:lvl>
  </w:abstractNum>
  <w:abstractNum w:abstractNumId="11" w15:restartNumberingAfterBreak="0">
    <w:nsid w:val="28F32E84"/>
    <w:multiLevelType w:val="hybridMultilevel"/>
    <w:tmpl w:val="7258086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 w15:restartNumberingAfterBreak="0">
    <w:nsid w:val="2B1F6E24"/>
    <w:multiLevelType w:val="hybridMultilevel"/>
    <w:tmpl w:val="5C5A55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6623"/>
    <w:multiLevelType w:val="hybridMultilevel"/>
    <w:tmpl w:val="3B9074F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3088B"/>
    <w:multiLevelType w:val="multilevel"/>
    <w:tmpl w:val="DC34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33EE9"/>
    <w:multiLevelType w:val="hybridMultilevel"/>
    <w:tmpl w:val="7818C2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90B28"/>
    <w:multiLevelType w:val="hybridMultilevel"/>
    <w:tmpl w:val="42CE385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764752"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47AAF"/>
    <w:multiLevelType w:val="multilevel"/>
    <w:tmpl w:val="AEBAA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3F30BBC"/>
    <w:multiLevelType w:val="hybridMultilevel"/>
    <w:tmpl w:val="D6A4C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F3E"/>
    <w:multiLevelType w:val="multilevel"/>
    <w:tmpl w:val="A724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753F0"/>
    <w:multiLevelType w:val="hybridMultilevel"/>
    <w:tmpl w:val="AA341348"/>
    <w:lvl w:ilvl="0" w:tplc="240A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39" w:hanging="360"/>
      </w:pPr>
    </w:lvl>
    <w:lvl w:ilvl="2" w:tplc="240A001B" w:tentative="1">
      <w:start w:val="1"/>
      <w:numFmt w:val="lowerRoman"/>
      <w:lvlText w:val="%3."/>
      <w:lvlJc w:val="right"/>
      <w:pPr>
        <w:ind w:left="2159" w:hanging="180"/>
      </w:pPr>
    </w:lvl>
    <w:lvl w:ilvl="3" w:tplc="240A000F" w:tentative="1">
      <w:start w:val="1"/>
      <w:numFmt w:val="decimal"/>
      <w:lvlText w:val="%4."/>
      <w:lvlJc w:val="left"/>
      <w:pPr>
        <w:ind w:left="2879" w:hanging="360"/>
      </w:pPr>
    </w:lvl>
    <w:lvl w:ilvl="4" w:tplc="240A0019" w:tentative="1">
      <w:start w:val="1"/>
      <w:numFmt w:val="lowerLetter"/>
      <w:lvlText w:val="%5."/>
      <w:lvlJc w:val="left"/>
      <w:pPr>
        <w:ind w:left="3599" w:hanging="360"/>
      </w:pPr>
    </w:lvl>
    <w:lvl w:ilvl="5" w:tplc="240A001B" w:tentative="1">
      <w:start w:val="1"/>
      <w:numFmt w:val="lowerRoman"/>
      <w:lvlText w:val="%6."/>
      <w:lvlJc w:val="right"/>
      <w:pPr>
        <w:ind w:left="4319" w:hanging="180"/>
      </w:pPr>
    </w:lvl>
    <w:lvl w:ilvl="6" w:tplc="240A000F" w:tentative="1">
      <w:start w:val="1"/>
      <w:numFmt w:val="decimal"/>
      <w:lvlText w:val="%7."/>
      <w:lvlJc w:val="left"/>
      <w:pPr>
        <w:ind w:left="5039" w:hanging="360"/>
      </w:pPr>
    </w:lvl>
    <w:lvl w:ilvl="7" w:tplc="240A0019" w:tentative="1">
      <w:start w:val="1"/>
      <w:numFmt w:val="lowerLetter"/>
      <w:lvlText w:val="%8."/>
      <w:lvlJc w:val="left"/>
      <w:pPr>
        <w:ind w:left="5759" w:hanging="360"/>
      </w:pPr>
    </w:lvl>
    <w:lvl w:ilvl="8" w:tplc="24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47F37128"/>
    <w:multiLevelType w:val="multilevel"/>
    <w:tmpl w:val="D7A2E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9341172"/>
    <w:multiLevelType w:val="hybridMultilevel"/>
    <w:tmpl w:val="0F6E6470"/>
    <w:lvl w:ilvl="0" w:tplc="24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2FE2AA7"/>
    <w:multiLevelType w:val="hybridMultilevel"/>
    <w:tmpl w:val="3B9074F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639E9"/>
    <w:multiLevelType w:val="multilevel"/>
    <w:tmpl w:val="A724A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A51987"/>
    <w:multiLevelType w:val="hybridMultilevel"/>
    <w:tmpl w:val="FC3AD4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026E"/>
    <w:multiLevelType w:val="hybridMultilevel"/>
    <w:tmpl w:val="B0C2A1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9323D"/>
    <w:multiLevelType w:val="hybridMultilevel"/>
    <w:tmpl w:val="F46800B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06D30"/>
    <w:multiLevelType w:val="multilevel"/>
    <w:tmpl w:val="0DD4D3FC"/>
    <w:lvl w:ilvl="0">
      <w:start w:val="1"/>
      <w:numFmt w:val="decimal"/>
      <w:lvlText w:val="%1."/>
      <w:lvlJc w:val="left"/>
      <w:pPr>
        <w:ind w:left="1670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1">
      <w:start w:val="1"/>
      <w:numFmt w:val="decimal"/>
      <w:lvlText w:val="%1.%2"/>
      <w:lvlJc w:val="left"/>
      <w:pPr>
        <w:ind w:left="1367" w:hanging="406"/>
      </w:pPr>
      <w:rPr>
        <w:rFonts w:ascii="Arial" w:eastAsia="Arial" w:hAnsi="Arial" w:cs="Arial" w:hint="default"/>
        <w:b/>
        <w:bCs/>
        <w:w w:val="99"/>
        <w:sz w:val="24"/>
        <w:szCs w:val="24"/>
        <w:lang w:val="es-CO" w:eastAsia="es-CO" w:bidi="es-CO"/>
      </w:rPr>
    </w:lvl>
    <w:lvl w:ilvl="2">
      <w:numFmt w:val="bullet"/>
      <w:lvlText w:val=""/>
      <w:lvlJc w:val="left"/>
      <w:pPr>
        <w:ind w:left="1682" w:hanging="348"/>
      </w:pPr>
      <w:rPr>
        <w:rFonts w:ascii="Symbol" w:eastAsia="Symbol" w:hAnsi="Symbol" w:cs="Symbol" w:hint="default"/>
        <w:w w:val="100"/>
        <w:sz w:val="24"/>
        <w:szCs w:val="24"/>
        <w:lang w:val="es-CO" w:eastAsia="es-CO" w:bidi="es-CO"/>
      </w:rPr>
    </w:lvl>
    <w:lvl w:ilvl="3">
      <w:numFmt w:val="bullet"/>
      <w:lvlText w:val="•"/>
      <w:lvlJc w:val="left"/>
      <w:pPr>
        <w:ind w:left="3756" w:hanging="348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94" w:hanging="348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832" w:hanging="348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870" w:hanging="348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908" w:hanging="348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946" w:hanging="348"/>
      </w:pPr>
      <w:rPr>
        <w:rFonts w:hint="default"/>
        <w:lang w:val="es-CO" w:eastAsia="es-CO" w:bidi="es-CO"/>
      </w:rPr>
    </w:lvl>
  </w:abstractNum>
  <w:abstractNum w:abstractNumId="30" w15:restartNumberingAfterBreak="0">
    <w:nsid w:val="62ED6F77"/>
    <w:multiLevelType w:val="hybridMultilevel"/>
    <w:tmpl w:val="3B9074F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E00DC"/>
    <w:multiLevelType w:val="multilevel"/>
    <w:tmpl w:val="4C8AA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111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80" w:hanging="360"/>
      </w:pPr>
    </w:lvl>
    <w:lvl w:ilvl="2" w:tplc="240A001B" w:tentative="1">
      <w:start w:val="1"/>
      <w:numFmt w:val="lowerRoman"/>
      <w:lvlText w:val="%3."/>
      <w:lvlJc w:val="right"/>
      <w:pPr>
        <w:ind w:left="12600" w:hanging="180"/>
      </w:pPr>
    </w:lvl>
    <w:lvl w:ilvl="3" w:tplc="240A000F" w:tentative="1">
      <w:start w:val="1"/>
      <w:numFmt w:val="decimal"/>
      <w:lvlText w:val="%4."/>
      <w:lvlJc w:val="left"/>
      <w:pPr>
        <w:ind w:left="13320" w:hanging="360"/>
      </w:pPr>
    </w:lvl>
    <w:lvl w:ilvl="4" w:tplc="240A0019" w:tentative="1">
      <w:start w:val="1"/>
      <w:numFmt w:val="lowerLetter"/>
      <w:lvlText w:val="%5."/>
      <w:lvlJc w:val="left"/>
      <w:pPr>
        <w:ind w:left="14040" w:hanging="360"/>
      </w:pPr>
    </w:lvl>
    <w:lvl w:ilvl="5" w:tplc="240A001B" w:tentative="1">
      <w:start w:val="1"/>
      <w:numFmt w:val="lowerRoman"/>
      <w:lvlText w:val="%6."/>
      <w:lvlJc w:val="right"/>
      <w:pPr>
        <w:ind w:left="14760" w:hanging="180"/>
      </w:pPr>
    </w:lvl>
    <w:lvl w:ilvl="6" w:tplc="240A000F" w:tentative="1">
      <w:start w:val="1"/>
      <w:numFmt w:val="decimal"/>
      <w:lvlText w:val="%7."/>
      <w:lvlJc w:val="left"/>
      <w:pPr>
        <w:ind w:left="15480" w:hanging="360"/>
      </w:pPr>
    </w:lvl>
    <w:lvl w:ilvl="7" w:tplc="240A0019" w:tentative="1">
      <w:start w:val="1"/>
      <w:numFmt w:val="lowerLetter"/>
      <w:lvlText w:val="%8."/>
      <w:lvlJc w:val="left"/>
      <w:pPr>
        <w:ind w:left="16200" w:hanging="360"/>
      </w:pPr>
    </w:lvl>
    <w:lvl w:ilvl="8" w:tplc="240A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33" w15:restartNumberingAfterBreak="0">
    <w:nsid w:val="757C5458"/>
    <w:multiLevelType w:val="hybridMultilevel"/>
    <w:tmpl w:val="3B9074F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A3D8D"/>
    <w:multiLevelType w:val="hybridMultilevel"/>
    <w:tmpl w:val="3B9074F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137F"/>
    <w:multiLevelType w:val="multilevel"/>
    <w:tmpl w:val="2F121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0"/>
  </w:num>
  <w:num w:numId="2">
    <w:abstractNumId w:val="9"/>
  </w:num>
  <w:num w:numId="3">
    <w:abstractNumId w:val="32"/>
  </w:num>
  <w:num w:numId="4">
    <w:abstractNumId w:val="12"/>
  </w:num>
  <w:num w:numId="5">
    <w:abstractNumId w:val="7"/>
  </w:num>
  <w:num w:numId="6">
    <w:abstractNumId w:val="17"/>
  </w:num>
  <w:num w:numId="7">
    <w:abstractNumId w:val="4"/>
  </w:num>
  <w:num w:numId="8">
    <w:abstractNumId w:val="27"/>
  </w:num>
  <w:num w:numId="9">
    <w:abstractNumId w:val="3"/>
  </w:num>
  <w:num w:numId="10">
    <w:abstractNumId w:val="16"/>
  </w:num>
  <w:num w:numId="11">
    <w:abstractNumId w:val="29"/>
  </w:num>
  <w:num w:numId="12">
    <w:abstractNumId w:val="15"/>
  </w:num>
  <w:num w:numId="13">
    <w:abstractNumId w:val="23"/>
  </w:num>
  <w:num w:numId="14">
    <w:abstractNumId w:val="1"/>
  </w:num>
  <w:num w:numId="15">
    <w:abstractNumId w:val="28"/>
  </w:num>
  <w:num w:numId="16">
    <w:abstractNumId w:val="24"/>
  </w:num>
  <w:num w:numId="17">
    <w:abstractNumId w:val="25"/>
  </w:num>
  <w:num w:numId="18">
    <w:abstractNumId w:val="13"/>
  </w:num>
  <w:num w:numId="19">
    <w:abstractNumId w:val="5"/>
  </w:num>
  <w:num w:numId="20">
    <w:abstractNumId w:val="35"/>
  </w:num>
  <w:num w:numId="21">
    <w:abstractNumId w:val="31"/>
  </w:num>
  <w:num w:numId="22">
    <w:abstractNumId w:val="22"/>
  </w:num>
  <w:num w:numId="23">
    <w:abstractNumId w:val="1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1"/>
  </w:num>
  <w:num w:numId="27">
    <w:abstractNumId w:val="11"/>
  </w:num>
  <w:num w:numId="28">
    <w:abstractNumId w:val="0"/>
  </w:num>
  <w:num w:numId="29">
    <w:abstractNumId w:val="20"/>
  </w:num>
  <w:num w:numId="30">
    <w:abstractNumId w:val="19"/>
  </w:num>
  <w:num w:numId="31">
    <w:abstractNumId w:val="33"/>
  </w:num>
  <w:num w:numId="32">
    <w:abstractNumId w:val="34"/>
  </w:num>
  <w:num w:numId="33">
    <w:abstractNumId w:val="30"/>
  </w:num>
  <w:num w:numId="34">
    <w:abstractNumId w:val="14"/>
  </w:num>
  <w:num w:numId="35">
    <w:abstractNumId w:val="26"/>
  </w:num>
  <w:num w:numId="36">
    <w:abstractNumId w:val="8"/>
  </w:num>
  <w:num w:numId="37">
    <w:abstractNumId w:val="6"/>
  </w:num>
  <w:num w:numId="38">
    <w:abstractNumId w:val="2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EE"/>
    <w:rsid w:val="000029C6"/>
    <w:rsid w:val="000104B9"/>
    <w:rsid w:val="000130FA"/>
    <w:rsid w:val="00017542"/>
    <w:rsid w:val="00032DEE"/>
    <w:rsid w:val="00033280"/>
    <w:rsid w:val="000347A1"/>
    <w:rsid w:val="0004603D"/>
    <w:rsid w:val="00054D47"/>
    <w:rsid w:val="00062AE0"/>
    <w:rsid w:val="00070322"/>
    <w:rsid w:val="000764F0"/>
    <w:rsid w:val="00083E1A"/>
    <w:rsid w:val="0008731A"/>
    <w:rsid w:val="00090D57"/>
    <w:rsid w:val="00094F5C"/>
    <w:rsid w:val="00096BAA"/>
    <w:rsid w:val="000A3F45"/>
    <w:rsid w:val="000A74FC"/>
    <w:rsid w:val="000B258B"/>
    <w:rsid w:val="000B786B"/>
    <w:rsid w:val="000C037F"/>
    <w:rsid w:val="000C066C"/>
    <w:rsid w:val="000C6C03"/>
    <w:rsid w:val="000C78FB"/>
    <w:rsid w:val="000D102C"/>
    <w:rsid w:val="000E4198"/>
    <w:rsid w:val="000F2A60"/>
    <w:rsid w:val="000F30FA"/>
    <w:rsid w:val="000F4F5C"/>
    <w:rsid w:val="000F7797"/>
    <w:rsid w:val="0010099D"/>
    <w:rsid w:val="0010102A"/>
    <w:rsid w:val="0010164D"/>
    <w:rsid w:val="0010319D"/>
    <w:rsid w:val="001036A4"/>
    <w:rsid w:val="00104EB4"/>
    <w:rsid w:val="001054DB"/>
    <w:rsid w:val="00105925"/>
    <w:rsid w:val="00107501"/>
    <w:rsid w:val="00110FD7"/>
    <w:rsid w:val="0012770F"/>
    <w:rsid w:val="00131073"/>
    <w:rsid w:val="00136AF0"/>
    <w:rsid w:val="00137BDD"/>
    <w:rsid w:val="00141D0E"/>
    <w:rsid w:val="00144DEA"/>
    <w:rsid w:val="001543BF"/>
    <w:rsid w:val="00172BB3"/>
    <w:rsid w:val="001817C0"/>
    <w:rsid w:val="00183B5E"/>
    <w:rsid w:val="0019162E"/>
    <w:rsid w:val="00193C18"/>
    <w:rsid w:val="0019471C"/>
    <w:rsid w:val="00195E31"/>
    <w:rsid w:val="00197F0F"/>
    <w:rsid w:val="001A2092"/>
    <w:rsid w:val="001A4059"/>
    <w:rsid w:val="001A5F17"/>
    <w:rsid w:val="001B31F9"/>
    <w:rsid w:val="001B4662"/>
    <w:rsid w:val="001B61B0"/>
    <w:rsid w:val="001C47F3"/>
    <w:rsid w:val="001C4E27"/>
    <w:rsid w:val="001D0A75"/>
    <w:rsid w:val="001D0F7B"/>
    <w:rsid w:val="001E0F60"/>
    <w:rsid w:val="001E2607"/>
    <w:rsid w:val="001E2620"/>
    <w:rsid w:val="001E4C18"/>
    <w:rsid w:val="001E6A2D"/>
    <w:rsid w:val="001F0056"/>
    <w:rsid w:val="001F6166"/>
    <w:rsid w:val="001F61C3"/>
    <w:rsid w:val="00200B3B"/>
    <w:rsid w:val="0020788A"/>
    <w:rsid w:val="0021169F"/>
    <w:rsid w:val="00224970"/>
    <w:rsid w:val="0022615A"/>
    <w:rsid w:val="00230357"/>
    <w:rsid w:val="00231524"/>
    <w:rsid w:val="00235039"/>
    <w:rsid w:val="002363A3"/>
    <w:rsid w:val="00242DB1"/>
    <w:rsid w:val="00242FCA"/>
    <w:rsid w:val="0025458B"/>
    <w:rsid w:val="0027143D"/>
    <w:rsid w:val="0027506E"/>
    <w:rsid w:val="00285FEE"/>
    <w:rsid w:val="0028633D"/>
    <w:rsid w:val="0028640F"/>
    <w:rsid w:val="0029028A"/>
    <w:rsid w:val="0029139F"/>
    <w:rsid w:val="002A0489"/>
    <w:rsid w:val="002A5492"/>
    <w:rsid w:val="002A73C7"/>
    <w:rsid w:val="002A78FC"/>
    <w:rsid w:val="002B1CB2"/>
    <w:rsid w:val="002B1D36"/>
    <w:rsid w:val="002B6AFA"/>
    <w:rsid w:val="002B732A"/>
    <w:rsid w:val="002B73E9"/>
    <w:rsid w:val="002C0DF7"/>
    <w:rsid w:val="002C26E8"/>
    <w:rsid w:val="002C5E09"/>
    <w:rsid w:val="002C646C"/>
    <w:rsid w:val="002D09E7"/>
    <w:rsid w:val="002D631D"/>
    <w:rsid w:val="002D6D5D"/>
    <w:rsid w:val="002E0263"/>
    <w:rsid w:val="002E3301"/>
    <w:rsid w:val="002E39BA"/>
    <w:rsid w:val="002E6590"/>
    <w:rsid w:val="002F2346"/>
    <w:rsid w:val="002F336B"/>
    <w:rsid w:val="002F6F2C"/>
    <w:rsid w:val="00303B70"/>
    <w:rsid w:val="00332C4F"/>
    <w:rsid w:val="00334B27"/>
    <w:rsid w:val="00335D67"/>
    <w:rsid w:val="003417B5"/>
    <w:rsid w:val="003457BE"/>
    <w:rsid w:val="003545D3"/>
    <w:rsid w:val="003554CE"/>
    <w:rsid w:val="00355B75"/>
    <w:rsid w:val="0035791A"/>
    <w:rsid w:val="00361ED8"/>
    <w:rsid w:val="0036207E"/>
    <w:rsid w:val="00364561"/>
    <w:rsid w:val="00364628"/>
    <w:rsid w:val="003648CF"/>
    <w:rsid w:val="00366BEE"/>
    <w:rsid w:val="00370E34"/>
    <w:rsid w:val="00371543"/>
    <w:rsid w:val="00371B64"/>
    <w:rsid w:val="003740AD"/>
    <w:rsid w:val="003749DF"/>
    <w:rsid w:val="00374FA4"/>
    <w:rsid w:val="003756C2"/>
    <w:rsid w:val="0038270D"/>
    <w:rsid w:val="00387FC6"/>
    <w:rsid w:val="00391A02"/>
    <w:rsid w:val="00391D18"/>
    <w:rsid w:val="00393AAF"/>
    <w:rsid w:val="003978A0"/>
    <w:rsid w:val="003A0936"/>
    <w:rsid w:val="003B18FE"/>
    <w:rsid w:val="003B5586"/>
    <w:rsid w:val="003B55D4"/>
    <w:rsid w:val="003B5E3F"/>
    <w:rsid w:val="003B7939"/>
    <w:rsid w:val="003C01D2"/>
    <w:rsid w:val="003C5C18"/>
    <w:rsid w:val="003C7BA4"/>
    <w:rsid w:val="003D1061"/>
    <w:rsid w:val="003D2FF7"/>
    <w:rsid w:val="003D5625"/>
    <w:rsid w:val="003E3CC8"/>
    <w:rsid w:val="003F69CB"/>
    <w:rsid w:val="00403533"/>
    <w:rsid w:val="00405963"/>
    <w:rsid w:val="00406341"/>
    <w:rsid w:val="004213FD"/>
    <w:rsid w:val="00423489"/>
    <w:rsid w:val="004308A1"/>
    <w:rsid w:val="004330BC"/>
    <w:rsid w:val="00437A23"/>
    <w:rsid w:val="00440D1F"/>
    <w:rsid w:val="004414E5"/>
    <w:rsid w:val="004439B4"/>
    <w:rsid w:val="00444C4C"/>
    <w:rsid w:val="00447500"/>
    <w:rsid w:val="00451EA1"/>
    <w:rsid w:val="00456272"/>
    <w:rsid w:val="004604C2"/>
    <w:rsid w:val="0046091E"/>
    <w:rsid w:val="0047321B"/>
    <w:rsid w:val="0048189E"/>
    <w:rsid w:val="0048632C"/>
    <w:rsid w:val="004911C1"/>
    <w:rsid w:val="0049587F"/>
    <w:rsid w:val="004A0831"/>
    <w:rsid w:val="004A0E16"/>
    <w:rsid w:val="004A29F4"/>
    <w:rsid w:val="004A325E"/>
    <w:rsid w:val="004A451A"/>
    <w:rsid w:val="004A6BC5"/>
    <w:rsid w:val="004B7389"/>
    <w:rsid w:val="004C2506"/>
    <w:rsid w:val="004C443C"/>
    <w:rsid w:val="004C5575"/>
    <w:rsid w:val="004C79AA"/>
    <w:rsid w:val="004D07C2"/>
    <w:rsid w:val="004D2772"/>
    <w:rsid w:val="004D3931"/>
    <w:rsid w:val="004D62B8"/>
    <w:rsid w:val="004E0087"/>
    <w:rsid w:val="004E00AF"/>
    <w:rsid w:val="004E4561"/>
    <w:rsid w:val="004F4342"/>
    <w:rsid w:val="00506084"/>
    <w:rsid w:val="005158DD"/>
    <w:rsid w:val="00515AC9"/>
    <w:rsid w:val="00515FA4"/>
    <w:rsid w:val="00550EC2"/>
    <w:rsid w:val="00553412"/>
    <w:rsid w:val="005671D6"/>
    <w:rsid w:val="00571D99"/>
    <w:rsid w:val="00576DF9"/>
    <w:rsid w:val="00577CC1"/>
    <w:rsid w:val="0058049F"/>
    <w:rsid w:val="00580617"/>
    <w:rsid w:val="005870E5"/>
    <w:rsid w:val="005901EA"/>
    <w:rsid w:val="00593598"/>
    <w:rsid w:val="00597B64"/>
    <w:rsid w:val="005A3F93"/>
    <w:rsid w:val="005A765D"/>
    <w:rsid w:val="005B1AD1"/>
    <w:rsid w:val="005B2062"/>
    <w:rsid w:val="005B6D25"/>
    <w:rsid w:val="005B7908"/>
    <w:rsid w:val="005C1553"/>
    <w:rsid w:val="005C2773"/>
    <w:rsid w:val="005C3604"/>
    <w:rsid w:val="005C77F5"/>
    <w:rsid w:val="005D77A9"/>
    <w:rsid w:val="005E08A7"/>
    <w:rsid w:val="005E612E"/>
    <w:rsid w:val="005F3A1D"/>
    <w:rsid w:val="00600E6E"/>
    <w:rsid w:val="00604790"/>
    <w:rsid w:val="00613AE7"/>
    <w:rsid w:val="0061512C"/>
    <w:rsid w:val="0061549A"/>
    <w:rsid w:val="0061676C"/>
    <w:rsid w:val="00620C64"/>
    <w:rsid w:val="00624B02"/>
    <w:rsid w:val="00625309"/>
    <w:rsid w:val="00625403"/>
    <w:rsid w:val="00632DA2"/>
    <w:rsid w:val="00645017"/>
    <w:rsid w:val="00650411"/>
    <w:rsid w:val="00650503"/>
    <w:rsid w:val="00653146"/>
    <w:rsid w:val="00661BB4"/>
    <w:rsid w:val="00666BAA"/>
    <w:rsid w:val="006712ED"/>
    <w:rsid w:val="0067362A"/>
    <w:rsid w:val="00676515"/>
    <w:rsid w:val="006800E1"/>
    <w:rsid w:val="006808EC"/>
    <w:rsid w:val="006818D1"/>
    <w:rsid w:val="00682029"/>
    <w:rsid w:val="00684819"/>
    <w:rsid w:val="006913F2"/>
    <w:rsid w:val="006961D7"/>
    <w:rsid w:val="006962E9"/>
    <w:rsid w:val="00696F81"/>
    <w:rsid w:val="006A4291"/>
    <w:rsid w:val="006A467F"/>
    <w:rsid w:val="006A58A9"/>
    <w:rsid w:val="006B0301"/>
    <w:rsid w:val="006B693D"/>
    <w:rsid w:val="006C1A02"/>
    <w:rsid w:val="006C4850"/>
    <w:rsid w:val="006D2AC8"/>
    <w:rsid w:val="006E27F0"/>
    <w:rsid w:val="006E3230"/>
    <w:rsid w:val="006E573A"/>
    <w:rsid w:val="006F21D7"/>
    <w:rsid w:val="006F40CC"/>
    <w:rsid w:val="006F420A"/>
    <w:rsid w:val="006F421A"/>
    <w:rsid w:val="006F7584"/>
    <w:rsid w:val="00700326"/>
    <w:rsid w:val="00707EB4"/>
    <w:rsid w:val="00723CA3"/>
    <w:rsid w:val="00735A40"/>
    <w:rsid w:val="0073605C"/>
    <w:rsid w:val="00736FC3"/>
    <w:rsid w:val="0074077D"/>
    <w:rsid w:val="007413A1"/>
    <w:rsid w:val="00746985"/>
    <w:rsid w:val="00747657"/>
    <w:rsid w:val="007501EE"/>
    <w:rsid w:val="00751E07"/>
    <w:rsid w:val="00753885"/>
    <w:rsid w:val="00753A5E"/>
    <w:rsid w:val="0075568B"/>
    <w:rsid w:val="00755936"/>
    <w:rsid w:val="00760553"/>
    <w:rsid w:val="00762FA3"/>
    <w:rsid w:val="00775645"/>
    <w:rsid w:val="00776108"/>
    <w:rsid w:val="007778D4"/>
    <w:rsid w:val="00780234"/>
    <w:rsid w:val="007832FF"/>
    <w:rsid w:val="007840CD"/>
    <w:rsid w:val="00793C2D"/>
    <w:rsid w:val="007A021F"/>
    <w:rsid w:val="007A2671"/>
    <w:rsid w:val="007B69BF"/>
    <w:rsid w:val="007C377E"/>
    <w:rsid w:val="007C6B8D"/>
    <w:rsid w:val="007D4463"/>
    <w:rsid w:val="007D61F0"/>
    <w:rsid w:val="007E219A"/>
    <w:rsid w:val="007F4A30"/>
    <w:rsid w:val="007F64CA"/>
    <w:rsid w:val="0080095B"/>
    <w:rsid w:val="008068A3"/>
    <w:rsid w:val="00813E73"/>
    <w:rsid w:val="008178A8"/>
    <w:rsid w:val="00821283"/>
    <w:rsid w:val="00821831"/>
    <w:rsid w:val="00827351"/>
    <w:rsid w:val="00831BBF"/>
    <w:rsid w:val="008351C4"/>
    <w:rsid w:val="00835CE7"/>
    <w:rsid w:val="008407B0"/>
    <w:rsid w:val="00841023"/>
    <w:rsid w:val="00843861"/>
    <w:rsid w:val="008442F9"/>
    <w:rsid w:val="00847FDC"/>
    <w:rsid w:val="008518D7"/>
    <w:rsid w:val="008543C3"/>
    <w:rsid w:val="008572BF"/>
    <w:rsid w:val="00861162"/>
    <w:rsid w:val="00861519"/>
    <w:rsid w:val="00866BDC"/>
    <w:rsid w:val="00871640"/>
    <w:rsid w:val="00874649"/>
    <w:rsid w:val="00874B37"/>
    <w:rsid w:val="0087634B"/>
    <w:rsid w:val="008926FD"/>
    <w:rsid w:val="00894732"/>
    <w:rsid w:val="008A737C"/>
    <w:rsid w:val="008B6978"/>
    <w:rsid w:val="008B7DA6"/>
    <w:rsid w:val="008C6759"/>
    <w:rsid w:val="008D1720"/>
    <w:rsid w:val="008D5EDB"/>
    <w:rsid w:val="008D7EF6"/>
    <w:rsid w:val="008E14D3"/>
    <w:rsid w:val="008E1CD2"/>
    <w:rsid w:val="008E2E51"/>
    <w:rsid w:val="008E6DB5"/>
    <w:rsid w:val="008F076F"/>
    <w:rsid w:val="008F0C20"/>
    <w:rsid w:val="00902DB5"/>
    <w:rsid w:val="00904A61"/>
    <w:rsid w:val="0090625A"/>
    <w:rsid w:val="00913995"/>
    <w:rsid w:val="00914736"/>
    <w:rsid w:val="00920140"/>
    <w:rsid w:val="00926F63"/>
    <w:rsid w:val="00930878"/>
    <w:rsid w:val="00936D33"/>
    <w:rsid w:val="00937467"/>
    <w:rsid w:val="00937E9B"/>
    <w:rsid w:val="00941563"/>
    <w:rsid w:val="00941B01"/>
    <w:rsid w:val="00943D54"/>
    <w:rsid w:val="0094693E"/>
    <w:rsid w:val="00951119"/>
    <w:rsid w:val="0095423C"/>
    <w:rsid w:val="00954F91"/>
    <w:rsid w:val="00970FD6"/>
    <w:rsid w:val="0097261B"/>
    <w:rsid w:val="0097283C"/>
    <w:rsid w:val="00973787"/>
    <w:rsid w:val="009768AA"/>
    <w:rsid w:val="00976BC2"/>
    <w:rsid w:val="00986C7A"/>
    <w:rsid w:val="009920FA"/>
    <w:rsid w:val="009949E7"/>
    <w:rsid w:val="009977FD"/>
    <w:rsid w:val="009A4AE6"/>
    <w:rsid w:val="009A751F"/>
    <w:rsid w:val="009C7A38"/>
    <w:rsid w:val="009D7EAE"/>
    <w:rsid w:val="009E0296"/>
    <w:rsid w:val="009E1D51"/>
    <w:rsid w:val="009E4418"/>
    <w:rsid w:val="00A008E3"/>
    <w:rsid w:val="00A03515"/>
    <w:rsid w:val="00A10832"/>
    <w:rsid w:val="00A10FBF"/>
    <w:rsid w:val="00A12325"/>
    <w:rsid w:val="00A13BE4"/>
    <w:rsid w:val="00A17EE2"/>
    <w:rsid w:val="00A20F02"/>
    <w:rsid w:val="00A25F0B"/>
    <w:rsid w:val="00A3491F"/>
    <w:rsid w:val="00A34A6A"/>
    <w:rsid w:val="00A4330F"/>
    <w:rsid w:val="00A43318"/>
    <w:rsid w:val="00A442DF"/>
    <w:rsid w:val="00A46B38"/>
    <w:rsid w:val="00A67134"/>
    <w:rsid w:val="00A83965"/>
    <w:rsid w:val="00A84760"/>
    <w:rsid w:val="00A90510"/>
    <w:rsid w:val="00A90A8E"/>
    <w:rsid w:val="00A97B38"/>
    <w:rsid w:val="00AB3560"/>
    <w:rsid w:val="00AC1495"/>
    <w:rsid w:val="00AC2AA5"/>
    <w:rsid w:val="00AD048C"/>
    <w:rsid w:val="00AD50AA"/>
    <w:rsid w:val="00AD5893"/>
    <w:rsid w:val="00AD6812"/>
    <w:rsid w:val="00AD761D"/>
    <w:rsid w:val="00AE1A1E"/>
    <w:rsid w:val="00AE315C"/>
    <w:rsid w:val="00AE4C1D"/>
    <w:rsid w:val="00AF13FC"/>
    <w:rsid w:val="00AF2C21"/>
    <w:rsid w:val="00AF7DE8"/>
    <w:rsid w:val="00B059AD"/>
    <w:rsid w:val="00B061A7"/>
    <w:rsid w:val="00B138A1"/>
    <w:rsid w:val="00B157D0"/>
    <w:rsid w:val="00B17F48"/>
    <w:rsid w:val="00B21045"/>
    <w:rsid w:val="00B21640"/>
    <w:rsid w:val="00B24DBF"/>
    <w:rsid w:val="00B32948"/>
    <w:rsid w:val="00B37F1B"/>
    <w:rsid w:val="00B4372C"/>
    <w:rsid w:val="00B56A2F"/>
    <w:rsid w:val="00B60B7C"/>
    <w:rsid w:val="00B616D5"/>
    <w:rsid w:val="00B664C7"/>
    <w:rsid w:val="00B740B0"/>
    <w:rsid w:val="00B76A2E"/>
    <w:rsid w:val="00B81BA3"/>
    <w:rsid w:val="00B829F5"/>
    <w:rsid w:val="00B95849"/>
    <w:rsid w:val="00BA4ED0"/>
    <w:rsid w:val="00BA67AF"/>
    <w:rsid w:val="00BB6E2B"/>
    <w:rsid w:val="00BC185A"/>
    <w:rsid w:val="00BC7E3A"/>
    <w:rsid w:val="00BD03AC"/>
    <w:rsid w:val="00BD15C2"/>
    <w:rsid w:val="00BD51F3"/>
    <w:rsid w:val="00BD7E45"/>
    <w:rsid w:val="00BE4321"/>
    <w:rsid w:val="00BE5684"/>
    <w:rsid w:val="00BF08DE"/>
    <w:rsid w:val="00BF1822"/>
    <w:rsid w:val="00BF3368"/>
    <w:rsid w:val="00BF3D81"/>
    <w:rsid w:val="00BF4245"/>
    <w:rsid w:val="00BF6440"/>
    <w:rsid w:val="00BF78C4"/>
    <w:rsid w:val="00C00600"/>
    <w:rsid w:val="00C02246"/>
    <w:rsid w:val="00C063AF"/>
    <w:rsid w:val="00C07B00"/>
    <w:rsid w:val="00C12C8B"/>
    <w:rsid w:val="00C13D4F"/>
    <w:rsid w:val="00C16CE8"/>
    <w:rsid w:val="00C17D98"/>
    <w:rsid w:val="00C27739"/>
    <w:rsid w:val="00C27EB0"/>
    <w:rsid w:val="00C30A08"/>
    <w:rsid w:val="00C3166F"/>
    <w:rsid w:val="00C404B0"/>
    <w:rsid w:val="00C463DD"/>
    <w:rsid w:val="00C72032"/>
    <w:rsid w:val="00C722C5"/>
    <w:rsid w:val="00C85115"/>
    <w:rsid w:val="00C9149E"/>
    <w:rsid w:val="00C9161D"/>
    <w:rsid w:val="00C92D57"/>
    <w:rsid w:val="00C95EF9"/>
    <w:rsid w:val="00C960A7"/>
    <w:rsid w:val="00CA0616"/>
    <w:rsid w:val="00CA0657"/>
    <w:rsid w:val="00CA0725"/>
    <w:rsid w:val="00CA267E"/>
    <w:rsid w:val="00CA62E9"/>
    <w:rsid w:val="00CB2E72"/>
    <w:rsid w:val="00CB78C5"/>
    <w:rsid w:val="00CC0BBF"/>
    <w:rsid w:val="00CD24F6"/>
    <w:rsid w:val="00CD7F96"/>
    <w:rsid w:val="00CE04FD"/>
    <w:rsid w:val="00CE05ED"/>
    <w:rsid w:val="00CE1C46"/>
    <w:rsid w:val="00CE242C"/>
    <w:rsid w:val="00CE6A11"/>
    <w:rsid w:val="00CE722A"/>
    <w:rsid w:val="00CF55D4"/>
    <w:rsid w:val="00D02254"/>
    <w:rsid w:val="00D05602"/>
    <w:rsid w:val="00D14183"/>
    <w:rsid w:val="00D33764"/>
    <w:rsid w:val="00D361AD"/>
    <w:rsid w:val="00D36A1C"/>
    <w:rsid w:val="00D37D9D"/>
    <w:rsid w:val="00D42788"/>
    <w:rsid w:val="00D451DB"/>
    <w:rsid w:val="00D46918"/>
    <w:rsid w:val="00D47E5D"/>
    <w:rsid w:val="00D53B68"/>
    <w:rsid w:val="00D5582A"/>
    <w:rsid w:val="00D66E3C"/>
    <w:rsid w:val="00D81C33"/>
    <w:rsid w:val="00D91973"/>
    <w:rsid w:val="00D92CC1"/>
    <w:rsid w:val="00D96ED8"/>
    <w:rsid w:val="00DA464A"/>
    <w:rsid w:val="00DB4670"/>
    <w:rsid w:val="00DB4AEA"/>
    <w:rsid w:val="00DB6240"/>
    <w:rsid w:val="00DB7A0F"/>
    <w:rsid w:val="00DC580C"/>
    <w:rsid w:val="00DD3523"/>
    <w:rsid w:val="00DE3502"/>
    <w:rsid w:val="00DE7955"/>
    <w:rsid w:val="00DE7E77"/>
    <w:rsid w:val="00E05459"/>
    <w:rsid w:val="00E07808"/>
    <w:rsid w:val="00E11152"/>
    <w:rsid w:val="00E1548E"/>
    <w:rsid w:val="00E15CD5"/>
    <w:rsid w:val="00E16923"/>
    <w:rsid w:val="00E2034D"/>
    <w:rsid w:val="00E257E8"/>
    <w:rsid w:val="00E345DE"/>
    <w:rsid w:val="00E347EE"/>
    <w:rsid w:val="00E34C52"/>
    <w:rsid w:val="00E35694"/>
    <w:rsid w:val="00E46196"/>
    <w:rsid w:val="00E46D43"/>
    <w:rsid w:val="00E47776"/>
    <w:rsid w:val="00E5044B"/>
    <w:rsid w:val="00E51A45"/>
    <w:rsid w:val="00E558E5"/>
    <w:rsid w:val="00E569F2"/>
    <w:rsid w:val="00E56AE3"/>
    <w:rsid w:val="00E64328"/>
    <w:rsid w:val="00E70376"/>
    <w:rsid w:val="00E704DF"/>
    <w:rsid w:val="00E70B14"/>
    <w:rsid w:val="00E804A2"/>
    <w:rsid w:val="00E805E2"/>
    <w:rsid w:val="00E80A04"/>
    <w:rsid w:val="00E82325"/>
    <w:rsid w:val="00E82E7E"/>
    <w:rsid w:val="00E91C4B"/>
    <w:rsid w:val="00E93150"/>
    <w:rsid w:val="00E9356A"/>
    <w:rsid w:val="00E96E84"/>
    <w:rsid w:val="00EA107C"/>
    <w:rsid w:val="00EA401B"/>
    <w:rsid w:val="00EA5140"/>
    <w:rsid w:val="00EA7494"/>
    <w:rsid w:val="00EB07B4"/>
    <w:rsid w:val="00EC52C1"/>
    <w:rsid w:val="00ED2424"/>
    <w:rsid w:val="00ED3C8C"/>
    <w:rsid w:val="00ED4130"/>
    <w:rsid w:val="00EF0DAC"/>
    <w:rsid w:val="00EF6A3F"/>
    <w:rsid w:val="00F01414"/>
    <w:rsid w:val="00F018A1"/>
    <w:rsid w:val="00F01CD5"/>
    <w:rsid w:val="00F02077"/>
    <w:rsid w:val="00F04C4F"/>
    <w:rsid w:val="00F07600"/>
    <w:rsid w:val="00F10018"/>
    <w:rsid w:val="00F10DC1"/>
    <w:rsid w:val="00F1312B"/>
    <w:rsid w:val="00F168FB"/>
    <w:rsid w:val="00F20D04"/>
    <w:rsid w:val="00F248D9"/>
    <w:rsid w:val="00F27F7B"/>
    <w:rsid w:val="00F30309"/>
    <w:rsid w:val="00F315CE"/>
    <w:rsid w:val="00F33CB7"/>
    <w:rsid w:val="00F352CC"/>
    <w:rsid w:val="00F35C55"/>
    <w:rsid w:val="00F43A4D"/>
    <w:rsid w:val="00F44170"/>
    <w:rsid w:val="00F45F4B"/>
    <w:rsid w:val="00F50DB6"/>
    <w:rsid w:val="00F52C15"/>
    <w:rsid w:val="00F544F4"/>
    <w:rsid w:val="00F55C94"/>
    <w:rsid w:val="00F56119"/>
    <w:rsid w:val="00F66F00"/>
    <w:rsid w:val="00F721C3"/>
    <w:rsid w:val="00F73572"/>
    <w:rsid w:val="00F80A23"/>
    <w:rsid w:val="00F84F21"/>
    <w:rsid w:val="00F87859"/>
    <w:rsid w:val="00F915DF"/>
    <w:rsid w:val="00FA27E0"/>
    <w:rsid w:val="00FA73E3"/>
    <w:rsid w:val="00FB262D"/>
    <w:rsid w:val="00FB60DC"/>
    <w:rsid w:val="00FB71C8"/>
    <w:rsid w:val="00FC5C0B"/>
    <w:rsid w:val="00FC5F41"/>
    <w:rsid w:val="00FC75B1"/>
    <w:rsid w:val="00FC7BC8"/>
    <w:rsid w:val="00FD76FA"/>
    <w:rsid w:val="00FE32AD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EB3D198"/>
  <w15:docId w15:val="{916C8918-CFD8-426F-BF71-1790AB51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61AD"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1"/>
    <w:qFormat/>
    <w:pPr>
      <w:ind w:left="9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6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D61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1F0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7D61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1F0"/>
    <w:rPr>
      <w:rFonts w:ascii="Arial" w:eastAsia="Arial" w:hAnsi="Arial" w:cs="Arial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5963"/>
    <w:rPr>
      <w:rFonts w:ascii="Arial" w:eastAsia="Arial" w:hAnsi="Arial" w:cs="Arial"/>
      <w:sz w:val="24"/>
      <w:szCs w:val="24"/>
      <w:lang w:val="es-CO" w:eastAsia="es-CO" w:bidi="es-CO"/>
    </w:rPr>
  </w:style>
  <w:style w:type="paragraph" w:customStyle="1" w:styleId="Default">
    <w:name w:val="Default"/>
    <w:basedOn w:val="Normal"/>
    <w:rsid w:val="00FC7BC8"/>
    <w:pPr>
      <w:widowControl/>
    </w:pPr>
    <w:rPr>
      <w:rFonts w:eastAsiaTheme="minorHAnsi"/>
      <w:color w:val="000000"/>
      <w:sz w:val="24"/>
      <w:szCs w:val="24"/>
      <w:lang w:eastAsia="en-US" w:bidi="ar-SA"/>
    </w:rPr>
  </w:style>
  <w:style w:type="paragraph" w:styleId="Revisin">
    <w:name w:val="Revision"/>
    <w:hidden/>
    <w:uiPriority w:val="99"/>
    <w:semiHidden/>
    <w:rsid w:val="003B7939"/>
    <w:pPr>
      <w:widowControl/>
      <w:autoSpaceDE/>
      <w:autoSpaceDN/>
    </w:pPr>
    <w:rPr>
      <w:rFonts w:ascii="Arial" w:eastAsia="Arial" w:hAnsi="Arial" w:cs="Arial"/>
      <w:lang w:val="es-CO" w:eastAsia="es-CO" w:bidi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9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939"/>
    <w:rPr>
      <w:rFonts w:ascii="Segoe UI" w:eastAsia="Arial" w:hAnsi="Segoe UI" w:cs="Segoe UI"/>
      <w:sz w:val="18"/>
      <w:szCs w:val="18"/>
      <w:lang w:val="es-CO" w:eastAsia="es-CO" w:bidi="es-CO"/>
    </w:rPr>
  </w:style>
  <w:style w:type="character" w:styleId="Hipervnculo">
    <w:name w:val="Hyperlink"/>
    <w:basedOn w:val="Fuentedeprrafopredeter"/>
    <w:uiPriority w:val="99"/>
    <w:unhideWhenUsed/>
    <w:rsid w:val="000E419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B46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466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4662"/>
    <w:rPr>
      <w:rFonts w:ascii="Arial" w:eastAsia="Arial" w:hAnsi="Arial" w:cs="Arial"/>
      <w:sz w:val="20"/>
      <w:szCs w:val="20"/>
      <w:lang w:val="es-CO" w:eastAsia="es-CO" w:bidi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46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4662"/>
    <w:rPr>
      <w:rFonts w:ascii="Arial" w:eastAsia="Arial" w:hAnsi="Arial" w:cs="Arial"/>
      <w:b/>
      <w:bCs/>
      <w:sz w:val="20"/>
      <w:szCs w:val="20"/>
      <w:lang w:val="es-CO" w:eastAsia="es-CO" w:bidi="es-CO"/>
    </w:rPr>
  </w:style>
  <w:style w:type="paragraph" w:styleId="Textosinformato">
    <w:name w:val="Plain Text"/>
    <w:basedOn w:val="Normal"/>
    <w:link w:val="TextosinformatoCar"/>
    <w:uiPriority w:val="99"/>
    <w:unhideWhenUsed/>
    <w:rsid w:val="0090625A"/>
    <w:pPr>
      <w:widowControl/>
      <w:autoSpaceDE/>
      <w:autoSpaceDN/>
    </w:pPr>
    <w:rPr>
      <w:rFonts w:ascii="Calibri" w:eastAsiaTheme="minorHAnsi" w:hAnsi="Calibri" w:cs="Times New Roman"/>
      <w:lang w:val="en-US" w:eastAsia="en-U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0625A"/>
    <w:rPr>
      <w:rFonts w:ascii="Calibri" w:hAnsi="Calibri" w:cs="Times New Roman"/>
    </w:rPr>
  </w:style>
  <w:style w:type="character" w:customStyle="1" w:styleId="hvr">
    <w:name w:val="hvr"/>
    <w:basedOn w:val="Fuentedeprrafopredeter"/>
    <w:rsid w:val="0087634B"/>
  </w:style>
  <w:style w:type="paragraph" w:customStyle="1" w:styleId="pagetitle">
    <w:name w:val="pagetitle"/>
    <w:basedOn w:val="Normal"/>
    <w:rsid w:val="00821283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color w:val="336699"/>
      <w:sz w:val="36"/>
      <w:szCs w:val="36"/>
      <w:lang w:val="es-ES" w:eastAsia="es-ES" w:bidi="ar-SA"/>
    </w:rPr>
  </w:style>
  <w:style w:type="paragraph" w:customStyle="1" w:styleId="bodytext">
    <w:name w:val="bodytext"/>
    <w:basedOn w:val="Normal"/>
    <w:rsid w:val="00821283"/>
    <w:pPr>
      <w:widowControl/>
      <w:autoSpaceDE/>
      <w:autoSpaceDN/>
      <w:spacing w:before="100" w:beforeAutospacing="1" w:after="100" w:afterAutospacing="1"/>
      <w:ind w:left="144"/>
    </w:pPr>
    <w:rPr>
      <w:rFonts w:eastAsia="Times New Roman"/>
      <w:color w:val="000000"/>
      <w:sz w:val="24"/>
      <w:szCs w:val="24"/>
      <w:lang w:val="es-ES" w:eastAsia="es-ES" w:bidi="ar-SA"/>
    </w:rPr>
  </w:style>
  <w:style w:type="paragraph" w:styleId="NormalWeb">
    <w:name w:val="Normal (Web)"/>
    <w:basedOn w:val="Normal"/>
    <w:uiPriority w:val="99"/>
    <w:semiHidden/>
    <w:unhideWhenUsed/>
    <w:rsid w:val="00A008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Textoennegrita">
    <w:name w:val="Strong"/>
    <w:basedOn w:val="Fuentedeprrafopredeter"/>
    <w:uiPriority w:val="22"/>
    <w:qFormat/>
    <w:rsid w:val="00A008E3"/>
    <w:rPr>
      <w:b/>
      <w:bCs/>
    </w:rPr>
  </w:style>
  <w:style w:type="paragraph" w:customStyle="1" w:styleId="actor">
    <w:name w:val="actor"/>
    <w:basedOn w:val="Normal"/>
    <w:rsid w:val="00E5044B"/>
    <w:pPr>
      <w:widowControl/>
      <w:shd w:val="clear" w:color="auto" w:fill="CCCCCC"/>
      <w:autoSpaceDE/>
      <w:autoSpaceDN/>
      <w:spacing w:before="100" w:beforeAutospacing="1" w:after="100" w:afterAutospacing="1"/>
      <w:ind w:left="144"/>
      <w:jc w:val="center"/>
    </w:pPr>
    <w:rPr>
      <w:rFonts w:eastAsia="Times New Roman"/>
      <w:b/>
      <w:bCs/>
      <w:color w:val="336699"/>
      <w:spacing w:val="24"/>
      <w:sz w:val="27"/>
      <w:szCs w:val="27"/>
      <w:lang w:val="es-ES" w:eastAsia="es-ES" w:bidi="ar-SA"/>
    </w:rPr>
  </w:style>
  <w:style w:type="paragraph" w:customStyle="1" w:styleId="sectiontitle">
    <w:name w:val="sectiontitle"/>
    <w:basedOn w:val="Normal"/>
    <w:rsid w:val="00E5044B"/>
    <w:pPr>
      <w:widowControl/>
      <w:autoSpaceDE/>
      <w:autoSpaceDN/>
      <w:spacing w:before="100" w:beforeAutospacing="1" w:after="100" w:afterAutospacing="1"/>
      <w:ind w:left="144"/>
    </w:pPr>
    <w:rPr>
      <w:rFonts w:eastAsia="Times New Roman"/>
      <w:b/>
      <w:bCs/>
      <w:color w:val="336699"/>
      <w:sz w:val="27"/>
      <w:szCs w:val="27"/>
      <w:lang w:val="es-ES" w:eastAsia="es-ES" w:bidi="ar-SA"/>
    </w:rPr>
  </w:style>
  <w:style w:type="paragraph" w:customStyle="1" w:styleId="task1">
    <w:name w:val="task1"/>
    <w:basedOn w:val="Normal"/>
    <w:rsid w:val="00E5044B"/>
    <w:pPr>
      <w:widowControl/>
      <w:autoSpaceDE/>
      <w:autoSpaceDN/>
      <w:spacing w:before="100" w:beforeAutospacing="1" w:after="100" w:afterAutospacing="1"/>
      <w:ind w:left="144"/>
    </w:pPr>
    <w:rPr>
      <w:rFonts w:eastAsia="Times New Roman"/>
      <w:color w:val="000000"/>
      <w:sz w:val="24"/>
      <w:szCs w:val="24"/>
      <w:lang w:val="es-ES" w:eastAsia="es-ES" w:bidi="ar-SA"/>
    </w:rPr>
  </w:style>
  <w:style w:type="paragraph" w:customStyle="1" w:styleId="Sangra2detindependiente1">
    <w:name w:val="Sangría 2 de t. independiente1"/>
    <w:basedOn w:val="Normal"/>
    <w:rsid w:val="00793C2D"/>
    <w:pPr>
      <w:autoSpaceDE/>
      <w:autoSpaceDN/>
      <w:ind w:left="2124" w:hanging="2124"/>
      <w:jc w:val="both"/>
    </w:pPr>
    <w:rPr>
      <w:rFonts w:ascii="Times New Roman" w:eastAsia="Times New Roman" w:hAnsi="Times New Roman" w:cs="Times New Roman"/>
      <w:sz w:val="24"/>
      <w:szCs w:val="20"/>
      <w:lang w:val="es-ES" w:eastAsia="es-ES" w:bidi="ar-SA"/>
    </w:rPr>
  </w:style>
  <w:style w:type="character" w:customStyle="1" w:styleId="tr">
    <w:name w:val="tr"/>
    <w:basedOn w:val="Fuentedeprrafopredeter"/>
    <w:rsid w:val="00BC185A"/>
  </w:style>
  <w:style w:type="paragraph" w:styleId="Textonotapie">
    <w:name w:val="footnote text"/>
    <w:basedOn w:val="Normal"/>
    <w:link w:val="TextonotapieCar"/>
    <w:uiPriority w:val="99"/>
    <w:semiHidden/>
    <w:unhideWhenUsed/>
    <w:rsid w:val="00F10D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0DC1"/>
    <w:rPr>
      <w:rFonts w:ascii="Arial" w:eastAsia="Arial" w:hAnsi="Arial" w:cs="Arial"/>
      <w:sz w:val="20"/>
      <w:szCs w:val="20"/>
      <w:lang w:val="es-CO" w:eastAsia="es-CO" w:bidi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10DC1"/>
    <w:rPr>
      <w:vertAlign w:val="superscript"/>
    </w:rPr>
  </w:style>
  <w:style w:type="character" w:customStyle="1" w:styleId="hgkelc">
    <w:name w:val="hgkelc"/>
    <w:basedOn w:val="Fuentedeprrafopredeter"/>
    <w:rsid w:val="00FE53E2"/>
  </w:style>
  <w:style w:type="paragraph" w:styleId="Sinespaciado">
    <w:name w:val="No Spacing"/>
    <w:uiPriority w:val="1"/>
    <w:qFormat/>
    <w:rsid w:val="00F168FB"/>
    <w:rPr>
      <w:rFonts w:ascii="Arial" w:eastAsia="Arial" w:hAnsi="Arial" w:cs="Arial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29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65183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89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 xsi:nil="true"/>
    <Idioma_x0020_Documento xmlns="82ecf687-28d5-485b-a37e-d2c94b36a158">Español</Idioma_x0020_Documento>
    <Proceso xmlns="1d121436-e6f9-4fa4-bb3f-81f41704d615">Apo. 4.2 Administración de Bienes y Servicios</Proceso>
    <Resumen_x0020_del_x0020_Documento xmlns="82ecf687-28d5-485b-a37e-d2c94b36a158">Apo.4.2 Pr.16_V1 Procedimiento reserva de salas, auditorios, comedores en las instalaciones de San Agustín y Santa Bárbara</Resumen_x0020_del_x0020_Documento>
    <Macroproceso xmlns="1d121436-e6f9-4fa4-bb3f-81f41704d615">Gestión de Bienes y Servicios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BAB5A-9844-4A5B-B9C5-ACB023F164A3}">
  <ds:schemaRefs>
    <ds:schemaRef ds:uri="82ecf687-28d5-485b-a37e-d2c94b36a158"/>
    <ds:schemaRef ds:uri="http://purl.org/dc/terms/"/>
    <ds:schemaRef ds:uri="http://schemas.openxmlformats.org/package/2006/metadata/core-properties"/>
    <ds:schemaRef ds:uri="http://purl.org/dc/elements/1.1/"/>
    <ds:schemaRef ds:uri="1d121436-e6f9-4fa4-bb3f-81f41704d615"/>
    <ds:schemaRef ds:uri="http://purl.org/dc/dcmitype/"/>
    <ds:schemaRef ds:uri="http://schemas.microsoft.com/office/infopath/2007/PartnerControls"/>
    <ds:schemaRef ds:uri="aac6e9ca-a293-4c82-8e9f-9055b12d24a8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920FD9-9B4C-41A3-BB9F-BF27E14FF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E87FD-F90B-4B54-AA0B-344A3857F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A4331-83C9-49DA-88FA-F4BD07AC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Ministerio de Hacienda y Crèdito Pùblico</Company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dc:description/>
  <cp:lastModifiedBy>Aura Ruth Herrera Cristancho</cp:lastModifiedBy>
  <cp:revision>2</cp:revision>
  <dcterms:created xsi:type="dcterms:W3CDTF">2021-02-03T15:56:00Z</dcterms:created>
  <dcterms:modified xsi:type="dcterms:W3CDTF">2021-02-03T15:56:00Z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2018-06-05T00:00:00Z</vt:filetime>
  </property>
  <property fmtid="{D5CDD505-2E9C-101B-9397-08002B2CF9AE}" pid="5" name="ContentTypeId">
    <vt:lpwstr>0x010100573F15B938A7B6429AEA0C0F1940861C0045BFD1C53663AD49BBF44BA50A824273</vt:lpwstr>
  </property>
</Properties>
</file>